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after="0"/>
        <w:jc w:val="both"/>
        <w:rPr>
          <w:rFonts w:ascii="Times New Roman" w:hAnsi="Times New Roman" w:eastAsia="Times New Roman" w:cs="Times New Roman"/>
          <w:sz w:val="21"/>
          <w:szCs w:val="21"/>
        </w:rPr>
      </w:pPr>
      <w:r>
        <w:rPr>
          <w:rFonts w:ascii="宋体" w:hAnsi="宋体" w:eastAsia="宋体" w:cs="宋体"/>
          <w:sz w:val="21"/>
          <w:szCs w:val="21"/>
        </w:rPr>
        <w:t>附表二：</w:t>
      </w:r>
    </w:p>
    <w:p>
      <w:pPr>
        <w:widowControl w:val="0"/>
        <w:spacing w:before="0" w:after="0"/>
        <w:jc w:val="center"/>
        <w:rPr>
          <w:rFonts w:ascii="Times New Roman" w:hAnsi="Times New Roman" w:eastAsia="Times New Roman" w:cs="Times New Roman"/>
          <w:sz w:val="32"/>
          <w:szCs w:val="32"/>
        </w:rPr>
      </w:pPr>
      <w:r>
        <w:rPr>
          <w:rFonts w:ascii="黑体" w:hAnsi="黑体" w:eastAsia="黑体" w:cs="黑体"/>
          <w:b/>
          <w:bCs/>
          <w:sz w:val="32"/>
          <w:szCs w:val="32"/>
        </w:rPr>
        <w:t>湖南工学院毕业设计(论文)开题报告</w:t>
      </w:r>
    </w:p>
    <w:tbl>
      <w:tblPr>
        <w:tblStyle w:val="2"/>
        <w:tblW w:w="0" w:type="auto"/>
        <w:tblInd w:w="113" w:type="dxa"/>
        <w:tblLayout w:type="autofit"/>
        <w:tblCellMar>
          <w:top w:w="0" w:type="dxa"/>
          <w:left w:w="0" w:type="dxa"/>
          <w:bottom w:w="0" w:type="dxa"/>
          <w:right w:w="0" w:type="dxa"/>
        </w:tblCellMar>
      </w:tblPr>
      <w:tblGrid>
        <w:gridCol w:w="752"/>
        <w:gridCol w:w="345"/>
        <w:gridCol w:w="2223"/>
        <w:gridCol w:w="1164"/>
        <w:gridCol w:w="1371"/>
        <w:gridCol w:w="666"/>
        <w:gridCol w:w="2584"/>
      </w:tblGrid>
      <w:tr>
        <w:tblPrEx>
          <w:tblCellMar>
            <w:top w:w="0" w:type="dxa"/>
            <w:left w:w="0" w:type="dxa"/>
            <w:bottom w:w="0" w:type="dxa"/>
            <w:right w:w="0" w:type="dxa"/>
          </w:tblCellMar>
        </w:tblPrEx>
        <w:trPr>
          <w:trHeight w:val="0" w:hRule="atLeast"/>
        </w:trPr>
        <w:tc>
          <w:tcPr>
            <w:tcW w:w="1097" w:type="dxa"/>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题　　目</w:t>
            </w:r>
          </w:p>
        </w:tc>
        <w:tc>
          <w:tcPr>
            <w:tcW w:w="7798" w:type="dxa"/>
            <w:gridSpan w:val="5"/>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一种重型可调生物质能小车的设计</w:t>
            </w:r>
          </w:p>
        </w:tc>
      </w:tr>
      <w:tr>
        <w:tblPrEx>
          <w:tblCellMar>
            <w:top w:w="0" w:type="dxa"/>
            <w:left w:w="0" w:type="dxa"/>
            <w:bottom w:w="0" w:type="dxa"/>
            <w:right w:w="0" w:type="dxa"/>
          </w:tblCellMar>
        </w:tblPrEx>
        <w:trPr>
          <w:trHeight w:val="0" w:hRule="atLeast"/>
        </w:trPr>
        <w:tc>
          <w:tcPr>
            <w:tcW w:w="1097" w:type="dxa"/>
            <w:gridSpan w:val="2"/>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学生姓名</w:t>
            </w:r>
          </w:p>
        </w:tc>
        <w:tc>
          <w:tcPr>
            <w:tcW w:w="2223"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肖琦</w:t>
            </w:r>
          </w:p>
        </w:tc>
        <w:tc>
          <w:tcPr>
            <w:tcW w:w="1164"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班级学号</w:t>
            </w:r>
          </w:p>
        </w:tc>
        <w:tc>
          <w:tcPr>
            <w:tcW w:w="1161"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20010140332</w:t>
            </w:r>
          </w:p>
        </w:tc>
        <w:tc>
          <w:tcPr>
            <w:tcW w:w="666"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专业</w:t>
            </w:r>
          </w:p>
        </w:tc>
        <w:tc>
          <w:tcPr>
            <w:tcW w:w="2584"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机械设计制造及其自动化</w:t>
            </w:r>
          </w:p>
        </w:tc>
      </w:tr>
      <w:tr>
        <w:tblPrEx>
          <w:tblCellMar>
            <w:top w:w="0" w:type="dxa"/>
            <w:left w:w="0" w:type="dxa"/>
            <w:bottom w:w="0" w:type="dxa"/>
            <w:right w:w="0" w:type="dxa"/>
          </w:tblCellMar>
        </w:tblPrEx>
        <w:trPr>
          <w:trHeight w:val="0" w:hRule="atLeast"/>
        </w:trPr>
        <w:tc>
          <w:tcPr>
            <w:tcW w:w="8895" w:type="dxa"/>
            <w:gridSpan w:val="7"/>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top"/>
          </w:tcPr>
          <w:p>
            <w:pPr>
              <w:widowControl w:val="0"/>
              <w:spacing w:before="62" w:after="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提纲</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开题报告</w:t>
            </w:r>
            <w:r>
              <w:rPr>
                <w:b w:val="0"/>
                <w:bCs w:val="0"/>
                <w:i w:val="0"/>
                <w:iCs w:val="0"/>
                <w:smallCaps w:val="0"/>
                <w:color w:val="000000"/>
                <w:sz w:val="21"/>
                <w:szCs w:val="21"/>
              </w:rPr>
              <w:t>2000</w:t>
            </w:r>
            <w:r>
              <w:rPr>
                <w:rFonts w:ascii="宋体" w:hAnsi="宋体" w:eastAsia="宋体" w:cs="宋体"/>
                <w:b w:val="0"/>
                <w:bCs w:val="0"/>
                <w:i w:val="0"/>
                <w:iCs w:val="0"/>
                <w:smallCaps w:val="0"/>
                <w:color w:val="000000"/>
                <w:sz w:val="21"/>
                <w:szCs w:val="21"/>
              </w:rPr>
              <w:t>字以上</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一、对本课题的学习与理解</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可调生物质能小车是一种运用新能源（如酒精、温差发电）作为动力源的重型小型车辆。通过完全的机械结构实现小车的自动转向和按照指定路线行进，其动力上需要实现相关的能源转换，转向上可进行调整以适应各种不同赛道的应用。</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在设计思想上符合与国家科技发展和企业及社会需求紧密结合，同时也与国家绿色低碳战略发展紧密结合。应其主要为参加</w:t>
            </w:r>
            <w:r>
              <w:rPr>
                <w:b w:val="0"/>
                <w:bCs w:val="0"/>
                <w:i w:val="0"/>
                <w:iCs w:val="0"/>
                <w:smallCaps w:val="0"/>
                <w:color w:val="000000"/>
                <w:sz w:val="21"/>
                <w:szCs w:val="21"/>
              </w:rPr>
              <w:t>2023</w:t>
            </w:r>
            <w:r>
              <w:rPr>
                <w:rFonts w:ascii="宋体" w:hAnsi="宋体" w:eastAsia="宋体" w:cs="宋体"/>
                <w:b w:val="0"/>
                <w:bCs w:val="0"/>
                <w:i w:val="0"/>
                <w:iCs w:val="0"/>
                <w:smallCaps w:val="0"/>
                <w:color w:val="000000"/>
                <w:sz w:val="21"/>
                <w:szCs w:val="21"/>
              </w:rPr>
              <w:t>年中国大学生工程实践与创新能力大赛主题而设计，传承红色基因，继承工训特色，所以在创意上体现了产品外观和结构创新。</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首先关于可调重型生物质能小车色研究和设计设计多方面因素的考虑，包括但不限于以下几点：一是能源转换和利用，主要是关于能源转换以及高效率利用限有能源方面，研究如何将生物质能转化为小车的动力，并优化能源利用效率，以保证小车的性能和续航能力。二是小车设计原理，主要研究小车的结构、机械原理、动力传输系统，以及精度问题等，以确保设计的小车能够稳定、高效地运行。三是可调功能的实现，主要体现在如何利用简便的机械结构实现小车的转向以及转向的调整，以适应不同的场景和需求。四是重型车辆的设计考量，了解小车的特点以及能源上所能支撑的重量，包括承载能力、稳定性等方面，确保小车不仅可以顺利完成任务的同时和运行的平稳性。</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因此，在中国大学生工程实训与创新能力大赛中，可调生物质能小车作为符合大赛命题</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践行绿色低碳</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重温长征故事</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迈向强国新征程</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上有着广泛的应用前景和科研价值。</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二、对现有资料进行调研综述</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根据对以往的中国工程实践与创新能力大赛的获奖作品进行调研总结，发现大多数产品在转向方面利用了设计凸轮以实现小车的自动转向功能。利用凸轮的转向上，具有结构简单可靠，主要已凸轮、连杆等组成，可靠性高、故障率低的特点，同时精度上和相应速度上也具有优势，在结构分布上相对紧凑，维护简便的特点。</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然而，这些优点也伴随着一些潜在的挑战。例如利用凸轮所设计的转向机构上，其中凸轮如何根据路线、安装进度以及设计结构上等因素，设计出一个合理的凸轮。在这一点上可能面临着较大困难。这使得其在一些应用场景下可能不太具备竞争力。另外，在摩擦和磨损、噪音和振动、以及精度受制于制造工艺上也有着不少缺点。虽然凸轮转向机构广受欢迎，但设计和调整仍然需要复杂的电脑计算，且其本身更偏向于控制编程，一定程度上脱离了机械本身。相对而言，利用其他结构研发设计，更具有性价比。</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三、研究方案</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本毕业设计旨在设计和实现一种基于机械结构的可调小车，其创新点在于对可调机构的结构设计和研发。通过创新性的可调结构设计，可以使小车具备更灵活、更高效的转向能力，进而拓展其应用领域，并推动机械化技术的发展。设计新型的转向结构，可以实现更自然、更稳定的动作，提升小车在各种场所和环境中的适应性和应用渠道。锥齿轮结构提供了一种引人注目的途径，可以优化小车的运动调整、能源系统和动力决策等方面。为小车的性能提升提供了广阔的空间。</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在动力方面，齿轮箱结构可实现更灵活多变的运动方式以及提供不同的传动链，提高小车在复杂环境中的适应能力。</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在分布结构上，使用一电机带动全体的设计，主要包括后轮动力、调整机构动力等，结构上更加紧凑，分布更加合理。同时也减少了不必要的成本浪费。</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在能源转换上，采用温差发电，利用酒精灯加热温差片，实现温差片的两侧温度差异，从而达到发电作用，同时将不稳定的电压通过稳压变压电路板，使其输出可调且稳压的电压，供霍尔感应器、红灯指示器、电机运行。</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在转向机构上，主采用锥齿轮和转向控制轮盘实现，利用锥齿轮的转动效率高、传动平稳、及结构紧凑、承载能力强等优点，使得转向控制更为结构简单和精度高，这种结构使得小车更具有较强的适应性和科学性。</w:t>
            </w:r>
          </w:p>
          <w:p>
            <w:pPr>
              <w:keepNext w:val="0"/>
              <w:keepLines w:val="0"/>
              <w:pageBreakBefore w:val="0"/>
              <w:widowControl w:val="0"/>
              <w:kinsoku/>
              <w:wordWrap/>
              <w:overflowPunct/>
              <w:topLinePunct w:val="0"/>
              <w:autoSpaceDE/>
              <w:autoSpaceDN/>
              <w:bidi w:val="0"/>
              <w:adjustRightInd/>
              <w:snapToGrid/>
              <w:spacing w:before="181" w:beforeLines="50" w:after="0"/>
              <w:ind w:firstLine="420"/>
              <w:jc w:val="both"/>
              <w:textAlignment w:val="auto"/>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这种创新性设计将促进小车在工业、农业、娱乐等领域的广泛应用，并为无碳小车技术的进步做出贡献。同时，这种设计也有助于提高小车的可操作性和低门槛性，推动该转向技术在日常生活中的应用和普及。这一创新性设计不仅对工训的发展具有重要意义，还将促进科技与社会的融合。可以进一步拓展其应用领域和发展潜力。</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四、主要设计内容</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利用</w:t>
            </w:r>
            <w:r>
              <w:rPr>
                <w:b w:val="0"/>
                <w:bCs w:val="0"/>
                <w:i w:val="0"/>
                <w:iCs w:val="0"/>
                <w:smallCaps w:val="0"/>
                <w:color w:val="000000"/>
                <w:sz w:val="21"/>
                <w:szCs w:val="21"/>
              </w:rPr>
              <w:t>SolidWorks</w:t>
            </w:r>
            <w:r>
              <w:rPr>
                <w:rFonts w:ascii="宋体" w:hAnsi="宋体" w:eastAsia="宋体" w:cs="宋体"/>
                <w:b w:val="0"/>
                <w:bCs w:val="0"/>
                <w:i w:val="0"/>
                <w:iCs w:val="0"/>
                <w:smallCaps w:val="0"/>
                <w:color w:val="000000"/>
                <w:sz w:val="21"/>
                <w:szCs w:val="21"/>
              </w:rPr>
              <w:t>等设计工具进行三维建模和设计，有助于实现对小车各部件的设计和可调结构的集成。通过</w:t>
            </w:r>
            <w:r>
              <w:rPr>
                <w:b w:val="0"/>
                <w:bCs w:val="0"/>
                <w:i w:val="0"/>
                <w:iCs w:val="0"/>
                <w:smallCaps w:val="0"/>
                <w:color w:val="000000"/>
                <w:sz w:val="21"/>
                <w:szCs w:val="21"/>
              </w:rPr>
              <w:t>CAD</w:t>
            </w:r>
            <w:r>
              <w:rPr>
                <w:rFonts w:ascii="宋体" w:hAnsi="宋体" w:eastAsia="宋体" w:cs="宋体"/>
                <w:b w:val="0"/>
                <w:bCs w:val="0"/>
                <w:i w:val="0"/>
                <w:iCs w:val="0"/>
                <w:smallCaps w:val="0"/>
                <w:color w:val="000000"/>
                <w:sz w:val="21"/>
                <w:szCs w:val="21"/>
              </w:rPr>
              <w:t>工程图，可以详细展现小车各部件的尺寸、结构和装配关系，为制造和装配提供准确的指导。此外，</w:t>
            </w:r>
            <w:r>
              <w:rPr>
                <w:b w:val="0"/>
                <w:bCs w:val="0"/>
                <w:i w:val="0"/>
                <w:iCs w:val="0"/>
                <w:smallCaps w:val="0"/>
                <w:color w:val="000000"/>
                <w:sz w:val="21"/>
                <w:szCs w:val="21"/>
              </w:rPr>
              <w:t>Adams</w:t>
            </w:r>
            <w:r>
              <w:rPr>
                <w:rFonts w:ascii="宋体" w:hAnsi="宋体" w:eastAsia="宋体" w:cs="宋体"/>
                <w:b w:val="0"/>
                <w:bCs w:val="0"/>
                <w:i w:val="0"/>
                <w:iCs w:val="0"/>
                <w:smallCaps w:val="0"/>
                <w:color w:val="000000"/>
                <w:sz w:val="21"/>
                <w:szCs w:val="21"/>
              </w:rPr>
              <w:t>结构分析软件可以对可调结构的小车进行动力学和结构分析，验证设计的合理性，确保小车在不同赛道下的性能和稳定性。为小车的性能提升和实际应用提供更为可靠的技术支持。</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）小车框架设计、可调控制结构设计与能源装置机械结构设计。</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2</w:t>
            </w:r>
            <w:r>
              <w:rPr>
                <w:rFonts w:ascii="宋体" w:hAnsi="宋体" w:eastAsia="宋体" w:cs="宋体"/>
                <w:b w:val="0"/>
                <w:bCs w:val="0"/>
                <w:i w:val="0"/>
                <w:iCs w:val="0"/>
                <w:smallCaps w:val="0"/>
                <w:color w:val="000000"/>
                <w:sz w:val="21"/>
                <w:szCs w:val="21"/>
              </w:rPr>
              <w:t>）传动装置的载荷计算与设计，包括的电机的选型、后轮的受力情况与设计、轴的结构设计与校核等。</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3</w:t>
            </w:r>
            <w:r>
              <w:rPr>
                <w:rFonts w:ascii="宋体" w:hAnsi="宋体" w:eastAsia="宋体" w:cs="宋体"/>
                <w:b w:val="0"/>
                <w:bCs w:val="0"/>
                <w:i w:val="0"/>
                <w:iCs w:val="0"/>
                <w:smallCaps w:val="0"/>
                <w:color w:val="000000"/>
                <w:sz w:val="21"/>
                <w:szCs w:val="21"/>
              </w:rPr>
              <w:t>）传动系统结构满足要求后，用三维软件对零部件和总装图进行绘制。</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五、参考文献</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[1] </w:t>
            </w:r>
            <w:r>
              <w:rPr>
                <w:rFonts w:ascii="宋体" w:hAnsi="宋体" w:eastAsia="宋体" w:cs="宋体"/>
                <w:b w:val="0"/>
                <w:bCs w:val="0"/>
                <w:i w:val="0"/>
                <w:iCs w:val="0"/>
                <w:smallCaps w:val="0"/>
                <w:color w:val="000000"/>
                <w:sz w:val="21"/>
                <w:szCs w:val="21"/>
              </w:rPr>
              <w:t>高杰</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张洪汛</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陈铭</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具有急回特性的无碳小车转向机构</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湖北省</w:t>
            </w:r>
            <w:r>
              <w:rPr>
                <w:b w:val="0"/>
                <w:bCs w:val="0"/>
                <w:i w:val="0"/>
                <w:iCs w:val="0"/>
                <w:smallCaps w:val="0"/>
                <w:color w:val="000000"/>
                <w:sz w:val="21"/>
                <w:szCs w:val="21"/>
              </w:rPr>
              <w:t>: CN107010111B, 2024-01-19.</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[2] </w:t>
            </w:r>
            <w:r>
              <w:rPr>
                <w:rFonts w:ascii="宋体" w:hAnsi="宋体" w:eastAsia="宋体" w:cs="宋体"/>
                <w:b w:val="0"/>
                <w:bCs w:val="0"/>
                <w:i w:val="0"/>
                <w:iCs w:val="0"/>
                <w:smallCaps w:val="0"/>
                <w:color w:val="000000"/>
                <w:sz w:val="21"/>
                <w:szCs w:val="21"/>
              </w:rPr>
              <w:t>杨向东</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岑淑桢</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郑宇林等</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一种无碳小车</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广东省</w:t>
            </w:r>
            <w:r>
              <w:rPr>
                <w:b w:val="0"/>
                <w:bCs w:val="0"/>
                <w:i w:val="0"/>
                <w:iCs w:val="0"/>
                <w:smallCaps w:val="0"/>
                <w:color w:val="000000"/>
                <w:sz w:val="21"/>
                <w:szCs w:val="21"/>
              </w:rPr>
              <w:t>: CN220237744U, 2023-12-26.</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[3] </w:t>
            </w:r>
            <w:r>
              <w:rPr>
                <w:rFonts w:ascii="宋体" w:hAnsi="宋体" w:eastAsia="宋体" w:cs="宋体"/>
                <w:b w:val="0"/>
                <w:bCs w:val="0"/>
                <w:i w:val="0"/>
                <w:iCs w:val="0"/>
                <w:smallCaps w:val="0"/>
                <w:color w:val="000000"/>
                <w:sz w:val="21"/>
                <w:szCs w:val="21"/>
              </w:rPr>
              <w:t>李瑾</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基于</w:t>
            </w:r>
            <w:r>
              <w:rPr>
                <w:b w:val="0"/>
                <w:bCs w:val="0"/>
                <w:i w:val="0"/>
                <w:iCs w:val="0"/>
                <w:smallCaps w:val="0"/>
                <w:color w:val="000000"/>
                <w:sz w:val="21"/>
                <w:szCs w:val="21"/>
              </w:rPr>
              <w:t>B</w:t>
            </w:r>
            <w:r>
              <w:rPr>
                <w:rFonts w:ascii="宋体" w:hAnsi="宋体" w:eastAsia="宋体" w:cs="宋体"/>
                <w:b w:val="0"/>
                <w:bCs w:val="0"/>
                <w:i w:val="0"/>
                <w:iCs w:val="0"/>
                <w:smallCaps w:val="0"/>
                <w:color w:val="000000"/>
                <w:sz w:val="21"/>
                <w:szCs w:val="21"/>
              </w:rPr>
              <w:t>样条曲线的无碳小车轨迹及结构设计</w:t>
            </w:r>
            <w:r>
              <w:rPr>
                <w:b w:val="0"/>
                <w:bCs w:val="0"/>
                <w:i w:val="0"/>
                <w:iCs w:val="0"/>
                <w:smallCaps w:val="0"/>
                <w:color w:val="000000"/>
                <w:sz w:val="21"/>
                <w:szCs w:val="21"/>
              </w:rPr>
              <w:t xml:space="preserve"> [J]. </w:t>
            </w:r>
            <w:r>
              <w:rPr>
                <w:rFonts w:ascii="宋体" w:hAnsi="宋体" w:eastAsia="宋体" w:cs="宋体"/>
                <w:b w:val="0"/>
                <w:bCs w:val="0"/>
                <w:i w:val="0"/>
                <w:iCs w:val="0"/>
                <w:smallCaps w:val="0"/>
                <w:color w:val="000000"/>
                <w:sz w:val="21"/>
                <w:szCs w:val="21"/>
              </w:rPr>
              <w:t>机械设计</w:t>
            </w:r>
            <w:r>
              <w:rPr>
                <w:b w:val="0"/>
                <w:bCs w:val="0"/>
                <w:i w:val="0"/>
                <w:iCs w:val="0"/>
                <w:smallCaps w:val="0"/>
                <w:color w:val="000000"/>
                <w:sz w:val="21"/>
                <w:szCs w:val="21"/>
              </w:rPr>
              <w:t>, 2023, 40 (12): 114-118. DOI:10.13841/j.cnki.jxsj.2023.12.023.</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[4] </w:t>
            </w:r>
            <w:r>
              <w:rPr>
                <w:rFonts w:ascii="宋体" w:hAnsi="宋体" w:eastAsia="宋体" w:cs="宋体"/>
                <w:b w:val="0"/>
                <w:bCs w:val="0"/>
                <w:i w:val="0"/>
                <w:iCs w:val="0"/>
                <w:smallCaps w:val="0"/>
                <w:color w:val="000000"/>
                <w:sz w:val="21"/>
                <w:szCs w:val="21"/>
              </w:rPr>
              <w:t>陈文博</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白进</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王娟等</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一种以重力为动力行走的无碳小车</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云南省</w:t>
            </w:r>
            <w:r>
              <w:rPr>
                <w:b w:val="0"/>
                <w:bCs w:val="0"/>
                <w:i w:val="0"/>
                <w:iCs w:val="0"/>
                <w:smallCaps w:val="0"/>
                <w:color w:val="000000"/>
                <w:sz w:val="21"/>
                <w:szCs w:val="21"/>
              </w:rPr>
              <w:t>: CN108905225B, 2023-11-21.</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[5] </w:t>
            </w:r>
            <w:r>
              <w:rPr>
                <w:rFonts w:ascii="宋体" w:hAnsi="宋体" w:eastAsia="宋体" w:cs="宋体"/>
                <w:b w:val="0"/>
                <w:bCs w:val="0"/>
                <w:i w:val="0"/>
                <w:iCs w:val="0"/>
                <w:smallCaps w:val="0"/>
                <w:color w:val="000000"/>
                <w:sz w:val="21"/>
                <w:szCs w:val="21"/>
              </w:rPr>
              <w:t>孙扬帆</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赵春锋</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w:t>
            </w:r>
            <w:r>
              <w:rPr>
                <w:b w:val="0"/>
                <w:bCs w:val="0"/>
                <w:i w:val="0"/>
                <w:iCs w:val="0"/>
                <w:smallCaps w:val="0"/>
                <w:color w:val="000000"/>
                <w:sz w:val="21"/>
                <w:szCs w:val="21"/>
              </w:rPr>
              <w:t>S</w:t>
            </w:r>
            <w:r>
              <w:rPr>
                <w:rFonts w:ascii="宋体" w:hAnsi="宋体" w:eastAsia="宋体" w:cs="宋体"/>
                <w:b w:val="0"/>
                <w:bCs w:val="0"/>
                <w:i w:val="0"/>
                <w:iCs w:val="0"/>
                <w:smallCaps w:val="0"/>
                <w:color w:val="000000"/>
                <w:sz w:val="21"/>
                <w:szCs w:val="21"/>
              </w:rPr>
              <w:t>路径无碳小车</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上海市</w:t>
            </w:r>
            <w:r>
              <w:rPr>
                <w:b w:val="0"/>
                <w:bCs w:val="0"/>
                <w:i w:val="0"/>
                <w:iCs w:val="0"/>
                <w:smallCaps w:val="0"/>
                <w:color w:val="000000"/>
                <w:sz w:val="21"/>
                <w:szCs w:val="21"/>
              </w:rPr>
              <w:t>: CN108404426B, 2023-09-26.</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[6] </w:t>
            </w:r>
            <w:r>
              <w:rPr>
                <w:rFonts w:ascii="宋体" w:hAnsi="宋体" w:eastAsia="宋体" w:cs="宋体"/>
                <w:b w:val="0"/>
                <w:bCs w:val="0"/>
                <w:i w:val="0"/>
                <w:iCs w:val="0"/>
                <w:smallCaps w:val="0"/>
                <w:color w:val="000000"/>
                <w:sz w:val="21"/>
                <w:szCs w:val="21"/>
              </w:rPr>
              <w:t>郭文敏</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郑坤泉</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杨龙等</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一种无碳小车行驶轨迹控制机构及无碳小车</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湖南省</w:t>
            </w:r>
            <w:r>
              <w:rPr>
                <w:b w:val="0"/>
                <w:bCs w:val="0"/>
                <w:i w:val="0"/>
                <w:iCs w:val="0"/>
                <w:smallCaps w:val="0"/>
                <w:color w:val="000000"/>
                <w:sz w:val="21"/>
                <w:szCs w:val="21"/>
              </w:rPr>
              <w:t>: CN219630605U, 2023-09-05.</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[7] </w:t>
            </w:r>
            <w:r>
              <w:rPr>
                <w:rFonts w:ascii="宋体" w:hAnsi="宋体" w:eastAsia="宋体" w:cs="宋体"/>
                <w:b w:val="0"/>
                <w:bCs w:val="0"/>
                <w:i w:val="0"/>
                <w:iCs w:val="0"/>
                <w:smallCaps w:val="0"/>
                <w:color w:val="000000"/>
                <w:sz w:val="21"/>
                <w:szCs w:val="21"/>
              </w:rPr>
              <w:t>庄宏军</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姜逸渊</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新型无碳小车凸轮的设计与仿真</w:t>
            </w:r>
            <w:r>
              <w:rPr>
                <w:b w:val="0"/>
                <w:bCs w:val="0"/>
                <w:i w:val="0"/>
                <w:iCs w:val="0"/>
                <w:smallCaps w:val="0"/>
                <w:color w:val="000000"/>
                <w:sz w:val="21"/>
                <w:szCs w:val="21"/>
              </w:rPr>
              <w:t xml:space="preserve"> [J]. </w:t>
            </w:r>
            <w:r>
              <w:rPr>
                <w:rFonts w:ascii="宋体" w:hAnsi="宋体" w:eastAsia="宋体" w:cs="宋体"/>
                <w:b w:val="0"/>
                <w:bCs w:val="0"/>
                <w:i w:val="0"/>
                <w:iCs w:val="0"/>
                <w:smallCaps w:val="0"/>
                <w:color w:val="000000"/>
                <w:sz w:val="21"/>
                <w:szCs w:val="21"/>
              </w:rPr>
              <w:t>内燃机与配件</w:t>
            </w:r>
            <w:r>
              <w:rPr>
                <w:b w:val="0"/>
                <w:bCs w:val="0"/>
                <w:i w:val="0"/>
                <w:iCs w:val="0"/>
                <w:smallCaps w:val="0"/>
                <w:color w:val="000000"/>
                <w:sz w:val="21"/>
                <w:szCs w:val="21"/>
              </w:rPr>
              <w:t>, 2023, (15): 94-96. DOI:10.19475/j.cnki.issn1674-957x.2023.15.012.</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[8] </w:t>
            </w:r>
            <w:r>
              <w:rPr>
                <w:rFonts w:ascii="宋体" w:hAnsi="宋体" w:eastAsia="宋体" w:cs="宋体"/>
                <w:b w:val="0"/>
                <w:bCs w:val="0"/>
                <w:i w:val="0"/>
                <w:iCs w:val="0"/>
                <w:smallCaps w:val="0"/>
                <w:color w:val="000000"/>
                <w:sz w:val="21"/>
                <w:szCs w:val="21"/>
              </w:rPr>
              <w:t>杨浩然</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赵旺初</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胡家豪</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基于速度瞬心的无碳小车复杂轨迹运行方案与虚拟样机仿真</w:t>
            </w:r>
            <w:r>
              <w:rPr>
                <w:b w:val="0"/>
                <w:bCs w:val="0"/>
                <w:i w:val="0"/>
                <w:iCs w:val="0"/>
                <w:smallCaps w:val="0"/>
                <w:color w:val="000000"/>
                <w:sz w:val="21"/>
                <w:szCs w:val="21"/>
              </w:rPr>
              <w:t xml:space="preserve"> [J]. </w:t>
            </w:r>
            <w:r>
              <w:rPr>
                <w:rFonts w:ascii="宋体" w:hAnsi="宋体" w:eastAsia="宋体" w:cs="宋体"/>
                <w:b w:val="0"/>
                <w:bCs w:val="0"/>
                <w:i w:val="0"/>
                <w:iCs w:val="0"/>
                <w:smallCaps w:val="0"/>
                <w:color w:val="000000"/>
                <w:sz w:val="21"/>
                <w:szCs w:val="21"/>
              </w:rPr>
              <w:t>机械设计</w:t>
            </w:r>
            <w:r>
              <w:rPr>
                <w:b w:val="0"/>
                <w:bCs w:val="0"/>
                <w:i w:val="0"/>
                <w:iCs w:val="0"/>
                <w:smallCaps w:val="0"/>
                <w:color w:val="000000"/>
                <w:sz w:val="21"/>
                <w:szCs w:val="21"/>
              </w:rPr>
              <w:t>, 2023, 40 (07): 15-19. DOI:10.13841/j.cnki.jxsj.2023.07.005.</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[9] </w:t>
            </w:r>
            <w:r>
              <w:rPr>
                <w:rFonts w:ascii="宋体" w:hAnsi="宋体" w:eastAsia="宋体" w:cs="宋体"/>
                <w:b w:val="0"/>
                <w:bCs w:val="0"/>
                <w:i w:val="0"/>
                <w:iCs w:val="0"/>
                <w:smallCaps w:val="0"/>
                <w:color w:val="000000"/>
                <w:sz w:val="21"/>
                <w:szCs w:val="21"/>
              </w:rPr>
              <w:t>单申</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留惠雯</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李恒洋等</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竞赛无碳小车</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江苏省</w:t>
            </w:r>
            <w:r>
              <w:rPr>
                <w:b w:val="0"/>
                <w:bCs w:val="0"/>
                <w:i w:val="0"/>
                <w:iCs w:val="0"/>
                <w:smallCaps w:val="0"/>
                <w:color w:val="000000"/>
                <w:sz w:val="21"/>
                <w:szCs w:val="21"/>
              </w:rPr>
              <w:t>: CN219050303U, 2023-05-23.</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[10] </w:t>
            </w:r>
            <w:r>
              <w:rPr>
                <w:rFonts w:ascii="宋体" w:hAnsi="宋体" w:eastAsia="宋体" w:cs="宋体"/>
                <w:b w:val="0"/>
                <w:bCs w:val="0"/>
                <w:i w:val="0"/>
                <w:iCs w:val="0"/>
                <w:smallCaps w:val="0"/>
                <w:color w:val="000000"/>
                <w:sz w:val="21"/>
                <w:szCs w:val="21"/>
              </w:rPr>
              <w:t>陈德盛</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邵健</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一种具有记忆性且可行驶多种轨迹的无碳小车</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北京市</w:t>
            </w:r>
            <w:r>
              <w:rPr>
                <w:b w:val="0"/>
                <w:bCs w:val="0"/>
                <w:i w:val="0"/>
                <w:iCs w:val="0"/>
                <w:smallCaps w:val="0"/>
                <w:color w:val="000000"/>
                <w:sz w:val="21"/>
                <w:szCs w:val="21"/>
              </w:rPr>
              <w:t>: CN114570035B, 2022-11-15.</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[11] </w:t>
            </w:r>
            <w:r>
              <w:rPr>
                <w:rFonts w:ascii="宋体" w:hAnsi="宋体" w:eastAsia="宋体" w:cs="宋体"/>
                <w:b w:val="0"/>
                <w:bCs w:val="0"/>
                <w:i w:val="0"/>
                <w:iCs w:val="0"/>
                <w:smallCaps w:val="0"/>
                <w:color w:val="000000"/>
                <w:sz w:val="21"/>
                <w:szCs w:val="21"/>
              </w:rPr>
              <w:t>乔泽沅</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一种可实现变距避障高效传动的</w:t>
            </w:r>
            <w:r>
              <w:rPr>
                <w:b w:val="0"/>
                <w:bCs w:val="0"/>
                <w:i w:val="0"/>
                <w:iCs w:val="0"/>
                <w:smallCaps w:val="0"/>
                <w:color w:val="000000"/>
                <w:sz w:val="21"/>
                <w:szCs w:val="21"/>
              </w:rPr>
              <w:t>S</w:t>
            </w:r>
            <w:r>
              <w:rPr>
                <w:rFonts w:ascii="宋体" w:hAnsi="宋体" w:eastAsia="宋体" w:cs="宋体"/>
                <w:b w:val="0"/>
                <w:bCs w:val="0"/>
                <w:i w:val="0"/>
                <w:iCs w:val="0"/>
                <w:smallCaps w:val="0"/>
                <w:color w:val="000000"/>
                <w:sz w:val="21"/>
                <w:szCs w:val="21"/>
              </w:rPr>
              <w:t>型无碳小车</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河南省</w:t>
            </w:r>
            <w:r>
              <w:rPr>
                <w:b w:val="0"/>
                <w:bCs w:val="0"/>
                <w:i w:val="0"/>
                <w:iCs w:val="0"/>
                <w:smallCaps w:val="0"/>
                <w:color w:val="000000"/>
                <w:sz w:val="21"/>
                <w:szCs w:val="21"/>
              </w:rPr>
              <w:t>: CN216963537U, 2022-07-15.</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[12] </w:t>
            </w:r>
            <w:r>
              <w:rPr>
                <w:rFonts w:ascii="宋体" w:hAnsi="宋体" w:eastAsia="宋体" w:cs="宋体"/>
                <w:b w:val="0"/>
                <w:bCs w:val="0"/>
                <w:i w:val="0"/>
                <w:iCs w:val="0"/>
                <w:smallCaps w:val="0"/>
                <w:color w:val="000000"/>
                <w:sz w:val="21"/>
                <w:szCs w:val="21"/>
              </w:rPr>
              <w:t>段博峰</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宋娟</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一种无碳小车可调节式轴支承装置</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陕西省</w:t>
            </w:r>
            <w:r>
              <w:rPr>
                <w:b w:val="0"/>
                <w:bCs w:val="0"/>
                <w:i w:val="0"/>
                <w:iCs w:val="0"/>
                <w:smallCaps w:val="0"/>
                <w:color w:val="000000"/>
                <w:sz w:val="21"/>
                <w:szCs w:val="21"/>
              </w:rPr>
              <w:t>: CN216112058U, 2022-03-22.</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[13] </w:t>
            </w:r>
            <w:r>
              <w:rPr>
                <w:rFonts w:ascii="宋体" w:hAnsi="宋体" w:eastAsia="宋体" w:cs="宋体"/>
                <w:b w:val="0"/>
                <w:bCs w:val="0"/>
                <w:i w:val="0"/>
                <w:iCs w:val="0"/>
                <w:smallCaps w:val="0"/>
                <w:color w:val="000000"/>
                <w:sz w:val="21"/>
                <w:szCs w:val="21"/>
              </w:rPr>
              <w:t>靳勇利</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金韩微</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李林峻等</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一种可调节环道无碳小车</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河南省</w:t>
            </w:r>
            <w:r>
              <w:rPr>
                <w:b w:val="0"/>
                <w:bCs w:val="0"/>
                <w:i w:val="0"/>
                <w:iCs w:val="0"/>
                <w:smallCaps w:val="0"/>
                <w:color w:val="000000"/>
                <w:sz w:val="21"/>
                <w:szCs w:val="21"/>
              </w:rPr>
              <w:t>: CN215916459U, 2022-03-01.</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[14] </w:t>
            </w:r>
            <w:r>
              <w:rPr>
                <w:rFonts w:ascii="宋体" w:hAnsi="宋体" w:eastAsia="宋体" w:cs="宋体"/>
                <w:b w:val="0"/>
                <w:bCs w:val="0"/>
                <w:i w:val="0"/>
                <w:iCs w:val="0"/>
                <w:smallCaps w:val="0"/>
                <w:color w:val="000000"/>
                <w:sz w:val="21"/>
                <w:szCs w:val="21"/>
              </w:rPr>
              <w:t>田建涛</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一种用于无碳小车的发车、定位辅助装置</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山西省</w:t>
            </w:r>
            <w:r>
              <w:rPr>
                <w:b w:val="0"/>
                <w:bCs w:val="0"/>
                <w:i w:val="0"/>
                <w:iCs w:val="0"/>
                <w:smallCaps w:val="0"/>
                <w:color w:val="000000"/>
                <w:sz w:val="21"/>
                <w:szCs w:val="21"/>
              </w:rPr>
              <w:t>: CN215461993U, 2022-01-11.</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[15] </w:t>
            </w:r>
            <w:r>
              <w:rPr>
                <w:rFonts w:ascii="宋体" w:hAnsi="宋体" w:eastAsia="宋体" w:cs="宋体"/>
                <w:b w:val="0"/>
                <w:bCs w:val="0"/>
                <w:i w:val="0"/>
                <w:iCs w:val="0"/>
                <w:smallCaps w:val="0"/>
                <w:color w:val="000000"/>
                <w:sz w:val="21"/>
                <w:szCs w:val="21"/>
              </w:rPr>
              <w:t>刘智朋</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余森</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彭钟等</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一种无碳小车转向调节机构</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湖北省</w:t>
            </w:r>
            <w:r>
              <w:rPr>
                <w:b w:val="0"/>
                <w:bCs w:val="0"/>
                <w:i w:val="0"/>
                <w:iCs w:val="0"/>
                <w:smallCaps w:val="0"/>
                <w:color w:val="000000"/>
                <w:sz w:val="21"/>
                <w:szCs w:val="21"/>
              </w:rPr>
              <w:t>: CN215155358U, 2021-12-14.</w:t>
            </w:r>
          </w:p>
          <w:p>
            <w:pPr>
              <w:widowControl w:val="0"/>
              <w:spacing w:before="0" w:after="0"/>
              <w:ind w:firstLine="420"/>
              <w:jc w:val="both"/>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[16] </w:t>
            </w:r>
            <w:r>
              <w:rPr>
                <w:rFonts w:ascii="宋体" w:hAnsi="宋体" w:eastAsia="宋体" w:cs="宋体"/>
                <w:b w:val="0"/>
                <w:bCs w:val="0"/>
                <w:i w:val="0"/>
                <w:iCs w:val="0"/>
                <w:smallCaps w:val="0"/>
                <w:color w:val="000000"/>
                <w:sz w:val="21"/>
                <w:szCs w:val="21"/>
              </w:rPr>
              <w:t>赵敏</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赵亮方</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刘明等</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一种螺旋槽式无碳小车转向机构及使用方法</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湖北省</w:t>
            </w:r>
            <w:r>
              <w:rPr>
                <w:b w:val="0"/>
                <w:bCs w:val="0"/>
                <w:i w:val="0"/>
                <w:iCs w:val="0"/>
                <w:smallCaps w:val="0"/>
                <w:color w:val="000000"/>
                <w:sz w:val="21"/>
                <w:szCs w:val="21"/>
              </w:rPr>
              <w:t>: CN112190960B, 2021-11-02.</w:t>
            </w:r>
          </w:p>
          <w:p>
            <w:pPr>
              <w:keepNext w:val="0"/>
              <w:keepLines w:val="0"/>
              <w:pageBreakBefore w:val="0"/>
              <w:widowControl w:val="0"/>
              <w:kinsoku/>
              <w:wordWrap/>
              <w:overflowPunct/>
              <w:topLinePunct w:val="0"/>
              <w:autoSpaceDE/>
              <w:autoSpaceDN/>
              <w:bidi w:val="0"/>
              <w:adjustRightInd/>
              <w:snapToGrid/>
              <w:spacing w:before="0" w:after="181" w:afterLines="50"/>
              <w:ind w:firstLine="420"/>
              <w:jc w:val="both"/>
              <w:textAlignment w:val="auto"/>
              <w:rPr>
                <w:rFonts w:ascii="Times New Roman" w:hAnsi="Times New Roman" w:eastAsia="Times New Roman" w:cs="Times New Roman"/>
                <w:b w:val="0"/>
                <w:bCs w:val="0"/>
                <w:i w:val="0"/>
                <w:iCs w:val="0"/>
                <w:smallCaps w:val="0"/>
                <w:color w:val="000000"/>
                <w:sz w:val="21"/>
                <w:szCs w:val="21"/>
              </w:rPr>
            </w:pPr>
            <w:r>
              <w:rPr>
                <w:b w:val="0"/>
                <w:bCs w:val="0"/>
                <w:i w:val="0"/>
                <w:iCs w:val="0"/>
                <w:smallCaps w:val="0"/>
                <w:color w:val="000000"/>
                <w:sz w:val="21"/>
                <w:szCs w:val="21"/>
              </w:rPr>
              <w:t xml:space="preserve">[17] </w:t>
            </w:r>
            <w:r>
              <w:rPr>
                <w:rFonts w:ascii="宋体" w:hAnsi="宋体" w:eastAsia="宋体" w:cs="宋体"/>
                <w:b w:val="0"/>
                <w:bCs w:val="0"/>
                <w:i w:val="0"/>
                <w:iCs w:val="0"/>
                <w:smallCaps w:val="0"/>
                <w:color w:val="000000"/>
                <w:sz w:val="21"/>
                <w:szCs w:val="21"/>
              </w:rPr>
              <w:t>苏亮</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张楷锜</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修峰翼等</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一种双</w:t>
            </w:r>
            <w:r>
              <w:rPr>
                <w:b w:val="0"/>
                <w:bCs w:val="0"/>
                <w:i w:val="0"/>
                <w:iCs w:val="0"/>
                <w:smallCaps w:val="0"/>
                <w:color w:val="000000"/>
                <w:sz w:val="21"/>
                <w:szCs w:val="21"/>
              </w:rPr>
              <w:t>“8”</w:t>
            </w:r>
            <w:r>
              <w:rPr>
                <w:rFonts w:ascii="宋体" w:hAnsi="宋体" w:eastAsia="宋体" w:cs="宋体"/>
                <w:b w:val="0"/>
                <w:bCs w:val="0"/>
                <w:i w:val="0"/>
                <w:iCs w:val="0"/>
                <w:smallCaps w:val="0"/>
                <w:color w:val="000000"/>
                <w:sz w:val="21"/>
                <w:szCs w:val="21"/>
              </w:rPr>
              <w:t>字轨迹无碳小车的转向微调及调距机构</w:t>
            </w:r>
            <w:r>
              <w:rPr>
                <w:b w:val="0"/>
                <w:bCs w:val="0"/>
                <w:i w:val="0"/>
                <w:iCs w:val="0"/>
                <w:smallCaps w:val="0"/>
                <w:color w:val="000000"/>
                <w:sz w:val="21"/>
                <w:szCs w:val="21"/>
              </w:rPr>
              <w:t xml:space="preserve">[P]. </w:t>
            </w:r>
            <w:r>
              <w:rPr>
                <w:rFonts w:ascii="宋体" w:hAnsi="宋体" w:eastAsia="宋体" w:cs="宋体"/>
                <w:b w:val="0"/>
                <w:bCs w:val="0"/>
                <w:i w:val="0"/>
                <w:iCs w:val="0"/>
                <w:smallCaps w:val="0"/>
                <w:color w:val="000000"/>
                <w:sz w:val="21"/>
                <w:szCs w:val="21"/>
              </w:rPr>
              <w:t>湖南省</w:t>
            </w:r>
            <w:r>
              <w:rPr>
                <w:b w:val="0"/>
                <w:bCs w:val="0"/>
                <w:i w:val="0"/>
                <w:iCs w:val="0"/>
                <w:smallCaps w:val="0"/>
                <w:color w:val="000000"/>
                <w:sz w:val="21"/>
                <w:szCs w:val="21"/>
              </w:rPr>
              <w:t>: CN111228828B, 2021-05-28.</w:t>
            </w:r>
          </w:p>
        </w:tc>
      </w:tr>
      <w:tr>
        <w:tblPrEx>
          <w:tblCellMar>
            <w:top w:w="0" w:type="dxa"/>
            <w:left w:w="0" w:type="dxa"/>
            <w:bottom w:w="0" w:type="dxa"/>
            <w:right w:w="0" w:type="dxa"/>
          </w:tblCellMar>
        </w:tblPrEx>
        <w:trPr>
          <w:trHeight w:val="0" w:hRule="atLeast"/>
        </w:trPr>
        <w:tc>
          <w:tcPr>
            <w:tcW w:w="752" w:type="dxa"/>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指导教师批阅意见</w:t>
            </w:r>
          </w:p>
        </w:tc>
        <w:tc>
          <w:tcPr>
            <w:tcW w:w="8143" w:type="dxa"/>
            <w:gridSpan w:val="6"/>
            <w:tcBorders>
              <w:top w:val="single" w:color="000000" w:sz="6" w:space="0"/>
              <w:left w:val="single" w:color="000000" w:sz="6" w:space="0"/>
              <w:bottom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jc w:val="both"/>
              <w:rPr>
                <w:rFonts w:ascii="宋体" w:hAnsi="宋体" w:eastAsia="宋体" w:cs="宋体"/>
                <w:b w:val="0"/>
                <w:bCs w:val="0"/>
                <w:i w:val="0"/>
                <w:iCs w:val="0"/>
                <w:smallCaps w:val="0"/>
                <w:color w:val="000000"/>
                <w:sz w:val="21"/>
                <w:szCs w:val="21"/>
              </w:rPr>
            </w:pPr>
          </w:p>
          <w:p>
            <w:pPr>
              <w:widowControl w:val="0"/>
              <w:spacing w:before="0" w:after="0"/>
              <w:ind w:firstLine="630" w:firstLineChars="300"/>
              <w:jc w:val="both"/>
              <w:rPr>
                <w:rFonts w:ascii="宋体" w:hAnsi="宋体" w:eastAsia="宋体" w:cs="宋体"/>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任务要求明确，成果形式丰富，进度安排合理，参考文献具有针对性。</w:t>
            </w:r>
          </w:p>
          <w:p>
            <w:pPr>
              <w:widowControl w:val="0"/>
              <w:spacing w:before="0" w:after="0"/>
              <w:jc w:val="both"/>
              <w:rPr>
                <w:rFonts w:ascii="宋体" w:hAnsi="宋体" w:eastAsia="宋体" w:cs="宋体"/>
                <w:b w:val="0"/>
                <w:bCs w:val="0"/>
                <w:i w:val="0"/>
                <w:iCs w:val="0"/>
                <w:smallCaps w:val="0"/>
                <w:color w:val="000000"/>
                <w:sz w:val="21"/>
                <w:szCs w:val="21"/>
              </w:rPr>
            </w:pPr>
            <w:bookmarkStart w:id="0" w:name="_GoBack"/>
            <w:bookmarkEnd w:id="0"/>
          </w:p>
          <w:p>
            <w:pPr>
              <w:widowControl w:val="0"/>
              <w:spacing w:before="0" w:after="0"/>
              <w:jc w:val="both"/>
              <w:rPr>
                <w:rFonts w:ascii="Times New Roman" w:hAnsi="Times New Roman" w:eastAsia="Times New Roman" w:cs="Times New Roman"/>
                <w:b w:val="0"/>
                <w:bCs w:val="0"/>
                <w:i w:val="0"/>
                <w:iCs w:val="0"/>
                <w:smallCaps w:val="0"/>
                <w:color w:val="000000"/>
                <w:sz w:val="21"/>
                <w:szCs w:val="21"/>
              </w:rPr>
            </w:pPr>
          </w:p>
          <w:p>
            <w:pPr>
              <w:widowControl w:val="0"/>
              <w:spacing w:before="0" w:after="0" w:line="360" w:lineRule="auto"/>
              <w:jc w:val="right"/>
              <w:rPr>
                <w:rFonts w:ascii="Times New Roman" w:hAnsi="Times New Roman" w:eastAsia="Times New Roman" w:cs="Times New Roman"/>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指导教师</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签名</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w:t>
            </w:r>
            <w:r>
              <w:rPr>
                <w:rFonts w:ascii="宋体" w:hAnsi="宋体" w:eastAsia="宋体" w:cs="宋体"/>
                <w:b w:val="0"/>
                <w:bCs w:val="0"/>
                <w:i w:val="0"/>
                <w:iCs w:val="0"/>
                <w:smallCaps w:val="0"/>
                <w:strike w:val="0"/>
                <w:color w:val="000000"/>
                <w:sz w:val="21"/>
                <w:szCs w:val="21"/>
                <w:u w:val="none"/>
              </w:rPr>
              <w:drawing>
                <wp:inline distT="0" distB="0" distL="114300" distR="114300">
                  <wp:extent cx="685800" cy="266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4"/>
                          <a:stretch>
                            <a:fillRect/>
                          </a:stretch>
                        </pic:blipFill>
                        <pic:spPr>
                          <a:xfrm>
                            <a:off x="0" y="0"/>
                            <a:ext cx="685800" cy="266700"/>
                          </a:xfrm>
                          <a:prstGeom prst="rect">
                            <a:avLst/>
                          </a:prstGeom>
                        </pic:spPr>
                      </pic:pic>
                    </a:graphicData>
                  </a:graphic>
                </wp:inline>
              </w:drawing>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2024年3月13日</w:t>
            </w:r>
          </w:p>
        </w:tc>
      </w:tr>
    </w:tbl>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OGFkMWNhY2Y4OWFjZWRjOGMyZTgzYzlmZGM5YzI2NzcifQ=="/>
  </w:docVars>
  <w:rsids>
    <w:rsidRoot w:val="00A77B3E"/>
    <w:rsid w:val="00A77B3E"/>
    <w:rsid w:val="00CA2A55"/>
    <w:rsid w:val="150444BB"/>
    <w:rsid w:val="2DA9651F"/>
    <w:rsid w:val="7B2E4C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2</Pages>
  <Words>2643</Words>
  <Characters>3241</Characters>
  <Lines>1</Lines>
  <Paragraphs>1</Paragraphs>
  <TotalTime>14</TotalTime>
  <ScaleCrop>false</ScaleCrop>
  <LinksUpToDate>false</LinksUpToDate>
  <CharactersWithSpaces>3350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2024-06-07T06:12:00Z</dcterms:created>
  <dc:creator>猫瘾^少年</dc:creator>
  <cp:lastModifiedBy>异心@</cp:lastModifiedBy>
  <dcterms:modified xsi:type="dcterms:W3CDTF">2024-06-14T08:32:14Z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74AF0DA93ADC43BDB077B2F3A5AD2F25_12</vt:lpwstr>
  </property>
</Properties>
</file>