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24D49" w14:textId="608D7601" w:rsidR="00C4528D" w:rsidRDefault="00DE4B7B" w:rsidP="009B6951">
      <w:pPr>
        <w:pStyle w:val="1"/>
      </w:pPr>
      <w:r>
        <w:rPr>
          <w:rFonts w:hint="eastAsia"/>
        </w:rPr>
        <w:t>运算器</w:t>
      </w:r>
    </w:p>
    <w:p w14:paraId="2321B35D" w14:textId="77777777" w:rsidR="00F956E7" w:rsidRDefault="00F956E7" w:rsidP="00F956E7">
      <w:pPr>
        <w:pStyle w:val="af9"/>
        <w:numPr>
          <w:ilvl w:val="0"/>
          <w:numId w:val="1"/>
        </w:numPr>
        <w:ind w:firstLineChars="0"/>
      </w:pPr>
      <w:r w:rsidRPr="00150A69">
        <w:rPr>
          <w:rFonts w:hint="eastAsia"/>
        </w:rPr>
        <w:t>算术逻辑单元（</w:t>
      </w:r>
      <w:r w:rsidRPr="00150A69">
        <w:rPr>
          <w:rFonts w:hint="eastAsia"/>
        </w:rPr>
        <w:t>ALU</w:t>
      </w:r>
      <w:r w:rsidRPr="00150A69">
        <w:rPr>
          <w:rFonts w:hint="eastAsia"/>
        </w:rPr>
        <w:t>）：运算器重要组成部件，负责处理数据，</w:t>
      </w:r>
      <w:r w:rsidRPr="00150A69">
        <w:rPr>
          <w:rFonts w:hint="eastAsia"/>
          <w:highlight w:val="yellow"/>
        </w:rPr>
        <w:t>实现对数据的算数运算和逻辑运算</w:t>
      </w:r>
      <w:r w:rsidRPr="00150A69">
        <w:rPr>
          <w:rFonts w:hint="eastAsia"/>
        </w:rPr>
        <w:t>。</w:t>
      </w:r>
    </w:p>
    <w:p w14:paraId="5EEAC6CF" w14:textId="77777777" w:rsidR="00F956E7" w:rsidRDefault="00F956E7" w:rsidP="00F956E7">
      <w:pPr>
        <w:pStyle w:val="af9"/>
        <w:numPr>
          <w:ilvl w:val="0"/>
          <w:numId w:val="1"/>
        </w:numPr>
        <w:ind w:firstLineChars="0"/>
      </w:pPr>
      <w:r w:rsidRPr="00150A69">
        <w:rPr>
          <w:rFonts w:hint="eastAsia"/>
        </w:rPr>
        <w:t>累加寄存器（</w:t>
      </w:r>
      <w:r w:rsidRPr="00150A69">
        <w:rPr>
          <w:rFonts w:hint="eastAsia"/>
        </w:rPr>
        <w:t>AC</w:t>
      </w:r>
      <w:r w:rsidRPr="00150A69">
        <w:rPr>
          <w:rFonts w:hint="eastAsia"/>
        </w:rPr>
        <w:t>）：简称累加器，</w:t>
      </w:r>
      <w:r w:rsidRPr="00150A69">
        <w:rPr>
          <w:rFonts w:hint="eastAsia"/>
          <w:highlight w:val="yellow"/>
        </w:rPr>
        <w:t>为</w:t>
      </w:r>
      <w:r w:rsidRPr="00150A69">
        <w:rPr>
          <w:rFonts w:hint="eastAsia"/>
          <w:highlight w:val="yellow"/>
        </w:rPr>
        <w:t>ALU</w:t>
      </w:r>
      <w:r w:rsidRPr="00150A69">
        <w:rPr>
          <w:rFonts w:hint="eastAsia"/>
          <w:highlight w:val="yellow"/>
        </w:rPr>
        <w:t>提供数据并暂存运算结果</w:t>
      </w:r>
      <w:r w:rsidRPr="00150A69">
        <w:rPr>
          <w:rFonts w:hint="eastAsia"/>
        </w:rPr>
        <w:t>。</w:t>
      </w:r>
    </w:p>
    <w:p w14:paraId="6FD9CCBC" w14:textId="77777777" w:rsidR="00F956E7" w:rsidRDefault="00F956E7" w:rsidP="00F956E7">
      <w:pPr>
        <w:pStyle w:val="af9"/>
        <w:numPr>
          <w:ilvl w:val="0"/>
          <w:numId w:val="1"/>
        </w:numPr>
        <w:ind w:firstLineChars="0"/>
      </w:pPr>
      <w:r w:rsidRPr="00150A69">
        <w:rPr>
          <w:rFonts w:hint="eastAsia"/>
        </w:rPr>
        <w:t>数据缓冲寄存器（</w:t>
      </w:r>
      <w:r w:rsidRPr="00150A69">
        <w:rPr>
          <w:rFonts w:hint="eastAsia"/>
        </w:rPr>
        <w:t>DR</w:t>
      </w:r>
      <w:r w:rsidRPr="00150A69">
        <w:rPr>
          <w:rFonts w:hint="eastAsia"/>
        </w:rPr>
        <w:t>）：</w:t>
      </w:r>
      <w:r w:rsidRPr="00150A69">
        <w:rPr>
          <w:rFonts w:hint="eastAsia"/>
          <w:highlight w:val="yellow"/>
        </w:rPr>
        <w:t>作为</w:t>
      </w:r>
      <w:r w:rsidRPr="00150A69">
        <w:rPr>
          <w:rFonts w:hint="eastAsia"/>
          <w:highlight w:val="yellow"/>
        </w:rPr>
        <w:t>CPU</w:t>
      </w:r>
      <w:r w:rsidRPr="00150A69">
        <w:rPr>
          <w:rFonts w:hint="eastAsia"/>
          <w:highlight w:val="yellow"/>
        </w:rPr>
        <w:t>和内存、外部设备之间数据传送的中转站</w:t>
      </w:r>
      <w:r w:rsidRPr="00150A69">
        <w:rPr>
          <w:rFonts w:hint="eastAsia"/>
        </w:rPr>
        <w:t>。</w:t>
      </w:r>
    </w:p>
    <w:p w14:paraId="11904AD3" w14:textId="77777777" w:rsidR="00F956E7" w:rsidRPr="00150A69" w:rsidRDefault="00F956E7" w:rsidP="00F956E7">
      <w:pPr>
        <w:pStyle w:val="af9"/>
        <w:numPr>
          <w:ilvl w:val="0"/>
          <w:numId w:val="1"/>
        </w:numPr>
        <w:ind w:firstLineChars="0"/>
      </w:pPr>
      <w:r w:rsidRPr="00150A69">
        <w:rPr>
          <w:rFonts w:hint="eastAsia"/>
        </w:rPr>
        <w:t>状态条件寄存器（</w:t>
      </w:r>
      <w:r w:rsidRPr="00150A69">
        <w:rPr>
          <w:rFonts w:hint="eastAsia"/>
        </w:rPr>
        <w:t>PSW</w:t>
      </w:r>
      <w:r w:rsidRPr="00150A69">
        <w:rPr>
          <w:rFonts w:hint="eastAsia"/>
        </w:rPr>
        <w:t>）：</w:t>
      </w:r>
      <w:r w:rsidRPr="00150A69">
        <w:rPr>
          <w:rFonts w:hint="eastAsia"/>
          <w:highlight w:val="yellow"/>
        </w:rPr>
        <w:t>保存由算数指令和逻辑指令运行或测试的结果建立的各种条件码内容</w:t>
      </w:r>
      <w:r w:rsidRPr="00150A69">
        <w:rPr>
          <w:rFonts w:hint="eastAsia"/>
        </w:rPr>
        <w:t>。</w:t>
      </w:r>
    </w:p>
    <w:p w14:paraId="4CEF85E7" w14:textId="77777777" w:rsidR="007E0F71" w:rsidRDefault="007E0F71">
      <w:pPr>
        <w:spacing w:after="160" w:line="312" w:lineRule="auto"/>
        <w:rPr>
          <w:rFonts w:cstheme="majorBidi"/>
          <w:spacing w:val="10"/>
          <w:sz w:val="36"/>
          <w:szCs w:val="36"/>
        </w:rPr>
      </w:pPr>
      <w:r>
        <w:br w:type="page"/>
      </w:r>
    </w:p>
    <w:p w14:paraId="5A65FE9C" w14:textId="76663275" w:rsidR="00C4528D" w:rsidRDefault="00F956E7" w:rsidP="009B6951">
      <w:pPr>
        <w:pStyle w:val="1"/>
      </w:pPr>
      <w:r>
        <w:rPr>
          <w:rFonts w:hint="eastAsia"/>
        </w:rPr>
        <w:lastRenderedPageBreak/>
        <w:t>控制器</w:t>
      </w:r>
    </w:p>
    <w:p w14:paraId="7D084150" w14:textId="77777777" w:rsidR="00F956E7" w:rsidRDefault="00F956E7" w:rsidP="00F956E7">
      <w:r w:rsidRPr="00EB1F10">
        <w:rPr>
          <w:rFonts w:hint="eastAsia"/>
          <w:highlight w:val="yellow"/>
        </w:rPr>
        <w:t>指令</w:t>
      </w:r>
      <w:r w:rsidRPr="00EB1F10">
        <w:rPr>
          <w:rFonts w:hint="eastAsia"/>
          <w:highlight w:val="yellow"/>
        </w:rPr>
        <w:t xml:space="preserve"> = </w:t>
      </w:r>
      <w:r w:rsidRPr="00EB1F10">
        <w:rPr>
          <w:rFonts w:hint="eastAsia"/>
          <w:highlight w:val="yellow"/>
        </w:rPr>
        <w:t>操作码</w:t>
      </w:r>
      <w:r w:rsidRPr="00EB1F10">
        <w:rPr>
          <w:rFonts w:hint="eastAsia"/>
          <w:highlight w:val="yellow"/>
        </w:rPr>
        <w:t xml:space="preserve"> + </w:t>
      </w:r>
      <w:r w:rsidRPr="00EB1F10">
        <w:rPr>
          <w:rFonts w:hint="eastAsia"/>
          <w:highlight w:val="yellow"/>
        </w:rPr>
        <w:t>地址码</w:t>
      </w:r>
    </w:p>
    <w:p w14:paraId="40BEA55B" w14:textId="77777777" w:rsidR="00F956E7" w:rsidRDefault="00F956E7" w:rsidP="00F956E7">
      <w:r w:rsidRPr="00EB1F10">
        <w:rPr>
          <w:rFonts w:hint="eastAsia"/>
        </w:rPr>
        <w:t>例如：</w:t>
      </w:r>
      <w:r w:rsidRPr="00EB1F10">
        <w:rPr>
          <w:rFonts w:hint="eastAsia"/>
        </w:rPr>
        <w:t xml:space="preserve">1 + 2 </w:t>
      </w:r>
      <w:r w:rsidRPr="00EB1F10">
        <w:rPr>
          <w:rFonts w:hint="eastAsia"/>
        </w:rPr>
        <w:t>中</w:t>
      </w:r>
      <w:r w:rsidRPr="00EB1F10">
        <w:rPr>
          <w:rFonts w:hint="eastAsia"/>
        </w:rPr>
        <w:t xml:space="preserve"> </w:t>
      </w:r>
      <w:r w:rsidRPr="00EB1F10">
        <w:rPr>
          <w:rFonts w:hint="eastAsia"/>
          <w:highlight w:val="yellow"/>
        </w:rPr>
        <w:t>1</w:t>
      </w:r>
      <w:r w:rsidRPr="00EB1F10">
        <w:rPr>
          <w:rFonts w:hint="eastAsia"/>
        </w:rPr>
        <w:t xml:space="preserve"> </w:t>
      </w:r>
      <w:r w:rsidRPr="00EB1F10">
        <w:rPr>
          <w:rFonts w:hint="eastAsia"/>
        </w:rPr>
        <w:t>和</w:t>
      </w:r>
      <w:r w:rsidRPr="00EB1F10">
        <w:rPr>
          <w:rFonts w:hint="eastAsia"/>
        </w:rPr>
        <w:t xml:space="preserve"> </w:t>
      </w:r>
      <w:r w:rsidRPr="00EB1F10">
        <w:rPr>
          <w:rFonts w:hint="eastAsia"/>
          <w:highlight w:val="yellow"/>
        </w:rPr>
        <w:t>2</w:t>
      </w:r>
      <w:r w:rsidRPr="00EB1F10">
        <w:rPr>
          <w:rFonts w:hint="eastAsia"/>
        </w:rPr>
        <w:t xml:space="preserve"> </w:t>
      </w:r>
      <w:r w:rsidRPr="00EB1F10">
        <w:rPr>
          <w:rFonts w:hint="eastAsia"/>
        </w:rPr>
        <w:t>为地址码；</w:t>
      </w:r>
      <w:r w:rsidRPr="00EB1F10">
        <w:rPr>
          <w:rFonts w:hint="eastAsia"/>
        </w:rPr>
        <w:t xml:space="preserve"> </w:t>
      </w:r>
      <w:r w:rsidRPr="00EB1F10">
        <w:rPr>
          <w:rFonts w:hint="eastAsia"/>
          <w:highlight w:val="yellow"/>
        </w:rPr>
        <w:t>+</w:t>
      </w:r>
      <w:r w:rsidRPr="00EB1F10">
        <w:rPr>
          <w:rFonts w:hint="eastAsia"/>
        </w:rPr>
        <w:t xml:space="preserve"> </w:t>
      </w:r>
      <w:r w:rsidRPr="00EB1F10">
        <w:rPr>
          <w:rFonts w:hint="eastAsia"/>
        </w:rPr>
        <w:t>为操作码。</w:t>
      </w:r>
    </w:p>
    <w:p w14:paraId="6CDA614F" w14:textId="77777777" w:rsidR="00F956E7" w:rsidRDefault="00F956E7" w:rsidP="00F956E7"/>
    <w:p w14:paraId="10D3F7F5" w14:textId="77777777" w:rsidR="00F956E7" w:rsidRDefault="00F956E7" w:rsidP="00F956E7">
      <w:pPr>
        <w:pStyle w:val="af9"/>
        <w:numPr>
          <w:ilvl w:val="0"/>
          <w:numId w:val="2"/>
        </w:numPr>
        <w:ind w:firstLineChars="0"/>
      </w:pPr>
      <w:r w:rsidRPr="00EB1F10">
        <w:rPr>
          <w:rFonts w:hint="eastAsia"/>
        </w:rPr>
        <w:t>指令寄存器（</w:t>
      </w:r>
      <w:r w:rsidRPr="00EB1F10">
        <w:rPr>
          <w:rFonts w:hint="eastAsia"/>
        </w:rPr>
        <w:t>IR</w:t>
      </w:r>
      <w:r w:rsidRPr="00EB1F10">
        <w:rPr>
          <w:rFonts w:hint="eastAsia"/>
        </w:rPr>
        <w:t>）：</w:t>
      </w:r>
      <w:r w:rsidRPr="00EB1F10">
        <w:rPr>
          <w:rFonts w:hint="eastAsia"/>
          <w:highlight w:val="yellow"/>
        </w:rPr>
        <w:t>保存当前</w:t>
      </w:r>
      <w:r w:rsidRPr="00EB1F10">
        <w:rPr>
          <w:rFonts w:hint="eastAsia"/>
          <w:highlight w:val="yellow"/>
        </w:rPr>
        <w:t>CPU</w:t>
      </w:r>
      <w:r w:rsidRPr="00EB1F10">
        <w:rPr>
          <w:rFonts w:hint="eastAsia"/>
          <w:highlight w:val="yellow"/>
        </w:rPr>
        <w:t>执行的指令</w:t>
      </w:r>
      <w:r w:rsidRPr="00EB1F10">
        <w:rPr>
          <w:rFonts w:hint="eastAsia"/>
        </w:rPr>
        <w:t>。指令译码器（</w:t>
      </w:r>
      <w:r w:rsidRPr="00EB1F10">
        <w:rPr>
          <w:rFonts w:hint="eastAsia"/>
        </w:rPr>
        <w:t>DR</w:t>
      </w:r>
      <w:r w:rsidRPr="00EB1F10">
        <w:rPr>
          <w:rFonts w:hint="eastAsia"/>
        </w:rPr>
        <w:t>）根据指令寄存器（</w:t>
      </w:r>
      <w:r w:rsidRPr="00EB1F10">
        <w:rPr>
          <w:rFonts w:hint="eastAsia"/>
        </w:rPr>
        <w:t>IR</w:t>
      </w:r>
      <w:r w:rsidRPr="00EB1F10">
        <w:rPr>
          <w:rFonts w:hint="eastAsia"/>
        </w:rPr>
        <w:t>）的内容产生各种微操作指令，控制其他的组成部件工作，完成所需的功能。</w:t>
      </w:r>
    </w:p>
    <w:p w14:paraId="2EDC26FB" w14:textId="77777777" w:rsidR="00F956E7" w:rsidRDefault="00F956E7" w:rsidP="00F956E7">
      <w:pPr>
        <w:pStyle w:val="af9"/>
        <w:numPr>
          <w:ilvl w:val="0"/>
          <w:numId w:val="2"/>
        </w:numPr>
        <w:ind w:firstLineChars="0"/>
      </w:pPr>
      <w:r w:rsidRPr="00EB1F10">
        <w:rPr>
          <w:rFonts w:hint="eastAsia"/>
        </w:rPr>
        <w:t>程序计数器（</w:t>
      </w:r>
      <w:r w:rsidRPr="00EB1F10">
        <w:rPr>
          <w:rFonts w:hint="eastAsia"/>
        </w:rPr>
        <w:t>PC</w:t>
      </w:r>
      <w:r w:rsidRPr="00EB1F10">
        <w:rPr>
          <w:rFonts w:hint="eastAsia"/>
        </w:rPr>
        <w:t>）：初始时保存的内容是程序第一条指令的地址，执行指令时，</w:t>
      </w:r>
      <w:r w:rsidRPr="00EB1F10">
        <w:rPr>
          <w:rFonts w:hint="eastAsia"/>
        </w:rPr>
        <w:t>CPU</w:t>
      </w:r>
      <w:r w:rsidRPr="00EB1F10">
        <w:rPr>
          <w:rFonts w:hint="eastAsia"/>
        </w:rPr>
        <w:t>自动修改</w:t>
      </w:r>
      <w:r w:rsidRPr="00EB1F10">
        <w:rPr>
          <w:rFonts w:hint="eastAsia"/>
        </w:rPr>
        <w:t>PC</w:t>
      </w:r>
      <w:r w:rsidRPr="00EB1F10">
        <w:rPr>
          <w:rFonts w:hint="eastAsia"/>
        </w:rPr>
        <w:t>的内容</w:t>
      </w:r>
      <w:r w:rsidRPr="00EB1F10">
        <w:rPr>
          <w:rFonts w:hint="eastAsia"/>
          <w:highlight w:val="yellow"/>
        </w:rPr>
        <w:t>对</w:t>
      </w:r>
      <w:r w:rsidRPr="00EB1F10">
        <w:rPr>
          <w:rFonts w:hint="eastAsia"/>
          <w:highlight w:val="yellow"/>
        </w:rPr>
        <w:t>PC</w:t>
      </w:r>
      <w:r w:rsidRPr="00EB1F10">
        <w:rPr>
          <w:rFonts w:hint="eastAsia"/>
          <w:highlight w:val="yellow"/>
        </w:rPr>
        <w:t>加</w:t>
      </w:r>
      <w:r w:rsidRPr="00EB1F10">
        <w:rPr>
          <w:rFonts w:hint="eastAsia"/>
          <w:highlight w:val="yellow"/>
        </w:rPr>
        <w:t>1</w:t>
      </w:r>
      <w:r w:rsidRPr="00EB1F10">
        <w:rPr>
          <w:rFonts w:hint="eastAsia"/>
        </w:rPr>
        <w:t>，使其</w:t>
      </w:r>
      <w:r w:rsidRPr="00EB1F10">
        <w:rPr>
          <w:rFonts w:hint="eastAsia"/>
          <w:highlight w:val="yellow"/>
        </w:rPr>
        <w:t>保持的总是将要执行的下一条指令的地址</w:t>
      </w:r>
      <w:r w:rsidRPr="00EB1F10">
        <w:rPr>
          <w:rFonts w:hint="eastAsia"/>
        </w:rPr>
        <w:t>。</w:t>
      </w:r>
    </w:p>
    <w:p w14:paraId="4ED02EC5" w14:textId="77777777" w:rsidR="00F956E7" w:rsidRDefault="00F956E7" w:rsidP="00F956E7">
      <w:pPr>
        <w:pStyle w:val="af9"/>
        <w:numPr>
          <w:ilvl w:val="0"/>
          <w:numId w:val="2"/>
        </w:numPr>
        <w:ind w:firstLineChars="0"/>
      </w:pPr>
      <w:r w:rsidRPr="00EB1F10">
        <w:rPr>
          <w:rFonts w:hint="eastAsia"/>
        </w:rPr>
        <w:t>地址寄存器（</w:t>
      </w:r>
      <w:r w:rsidRPr="00EB1F10">
        <w:rPr>
          <w:rFonts w:hint="eastAsia"/>
        </w:rPr>
        <w:t>AR</w:t>
      </w:r>
      <w:r w:rsidRPr="00EB1F10">
        <w:rPr>
          <w:rFonts w:hint="eastAsia"/>
        </w:rPr>
        <w:t>）：</w:t>
      </w:r>
      <w:r w:rsidRPr="00EB1F10">
        <w:rPr>
          <w:rFonts w:hint="eastAsia"/>
          <w:highlight w:val="yellow"/>
        </w:rPr>
        <w:t>保存当前</w:t>
      </w:r>
      <w:r w:rsidRPr="00EB1F10">
        <w:rPr>
          <w:rFonts w:hint="eastAsia"/>
          <w:highlight w:val="yellow"/>
        </w:rPr>
        <w:t>CPU</w:t>
      </w:r>
      <w:r w:rsidRPr="00EB1F10">
        <w:rPr>
          <w:rFonts w:hint="eastAsia"/>
          <w:highlight w:val="yellow"/>
        </w:rPr>
        <w:t>所访问的内存单元的地址</w:t>
      </w:r>
      <w:r w:rsidRPr="00EB1F10">
        <w:rPr>
          <w:rFonts w:hint="eastAsia"/>
        </w:rPr>
        <w:t>。</w:t>
      </w:r>
    </w:p>
    <w:p w14:paraId="239F0F43" w14:textId="77777777" w:rsidR="00F956E7" w:rsidRDefault="00F956E7" w:rsidP="00F956E7">
      <w:pPr>
        <w:pStyle w:val="af9"/>
        <w:numPr>
          <w:ilvl w:val="0"/>
          <w:numId w:val="2"/>
        </w:numPr>
        <w:ind w:firstLineChars="0"/>
      </w:pPr>
      <w:r w:rsidRPr="00EB1F10">
        <w:rPr>
          <w:rFonts w:hint="eastAsia"/>
        </w:rPr>
        <w:t>指令译码器（</w:t>
      </w:r>
      <w:r w:rsidRPr="00EB1F10">
        <w:rPr>
          <w:rFonts w:hint="eastAsia"/>
        </w:rPr>
        <w:t>ID</w:t>
      </w:r>
      <w:r w:rsidRPr="00EB1F10">
        <w:rPr>
          <w:rFonts w:hint="eastAsia"/>
        </w:rPr>
        <w:t>）：</w:t>
      </w:r>
      <w:r w:rsidRPr="00EB1F10">
        <w:rPr>
          <w:rFonts w:hint="eastAsia"/>
          <w:highlight w:val="yellow"/>
        </w:rPr>
        <w:t>对指令中的操作码字段进行分析解释</w:t>
      </w:r>
      <w:r w:rsidRPr="00EB1F10">
        <w:rPr>
          <w:rFonts w:hint="eastAsia"/>
        </w:rPr>
        <w:t>，识别该指令规定的操作，向控制器发出信号，控制各部件工作，完成所需的功能。</w:t>
      </w:r>
    </w:p>
    <w:p w14:paraId="7F49EC88" w14:textId="77777777" w:rsidR="007E0F71" w:rsidRDefault="007E0F71">
      <w:pPr>
        <w:spacing w:after="160" w:line="312" w:lineRule="auto"/>
        <w:rPr>
          <w:rFonts w:cstheme="majorBidi"/>
          <w:spacing w:val="10"/>
          <w:sz w:val="36"/>
          <w:szCs w:val="36"/>
        </w:rPr>
      </w:pPr>
      <w:r>
        <w:br w:type="page"/>
      </w:r>
    </w:p>
    <w:p w14:paraId="220358D8" w14:textId="41DA0B56" w:rsidR="009B6951" w:rsidRDefault="00501920" w:rsidP="009B6951">
      <w:pPr>
        <w:pStyle w:val="1"/>
      </w:pPr>
      <w:r>
        <w:rPr>
          <w:rFonts w:hint="eastAsia"/>
        </w:rPr>
        <w:lastRenderedPageBreak/>
        <w:t>计算机单位</w:t>
      </w:r>
    </w:p>
    <w:p w14:paraId="4CA5DB83" w14:textId="77777777" w:rsidR="00872273" w:rsidRDefault="00872273" w:rsidP="00872273">
      <w:pPr>
        <w:ind w:firstLineChars="200" w:firstLine="420"/>
        <w:rPr>
          <w:rFonts w:ascii="宋体" w:hAnsi="宋体"/>
        </w:rPr>
      </w:pPr>
      <w:r w:rsidRPr="006F38A4">
        <w:rPr>
          <w:rFonts w:ascii="宋体" w:hAnsi="宋体" w:hint="eastAsia"/>
          <w:highlight w:val="yellow"/>
        </w:rPr>
        <w:t>计算机单位</w:t>
      </w:r>
    </w:p>
    <w:p w14:paraId="11E31200" w14:textId="77777777" w:rsidR="00872273" w:rsidRDefault="00872273" w:rsidP="00872273">
      <w:pPr>
        <w:ind w:firstLineChars="200" w:firstLine="420"/>
        <w:rPr>
          <w:rFonts w:ascii="宋体" w:hAnsi="宋体"/>
        </w:rPr>
      </w:pPr>
      <w:r>
        <w:rPr>
          <w:rFonts w:ascii="宋体" w:hAnsi="宋体" w:hint="eastAsia"/>
        </w:rPr>
        <w:t>位 bit</w:t>
      </w:r>
      <w:r>
        <w:rPr>
          <w:rFonts w:ascii="宋体" w:hAnsi="宋体"/>
        </w:rPr>
        <w:t xml:space="preserve"> </w:t>
      </w:r>
      <w:r>
        <w:rPr>
          <w:rFonts w:ascii="宋体" w:hAnsi="宋体" w:hint="eastAsia"/>
        </w:rPr>
        <w:t>b</w:t>
      </w:r>
    </w:p>
    <w:p w14:paraId="4F364292" w14:textId="77777777" w:rsidR="00872273" w:rsidRDefault="00872273" w:rsidP="00872273">
      <w:pPr>
        <w:ind w:firstLineChars="200" w:firstLine="420"/>
        <w:rPr>
          <w:rFonts w:ascii="宋体" w:hAnsi="宋体"/>
        </w:rPr>
      </w:pPr>
      <w:r>
        <w:rPr>
          <w:rFonts w:ascii="宋体" w:hAnsi="宋体" w:hint="eastAsia"/>
        </w:rPr>
        <w:t>字节 byte</w:t>
      </w:r>
      <w:r>
        <w:rPr>
          <w:rFonts w:ascii="宋体" w:hAnsi="宋体"/>
        </w:rPr>
        <w:t xml:space="preserve"> </w:t>
      </w:r>
      <w:r>
        <w:rPr>
          <w:rFonts w:ascii="宋体" w:hAnsi="宋体" w:hint="eastAsia"/>
        </w:rPr>
        <w:t>B</w:t>
      </w:r>
      <w:r>
        <w:rPr>
          <w:rFonts w:ascii="宋体" w:hAnsi="宋体"/>
        </w:rPr>
        <w:t xml:space="preserve"> 1</w:t>
      </w:r>
      <w:r>
        <w:rPr>
          <w:rFonts w:ascii="宋体" w:hAnsi="宋体" w:hint="eastAsia"/>
        </w:rPr>
        <w:t>B</w:t>
      </w:r>
      <w:r>
        <w:rPr>
          <w:rFonts w:ascii="宋体" w:hAnsi="宋体"/>
        </w:rPr>
        <w:t xml:space="preserve"> = 8</w:t>
      </w:r>
      <w:r>
        <w:rPr>
          <w:rFonts w:ascii="宋体" w:hAnsi="宋体" w:hint="eastAsia"/>
        </w:rPr>
        <w:t>bit</w:t>
      </w:r>
    </w:p>
    <w:p w14:paraId="6FA4BA32" w14:textId="77777777" w:rsidR="00872273" w:rsidRDefault="00872273" w:rsidP="00872273">
      <w:pPr>
        <w:ind w:firstLineChars="200" w:firstLine="420"/>
        <w:rPr>
          <w:rFonts w:ascii="宋体" w:hAnsi="宋体"/>
        </w:rPr>
      </w:pPr>
      <w:r>
        <w:rPr>
          <w:rFonts w:ascii="宋体" w:hAnsi="宋体" w:hint="eastAsia"/>
        </w:rPr>
        <w:t>千字节 KB</w:t>
      </w:r>
      <w:r>
        <w:rPr>
          <w:rFonts w:ascii="宋体" w:hAnsi="宋体"/>
        </w:rPr>
        <w:t xml:space="preserve"> 1</w:t>
      </w:r>
      <w:r>
        <w:rPr>
          <w:rFonts w:ascii="宋体" w:hAnsi="宋体" w:hint="eastAsia"/>
        </w:rPr>
        <w:t>KB</w:t>
      </w:r>
      <w:r>
        <w:rPr>
          <w:rFonts w:ascii="宋体" w:hAnsi="宋体"/>
        </w:rPr>
        <w:t xml:space="preserve"> = 1024</w:t>
      </w:r>
      <w:r>
        <w:rPr>
          <w:rFonts w:ascii="宋体" w:hAnsi="宋体" w:hint="eastAsia"/>
        </w:rPr>
        <w:t>B</w:t>
      </w:r>
    </w:p>
    <w:p w14:paraId="1D88043B" w14:textId="77777777" w:rsidR="00872273" w:rsidRDefault="00872273" w:rsidP="00872273">
      <w:pPr>
        <w:ind w:firstLineChars="200" w:firstLine="420"/>
        <w:rPr>
          <w:rFonts w:ascii="宋体" w:hAnsi="宋体"/>
        </w:rPr>
      </w:pPr>
      <w:r>
        <w:rPr>
          <w:rFonts w:ascii="宋体" w:hAnsi="宋体" w:hint="eastAsia"/>
        </w:rPr>
        <w:t>兆字节 MB</w:t>
      </w:r>
      <w:r>
        <w:rPr>
          <w:rFonts w:ascii="宋体" w:hAnsi="宋体"/>
        </w:rPr>
        <w:t xml:space="preserve"> 1</w:t>
      </w:r>
      <w:r>
        <w:rPr>
          <w:rFonts w:ascii="宋体" w:hAnsi="宋体" w:hint="eastAsia"/>
        </w:rPr>
        <w:t>MB</w:t>
      </w:r>
      <w:r>
        <w:rPr>
          <w:rFonts w:ascii="宋体" w:hAnsi="宋体"/>
        </w:rPr>
        <w:t xml:space="preserve"> = 1024</w:t>
      </w:r>
      <w:r>
        <w:rPr>
          <w:rFonts w:ascii="宋体" w:hAnsi="宋体" w:hint="eastAsia"/>
        </w:rPr>
        <w:t>KB</w:t>
      </w:r>
    </w:p>
    <w:p w14:paraId="06170CDA" w14:textId="77777777" w:rsidR="00872273" w:rsidRDefault="00872273" w:rsidP="00872273">
      <w:pPr>
        <w:ind w:firstLineChars="200" w:firstLine="420"/>
        <w:rPr>
          <w:rFonts w:ascii="宋体" w:hAnsi="宋体"/>
        </w:rPr>
      </w:pPr>
      <w:r>
        <w:rPr>
          <w:rFonts w:ascii="宋体" w:hAnsi="宋体" w:hint="eastAsia"/>
        </w:rPr>
        <w:t>吉字节 GB</w:t>
      </w:r>
      <w:r>
        <w:rPr>
          <w:rFonts w:ascii="宋体" w:hAnsi="宋体"/>
        </w:rPr>
        <w:t xml:space="preserve"> 1</w:t>
      </w:r>
      <w:r>
        <w:rPr>
          <w:rFonts w:ascii="宋体" w:hAnsi="宋体" w:hint="eastAsia"/>
        </w:rPr>
        <w:t>GB</w:t>
      </w:r>
      <w:r>
        <w:rPr>
          <w:rFonts w:ascii="宋体" w:hAnsi="宋体"/>
        </w:rPr>
        <w:t xml:space="preserve"> = 1024</w:t>
      </w:r>
      <w:r>
        <w:rPr>
          <w:rFonts w:ascii="宋体" w:hAnsi="宋体" w:hint="eastAsia"/>
        </w:rPr>
        <w:t>MB</w:t>
      </w:r>
    </w:p>
    <w:p w14:paraId="3D54AA43" w14:textId="77777777" w:rsidR="00872273" w:rsidRDefault="00872273" w:rsidP="00872273">
      <w:pPr>
        <w:ind w:firstLineChars="200" w:firstLine="420"/>
        <w:rPr>
          <w:rFonts w:ascii="宋体" w:hAnsi="宋体"/>
        </w:rPr>
      </w:pPr>
      <w:r>
        <w:rPr>
          <w:rFonts w:ascii="宋体" w:hAnsi="宋体" w:hint="eastAsia"/>
        </w:rPr>
        <w:t>太字节 TB</w:t>
      </w:r>
      <w:r>
        <w:rPr>
          <w:rFonts w:ascii="宋体" w:hAnsi="宋体"/>
        </w:rPr>
        <w:t xml:space="preserve"> 1</w:t>
      </w:r>
      <w:r>
        <w:rPr>
          <w:rFonts w:ascii="宋体" w:hAnsi="宋体" w:hint="eastAsia"/>
        </w:rPr>
        <w:t>TB</w:t>
      </w:r>
      <w:r>
        <w:rPr>
          <w:rFonts w:ascii="宋体" w:hAnsi="宋体"/>
        </w:rPr>
        <w:t xml:space="preserve"> = 1024</w:t>
      </w:r>
      <w:r>
        <w:rPr>
          <w:rFonts w:ascii="宋体" w:hAnsi="宋体" w:hint="eastAsia"/>
        </w:rPr>
        <w:t>GB</w:t>
      </w:r>
    </w:p>
    <w:p w14:paraId="101AEBDF" w14:textId="7BFD2EAF" w:rsidR="008A4B59" w:rsidRDefault="008A4B59" w:rsidP="008A4B59"/>
    <w:p w14:paraId="629F4B74" w14:textId="77777777" w:rsidR="00872273" w:rsidRDefault="00872273" w:rsidP="00872273">
      <w:pPr>
        <w:ind w:firstLineChars="200" w:firstLine="420"/>
        <w:rPr>
          <w:rFonts w:ascii="宋体" w:hAnsi="宋体"/>
        </w:rPr>
      </w:pPr>
      <w:r>
        <w:rPr>
          <w:rFonts w:ascii="宋体" w:hAnsi="宋体" w:hint="eastAsia"/>
        </w:rPr>
        <w:t>计算题做题思路：</w:t>
      </w:r>
      <w:r w:rsidRPr="005F51AA">
        <w:rPr>
          <w:rFonts w:ascii="宋体" w:hAnsi="宋体" w:hint="eastAsia"/>
          <w:highlight w:val="yellow"/>
        </w:rPr>
        <w:t xml:space="preserve">大 减 小 再加 </w:t>
      </w:r>
      <w:r w:rsidRPr="005F51AA">
        <w:rPr>
          <w:rFonts w:ascii="宋体" w:hAnsi="宋体"/>
          <w:highlight w:val="yellow"/>
        </w:rPr>
        <w:t>1</w:t>
      </w:r>
    </w:p>
    <w:p w14:paraId="141E8B64" w14:textId="77777777" w:rsidR="00872273" w:rsidRDefault="00872273" w:rsidP="00872273">
      <w:pPr>
        <w:ind w:firstLineChars="200" w:firstLine="420"/>
        <w:rPr>
          <w:rFonts w:ascii="宋体" w:hAnsi="宋体"/>
        </w:rPr>
      </w:pPr>
      <w:r w:rsidRPr="003026B7">
        <w:rPr>
          <w:rFonts w:ascii="宋体" w:hAnsi="宋体" w:hint="eastAsia"/>
          <w:highlight w:val="yellow"/>
        </w:rPr>
        <w:t>十六进制 转 十进制 再根据题意转换单位进行计算</w:t>
      </w:r>
    </w:p>
    <w:p w14:paraId="04B9C6EF" w14:textId="77777777" w:rsidR="007E0F71" w:rsidRDefault="007E0F71">
      <w:pPr>
        <w:spacing w:after="160" w:line="312" w:lineRule="auto"/>
        <w:rPr>
          <w:rFonts w:cstheme="majorBidi"/>
          <w:spacing w:val="10"/>
          <w:sz w:val="36"/>
          <w:szCs w:val="36"/>
        </w:rPr>
      </w:pPr>
      <w:r>
        <w:br w:type="page"/>
      </w:r>
    </w:p>
    <w:p w14:paraId="79625371" w14:textId="77777777" w:rsidR="006D4D3B" w:rsidRDefault="006D4D3B" w:rsidP="006D4D3B">
      <w:pPr>
        <w:pStyle w:val="1"/>
      </w:pPr>
      <w:r>
        <w:rPr>
          <w:rFonts w:hint="eastAsia"/>
        </w:rPr>
        <w:lastRenderedPageBreak/>
        <w:t>原、反、补、移码</w:t>
      </w:r>
    </w:p>
    <w:p w14:paraId="1E7A5150" w14:textId="77777777" w:rsidR="006D4D3B" w:rsidRDefault="006D4D3B" w:rsidP="006D4D3B">
      <w:pPr>
        <w:ind w:firstLine="420"/>
      </w:pPr>
      <w:r w:rsidRPr="00AC3BB1">
        <w:rPr>
          <w:rFonts w:hint="eastAsia"/>
          <w:highlight w:val="yellow"/>
        </w:rPr>
        <w:t>知识点</w:t>
      </w:r>
    </w:p>
    <w:p w14:paraId="558E2508" w14:textId="77777777" w:rsidR="006D4D3B" w:rsidRDefault="006D4D3B" w:rsidP="006D4D3B">
      <w:pPr>
        <w:ind w:firstLine="420"/>
      </w:pPr>
      <w:r>
        <w:rPr>
          <w:rFonts w:hint="eastAsia"/>
        </w:rPr>
        <w:t>数值在计算机中的表示为机器数，特点是采用二进制来表示。</w:t>
      </w:r>
    </w:p>
    <w:p w14:paraId="492F7BDF" w14:textId="77777777" w:rsidR="006D4D3B" w:rsidRDefault="006D4D3B" w:rsidP="006D4D3B">
      <w:pPr>
        <w:ind w:firstLine="420"/>
      </w:pPr>
      <w:r>
        <w:rPr>
          <w:rFonts w:hint="eastAsia"/>
        </w:rPr>
        <w:t>对于</w:t>
      </w:r>
      <w:r>
        <w:rPr>
          <w:rFonts w:hint="eastAsia"/>
        </w:rPr>
        <w:t>n</w:t>
      </w:r>
      <w:r>
        <w:rPr>
          <w:rFonts w:hint="eastAsia"/>
        </w:rPr>
        <w:t>位的机器数其表示编码有原码、反码、补码、移码等表示。</w:t>
      </w:r>
    </w:p>
    <w:p w14:paraId="3DAFFD4B" w14:textId="77777777" w:rsidR="006D4D3B" w:rsidRDefault="006D4D3B" w:rsidP="006D4D3B">
      <w:pPr>
        <w:ind w:firstLine="420"/>
      </w:pPr>
      <w:r>
        <w:rPr>
          <w:rFonts w:hint="eastAsia"/>
        </w:rPr>
        <w:t>以下均假设</w:t>
      </w:r>
      <w:r>
        <w:rPr>
          <w:rFonts w:hint="eastAsia"/>
        </w:rPr>
        <w:t>n</w:t>
      </w:r>
      <w:r>
        <w:t>=8</w:t>
      </w:r>
    </w:p>
    <w:p w14:paraId="2394F393" w14:textId="77777777" w:rsidR="006D4D3B" w:rsidRDefault="006D4D3B" w:rsidP="006D4D3B">
      <w:pPr>
        <w:ind w:firstLine="420"/>
      </w:pPr>
      <w:r w:rsidRPr="006C66BD">
        <w:rPr>
          <w:rFonts w:hint="eastAsia"/>
          <w:highlight w:val="yellow"/>
        </w:rPr>
        <w:t>原码</w:t>
      </w:r>
      <w:r>
        <w:rPr>
          <w:rFonts w:hint="eastAsia"/>
        </w:rPr>
        <w:t>：最高位为符号位，</w:t>
      </w:r>
      <w:r>
        <w:rPr>
          <w:rFonts w:hint="eastAsia"/>
        </w:rPr>
        <w:t>0</w:t>
      </w:r>
      <w:r>
        <w:rPr>
          <w:rFonts w:hint="eastAsia"/>
        </w:rPr>
        <w:t>表示正号，</w:t>
      </w:r>
      <w:r>
        <w:rPr>
          <w:rFonts w:hint="eastAsia"/>
        </w:rPr>
        <w:t>1</w:t>
      </w:r>
      <w:r>
        <w:rPr>
          <w:rFonts w:hint="eastAsia"/>
        </w:rPr>
        <w:t>表示负号，其余的</w:t>
      </w:r>
      <w:r>
        <w:rPr>
          <w:rFonts w:hint="eastAsia"/>
        </w:rPr>
        <w:t>n</w:t>
      </w:r>
      <w:r>
        <w:t>-1</w:t>
      </w:r>
      <w:r>
        <w:rPr>
          <w:rFonts w:hint="eastAsia"/>
        </w:rPr>
        <w:t>位表示数值的绝对值。</w:t>
      </w:r>
    </w:p>
    <w:p w14:paraId="24511343" w14:textId="77777777" w:rsidR="006D4D3B" w:rsidRDefault="006D4D3B" w:rsidP="006D4D3B">
      <w:pPr>
        <w:ind w:firstLine="420"/>
      </w:pPr>
      <w:r w:rsidRPr="006C66BD">
        <w:rPr>
          <w:rFonts w:hint="eastAsia"/>
          <w:highlight w:val="yellow"/>
        </w:rPr>
        <w:t>反码</w:t>
      </w:r>
      <w:r>
        <w:rPr>
          <w:rFonts w:hint="eastAsia"/>
        </w:rPr>
        <w:t>：最高位为符号位，</w:t>
      </w:r>
      <w:r>
        <w:rPr>
          <w:rFonts w:hint="eastAsia"/>
        </w:rPr>
        <w:t>0</w:t>
      </w:r>
      <w:r>
        <w:rPr>
          <w:rFonts w:hint="eastAsia"/>
        </w:rPr>
        <w:t>表示正号，</w:t>
      </w:r>
      <w:r>
        <w:rPr>
          <w:rFonts w:hint="eastAsia"/>
        </w:rPr>
        <w:t>1</w:t>
      </w:r>
      <w:r>
        <w:rPr>
          <w:rFonts w:hint="eastAsia"/>
        </w:rPr>
        <w:t>表示负号，其余的</w:t>
      </w:r>
      <w:r>
        <w:rPr>
          <w:rFonts w:hint="eastAsia"/>
        </w:rPr>
        <w:t>n</w:t>
      </w:r>
      <w:r>
        <w:t>-1</w:t>
      </w:r>
      <w:r>
        <w:rPr>
          <w:rFonts w:hint="eastAsia"/>
        </w:rPr>
        <w:t>位表示数值的绝对值。其中</w:t>
      </w:r>
      <w:r w:rsidRPr="006C66BD">
        <w:rPr>
          <w:rFonts w:hint="eastAsia"/>
          <w:highlight w:val="yellow"/>
        </w:rPr>
        <w:t>正数的反码与原码相同</w:t>
      </w:r>
      <w:r>
        <w:rPr>
          <w:rFonts w:hint="eastAsia"/>
        </w:rPr>
        <w:t>，</w:t>
      </w:r>
      <w:r w:rsidRPr="006C66BD">
        <w:rPr>
          <w:rFonts w:hint="eastAsia"/>
          <w:highlight w:val="yellow"/>
        </w:rPr>
        <w:t>负数的反码则是除符号位以外其余各位按位取反</w:t>
      </w:r>
      <w:r>
        <w:rPr>
          <w:rFonts w:hint="eastAsia"/>
        </w:rPr>
        <w:t>。（二进制取反即为</w:t>
      </w:r>
      <w:r>
        <w:rPr>
          <w:rFonts w:hint="eastAsia"/>
        </w:rPr>
        <w:t>0</w:t>
      </w:r>
      <w:r>
        <w:rPr>
          <w:rFonts w:hint="eastAsia"/>
        </w:rPr>
        <w:t>变成</w:t>
      </w:r>
      <w:r>
        <w:rPr>
          <w:rFonts w:hint="eastAsia"/>
        </w:rPr>
        <w:t>1</w:t>
      </w:r>
      <w:r>
        <w:rPr>
          <w:rFonts w:hint="eastAsia"/>
        </w:rPr>
        <w:t>，</w:t>
      </w:r>
      <w:r>
        <w:rPr>
          <w:rFonts w:hint="eastAsia"/>
        </w:rPr>
        <w:t>1</w:t>
      </w:r>
      <w:r>
        <w:rPr>
          <w:rFonts w:hint="eastAsia"/>
        </w:rPr>
        <w:t>变成</w:t>
      </w:r>
      <w:r>
        <w:rPr>
          <w:rFonts w:hint="eastAsia"/>
        </w:rPr>
        <w:t>0</w:t>
      </w:r>
      <w:r>
        <w:rPr>
          <w:rFonts w:hint="eastAsia"/>
        </w:rPr>
        <w:t>）</w:t>
      </w:r>
    </w:p>
    <w:p w14:paraId="555CC868" w14:textId="77777777" w:rsidR="006D4D3B" w:rsidRDefault="006D4D3B" w:rsidP="006D4D3B">
      <w:pPr>
        <w:ind w:firstLine="420"/>
      </w:pPr>
      <w:r w:rsidRPr="006C66BD">
        <w:rPr>
          <w:rFonts w:hint="eastAsia"/>
          <w:highlight w:val="yellow"/>
        </w:rPr>
        <w:t>补码</w:t>
      </w:r>
      <w:r>
        <w:rPr>
          <w:rFonts w:hint="eastAsia"/>
        </w:rPr>
        <w:t>：最高位为符号位，</w:t>
      </w:r>
      <w:r>
        <w:rPr>
          <w:rFonts w:hint="eastAsia"/>
        </w:rPr>
        <w:t>0</w:t>
      </w:r>
      <w:r>
        <w:rPr>
          <w:rFonts w:hint="eastAsia"/>
        </w:rPr>
        <w:t>表示正号，</w:t>
      </w:r>
      <w:r>
        <w:rPr>
          <w:rFonts w:hint="eastAsia"/>
        </w:rPr>
        <w:t>1</w:t>
      </w:r>
      <w:r>
        <w:rPr>
          <w:rFonts w:hint="eastAsia"/>
        </w:rPr>
        <w:t>表示负号，其余的</w:t>
      </w:r>
      <w:r>
        <w:rPr>
          <w:rFonts w:hint="eastAsia"/>
        </w:rPr>
        <w:t>n</w:t>
      </w:r>
      <w:r>
        <w:t>-1</w:t>
      </w:r>
      <w:r>
        <w:rPr>
          <w:rFonts w:hint="eastAsia"/>
        </w:rPr>
        <w:t>位表示数值的绝对值。其中</w:t>
      </w:r>
      <w:r w:rsidRPr="006C66BD">
        <w:rPr>
          <w:rFonts w:hint="eastAsia"/>
          <w:highlight w:val="yellow"/>
        </w:rPr>
        <w:t>正数的补码与原码和反码相同</w:t>
      </w:r>
      <w:r>
        <w:rPr>
          <w:rFonts w:hint="eastAsia"/>
        </w:rPr>
        <w:t>，</w:t>
      </w:r>
      <w:r w:rsidRPr="006C66BD">
        <w:rPr>
          <w:rFonts w:hint="eastAsia"/>
          <w:highlight w:val="yellow"/>
        </w:rPr>
        <w:t>负数的补码则是在其反码的基础上再加</w:t>
      </w:r>
      <w:r w:rsidRPr="006C66BD">
        <w:rPr>
          <w:rFonts w:hint="eastAsia"/>
          <w:highlight w:val="yellow"/>
        </w:rPr>
        <w:t>1</w:t>
      </w:r>
      <w:r>
        <w:rPr>
          <w:rFonts w:hint="eastAsia"/>
        </w:rPr>
        <w:t>。</w:t>
      </w:r>
      <w:r w:rsidRPr="006C66BD">
        <w:rPr>
          <w:rFonts w:hint="eastAsia"/>
          <w:highlight w:val="yellow"/>
        </w:rPr>
        <w:t>补码的正负</w:t>
      </w:r>
      <w:r w:rsidRPr="006C66BD">
        <w:rPr>
          <w:rFonts w:hint="eastAsia"/>
          <w:highlight w:val="yellow"/>
        </w:rPr>
        <w:t>0</w:t>
      </w:r>
      <w:r w:rsidRPr="006C66BD">
        <w:rPr>
          <w:rFonts w:hint="eastAsia"/>
          <w:highlight w:val="yellow"/>
        </w:rPr>
        <w:t>编码相同</w:t>
      </w:r>
      <w:r>
        <w:rPr>
          <w:rFonts w:hint="eastAsia"/>
        </w:rPr>
        <w:t>，</w:t>
      </w:r>
      <w:r w:rsidRPr="006C66BD">
        <w:rPr>
          <w:rFonts w:hint="eastAsia"/>
          <w:highlight w:val="yellow"/>
        </w:rPr>
        <w:t>同时对补码再求一次补码等于其原码。</w:t>
      </w:r>
    </w:p>
    <w:p w14:paraId="63811A2A" w14:textId="77777777" w:rsidR="006D4D3B" w:rsidRDefault="006D4D3B" w:rsidP="006D4D3B">
      <w:pPr>
        <w:ind w:firstLine="420"/>
      </w:pPr>
      <w:r w:rsidRPr="006C66BD">
        <w:rPr>
          <w:rFonts w:hint="eastAsia"/>
          <w:highlight w:val="yellow"/>
        </w:rPr>
        <w:t>移码</w:t>
      </w:r>
      <w:r>
        <w:rPr>
          <w:rFonts w:hint="eastAsia"/>
        </w:rPr>
        <w:t>：</w:t>
      </w:r>
      <w:r w:rsidRPr="006C66BD">
        <w:rPr>
          <w:rFonts w:hint="eastAsia"/>
          <w:highlight w:val="yellow"/>
        </w:rPr>
        <w:t>正数和负数的移码实在其补码的基础上对符号位取反</w:t>
      </w:r>
      <w:r>
        <w:rPr>
          <w:rFonts w:hint="eastAsia"/>
        </w:rPr>
        <w:t>。</w:t>
      </w:r>
      <w:r w:rsidRPr="006C66BD">
        <w:rPr>
          <w:rFonts w:hint="eastAsia"/>
          <w:highlight w:val="yellow"/>
        </w:rPr>
        <w:t>移码的正负</w:t>
      </w:r>
      <w:r w:rsidRPr="006C66BD">
        <w:rPr>
          <w:rFonts w:hint="eastAsia"/>
          <w:highlight w:val="yellow"/>
        </w:rPr>
        <w:t>0</w:t>
      </w:r>
      <w:r w:rsidRPr="006C66BD">
        <w:rPr>
          <w:rFonts w:hint="eastAsia"/>
          <w:highlight w:val="yellow"/>
        </w:rPr>
        <w:t>编码相同</w:t>
      </w:r>
      <w:r>
        <w:rPr>
          <w:rFonts w:hint="eastAsia"/>
        </w:rPr>
        <w:t>。</w:t>
      </w:r>
    </w:p>
    <w:p w14:paraId="6AD5BC09" w14:textId="77777777" w:rsidR="006D4D3B" w:rsidRDefault="006D4D3B" w:rsidP="006D4D3B">
      <w:pPr>
        <w:ind w:firstLine="420"/>
      </w:pPr>
      <w:r w:rsidRPr="000F4078">
        <w:rPr>
          <w:rFonts w:hint="eastAsia"/>
          <w:highlight w:val="yellow"/>
        </w:rPr>
        <w:t>原、反、补、移码表示范围</w:t>
      </w:r>
    </w:p>
    <w:p w14:paraId="249B8C00" w14:textId="77777777" w:rsidR="006D4D3B" w:rsidRDefault="006D4D3B" w:rsidP="006D4D3B">
      <w:pPr>
        <w:ind w:firstLine="420"/>
      </w:pPr>
      <w:r>
        <w:rPr>
          <w:noProof/>
        </w:rPr>
        <w:drawing>
          <wp:inline distT="0" distB="0" distL="0" distR="0" wp14:anchorId="7E5690AC" wp14:editId="59F90AEC">
            <wp:extent cx="5274310" cy="12261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226185"/>
                    </a:xfrm>
                    <a:prstGeom prst="rect">
                      <a:avLst/>
                    </a:prstGeom>
                  </pic:spPr>
                </pic:pic>
              </a:graphicData>
            </a:graphic>
          </wp:inline>
        </w:drawing>
      </w:r>
    </w:p>
    <w:p w14:paraId="47EA53AB" w14:textId="77777777" w:rsidR="007E0F71" w:rsidRDefault="007E0F71">
      <w:pPr>
        <w:spacing w:after="160" w:line="312" w:lineRule="auto"/>
        <w:rPr>
          <w:rFonts w:cstheme="majorBidi"/>
          <w:spacing w:val="10"/>
          <w:sz w:val="36"/>
          <w:szCs w:val="36"/>
        </w:rPr>
      </w:pPr>
      <w:r>
        <w:br w:type="page"/>
      </w:r>
    </w:p>
    <w:p w14:paraId="68162B60" w14:textId="77777777" w:rsidR="00491938" w:rsidRDefault="00491938" w:rsidP="00491938">
      <w:pPr>
        <w:pStyle w:val="1"/>
      </w:pPr>
      <w:r>
        <w:rPr>
          <w:rFonts w:hint="eastAsia"/>
        </w:rPr>
        <w:lastRenderedPageBreak/>
        <w:t>浮点数</w:t>
      </w:r>
    </w:p>
    <w:p w14:paraId="75F145F4" w14:textId="77777777" w:rsidR="00491938" w:rsidRPr="00C82746" w:rsidRDefault="00491938" w:rsidP="00491938">
      <w:pPr>
        <w:ind w:firstLine="420"/>
      </w:pPr>
      <w:r w:rsidRPr="00C82746">
        <w:rPr>
          <w:rFonts w:ascii="宋体" w:hAnsi="宋体" w:hint="eastAsia"/>
          <w:highlight w:val="yellow"/>
        </w:rPr>
        <w:t>知识点</w:t>
      </w:r>
    </w:p>
    <w:p w14:paraId="441598ED" w14:textId="77777777" w:rsidR="00491938" w:rsidRPr="00C82746" w:rsidRDefault="00491938" w:rsidP="00491938">
      <w:pPr>
        <w:ind w:firstLine="420"/>
      </w:pPr>
      <w:r>
        <w:rPr>
          <w:rFonts w:hint="eastAsia"/>
        </w:rPr>
        <w:t>阶码不一致先对阶，</w:t>
      </w:r>
      <w:r w:rsidRPr="00605C96">
        <w:rPr>
          <w:rFonts w:hint="eastAsia"/>
          <w:highlight w:val="yellow"/>
        </w:rPr>
        <w:t>小阶向大阶对齐</w:t>
      </w:r>
      <w:r>
        <w:rPr>
          <w:rFonts w:hint="eastAsia"/>
        </w:rPr>
        <w:t>，尾数右移</w:t>
      </w:r>
    </w:p>
    <w:p w14:paraId="0B989C89" w14:textId="77777777" w:rsidR="00491938" w:rsidRDefault="00491938" w:rsidP="00491938">
      <w:pPr>
        <w:ind w:firstLine="420"/>
        <w:rPr>
          <w:rFonts w:ascii="宋体" w:hAnsi="宋体"/>
        </w:rPr>
      </w:pPr>
      <w:r>
        <w:rPr>
          <w:rFonts w:ascii="宋体" w:hAnsi="宋体" w:hint="eastAsia"/>
        </w:rPr>
        <w:t>浮点数所能表示的</w:t>
      </w:r>
      <w:r w:rsidRPr="00605C96">
        <w:rPr>
          <w:rFonts w:ascii="宋体" w:hAnsi="宋体" w:hint="eastAsia"/>
          <w:highlight w:val="yellow"/>
        </w:rPr>
        <w:t>数值范围由阶码决定</w:t>
      </w:r>
      <w:r>
        <w:rPr>
          <w:rFonts w:ascii="宋体" w:hAnsi="宋体" w:hint="eastAsia"/>
        </w:rPr>
        <w:t>，所表示数值的</w:t>
      </w:r>
      <w:r w:rsidRPr="00605C96">
        <w:rPr>
          <w:rFonts w:ascii="宋体" w:hAnsi="宋体" w:hint="eastAsia"/>
          <w:highlight w:val="yellow"/>
        </w:rPr>
        <w:t>精度由尾数决定</w:t>
      </w:r>
      <w:r>
        <w:rPr>
          <w:rFonts w:ascii="宋体" w:hAnsi="宋体" w:hint="eastAsia"/>
        </w:rPr>
        <w:t>。</w:t>
      </w:r>
    </w:p>
    <w:p w14:paraId="78B9DE7A" w14:textId="77777777" w:rsidR="00491938" w:rsidRDefault="00491938" w:rsidP="00491938">
      <w:pPr>
        <w:ind w:firstLine="420"/>
        <w:rPr>
          <w:rFonts w:ascii="宋体" w:hAnsi="宋体"/>
        </w:rPr>
      </w:pPr>
      <w:r>
        <w:rPr>
          <w:rFonts w:ascii="宋体" w:hAnsi="宋体" w:hint="eastAsia"/>
        </w:rPr>
        <w:t>当机器字长为n时，</w:t>
      </w:r>
      <w:r w:rsidRPr="002E1127">
        <w:rPr>
          <w:rFonts w:ascii="宋体" w:hAnsi="宋体" w:hint="eastAsia"/>
          <w:highlight w:val="yellow"/>
        </w:rPr>
        <w:t>补码和移码可表示</w:t>
      </w:r>
      <m:oMath>
        <m:sSup>
          <m:sSupPr>
            <m:ctrlPr>
              <w:rPr>
                <w:rFonts w:ascii="Cambria Math" w:hAnsi="Cambria Math"/>
                <w:i/>
                <w:highlight w:val="yellow"/>
              </w:rPr>
            </m:ctrlPr>
          </m:sSupPr>
          <m:e>
            <m:r>
              <w:rPr>
                <w:rFonts w:ascii="Cambria Math" w:hAnsi="Cambria Math"/>
                <w:highlight w:val="yellow"/>
              </w:rPr>
              <m:t>2</m:t>
            </m:r>
          </m:e>
          <m:sup>
            <m:r>
              <w:rPr>
                <w:rFonts w:ascii="Cambria Math" w:hAnsi="Cambria Math"/>
                <w:highlight w:val="yellow"/>
              </w:rPr>
              <m:t>n</m:t>
            </m:r>
          </m:sup>
        </m:sSup>
      </m:oMath>
      <w:r w:rsidRPr="002E1127">
        <w:rPr>
          <w:rFonts w:ascii="宋体" w:hAnsi="宋体" w:hint="eastAsia"/>
          <w:highlight w:val="yellow"/>
        </w:rPr>
        <w:t>个数</w:t>
      </w:r>
      <w:r>
        <w:rPr>
          <w:rFonts w:ascii="宋体" w:hAnsi="宋体" w:hint="eastAsia"/>
        </w:rPr>
        <w:t>（</w:t>
      </w:r>
      <w:r>
        <w:rPr>
          <w:rFonts w:ascii="宋体" w:hAnsi="宋体"/>
        </w:rPr>
        <w:t>0</w:t>
      </w:r>
      <w:r>
        <w:rPr>
          <w:rFonts w:ascii="宋体" w:hAnsi="宋体" w:hint="eastAsia"/>
        </w:rPr>
        <w:t>的表示有相同的编码）</w:t>
      </w:r>
    </w:p>
    <w:p w14:paraId="0D98DCB1" w14:textId="77777777" w:rsidR="00491938" w:rsidRDefault="00491938" w:rsidP="00491938">
      <w:pPr>
        <w:ind w:firstLine="420"/>
        <w:rPr>
          <w:rFonts w:ascii="宋体" w:hAnsi="宋体"/>
        </w:rPr>
      </w:pPr>
      <w:r w:rsidRPr="002E1127">
        <w:rPr>
          <w:rFonts w:ascii="宋体" w:hAnsi="宋体" w:hint="eastAsia"/>
          <w:highlight w:val="yellow"/>
        </w:rPr>
        <w:t>原码和反码只能表示</w:t>
      </w:r>
      <m:oMath>
        <m:sSup>
          <m:sSupPr>
            <m:ctrlPr>
              <w:rPr>
                <w:rFonts w:ascii="Cambria Math" w:hAnsi="Cambria Math"/>
                <w:i/>
                <w:highlight w:val="yellow"/>
              </w:rPr>
            </m:ctrlPr>
          </m:sSupPr>
          <m:e>
            <m:r>
              <w:rPr>
                <w:rFonts w:ascii="Cambria Math" w:hAnsi="Cambria Math"/>
                <w:highlight w:val="yellow"/>
              </w:rPr>
              <m:t>2</m:t>
            </m:r>
          </m:e>
          <m:sup>
            <m:r>
              <w:rPr>
                <w:rFonts w:ascii="Cambria Math" w:hAnsi="Cambria Math"/>
                <w:highlight w:val="yellow"/>
              </w:rPr>
              <m:t>n</m:t>
            </m:r>
          </m:sup>
        </m:sSup>
        <m:r>
          <w:rPr>
            <w:rFonts w:ascii="Cambria Math" w:hAnsi="Cambria Math"/>
            <w:highlight w:val="yellow"/>
          </w:rPr>
          <m:t>-1</m:t>
        </m:r>
      </m:oMath>
      <w:r w:rsidRPr="002E1127">
        <w:rPr>
          <w:rFonts w:ascii="宋体" w:hAnsi="宋体" w:hint="eastAsia"/>
          <w:highlight w:val="yellow"/>
        </w:rPr>
        <w:t>个数</w:t>
      </w:r>
      <w:r>
        <w:rPr>
          <w:rFonts w:ascii="宋体" w:hAnsi="宋体" w:hint="eastAsia"/>
        </w:rPr>
        <w:t>（0的表示占了两个编码）</w:t>
      </w:r>
    </w:p>
    <w:p w14:paraId="3C573B35" w14:textId="77777777" w:rsidR="00491938" w:rsidRDefault="00491938" w:rsidP="00491938">
      <w:pPr>
        <w:ind w:firstLine="420"/>
        <w:rPr>
          <w:rFonts w:ascii="宋体" w:hAnsi="宋体"/>
        </w:rPr>
      </w:pPr>
      <w:r>
        <w:rPr>
          <w:noProof/>
        </w:rPr>
        <w:drawing>
          <wp:inline distT="0" distB="0" distL="0" distR="0" wp14:anchorId="52486DD9" wp14:editId="3FAB0A8E">
            <wp:extent cx="5274310" cy="360045"/>
            <wp:effectExtent l="0" t="0" r="254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60045"/>
                    </a:xfrm>
                    <a:prstGeom prst="rect">
                      <a:avLst/>
                    </a:prstGeom>
                  </pic:spPr>
                </pic:pic>
              </a:graphicData>
            </a:graphic>
          </wp:inline>
        </w:drawing>
      </w:r>
    </w:p>
    <w:p w14:paraId="79872FF9" w14:textId="77777777" w:rsidR="00491938" w:rsidRPr="00605C96" w:rsidRDefault="00491938" w:rsidP="00491938">
      <w:pPr>
        <w:ind w:firstLine="420"/>
        <w:rPr>
          <w:rFonts w:ascii="宋体" w:hAnsi="宋体"/>
        </w:rPr>
      </w:pPr>
      <w:r>
        <w:rPr>
          <w:noProof/>
        </w:rPr>
        <w:drawing>
          <wp:inline distT="0" distB="0" distL="0" distR="0" wp14:anchorId="1FC0B292" wp14:editId="3E8F3B5E">
            <wp:extent cx="5274310" cy="32956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29565"/>
                    </a:xfrm>
                    <a:prstGeom prst="rect">
                      <a:avLst/>
                    </a:prstGeom>
                  </pic:spPr>
                </pic:pic>
              </a:graphicData>
            </a:graphic>
          </wp:inline>
        </w:drawing>
      </w:r>
    </w:p>
    <w:p w14:paraId="11B72B4B" w14:textId="77777777" w:rsidR="007E0F71" w:rsidRDefault="007E0F71">
      <w:pPr>
        <w:spacing w:after="160" w:line="312" w:lineRule="auto"/>
        <w:rPr>
          <w:rFonts w:cstheme="majorBidi"/>
          <w:spacing w:val="10"/>
          <w:sz w:val="36"/>
          <w:szCs w:val="36"/>
        </w:rPr>
      </w:pPr>
      <w:r>
        <w:br w:type="page"/>
      </w:r>
    </w:p>
    <w:p w14:paraId="70A84DDB" w14:textId="77777777" w:rsidR="00057072" w:rsidRDefault="00057072" w:rsidP="00057072">
      <w:pPr>
        <w:pStyle w:val="1"/>
        <w:rPr>
          <w:noProof/>
        </w:rPr>
      </w:pPr>
      <w:r>
        <w:rPr>
          <w:rFonts w:hint="eastAsia"/>
          <w:noProof/>
        </w:rPr>
        <w:lastRenderedPageBreak/>
        <w:t>寻址</w:t>
      </w:r>
    </w:p>
    <w:p w14:paraId="5A65C9D2" w14:textId="0CA9E7F2" w:rsidR="00E90645" w:rsidRPr="00057072" w:rsidRDefault="00057072" w:rsidP="00057072">
      <w:pPr>
        <w:ind w:firstLine="420"/>
        <w:rPr>
          <w:rFonts w:ascii="宋体" w:hAnsi="宋体"/>
        </w:rPr>
      </w:pPr>
      <w:r>
        <w:rPr>
          <w:noProof/>
        </w:rPr>
        <w:drawing>
          <wp:inline distT="0" distB="0" distL="0" distR="0" wp14:anchorId="6B57801C" wp14:editId="16DAAC9C">
            <wp:extent cx="5274310" cy="218694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86940"/>
                    </a:xfrm>
                    <a:prstGeom prst="rect">
                      <a:avLst/>
                    </a:prstGeom>
                  </pic:spPr>
                </pic:pic>
              </a:graphicData>
            </a:graphic>
          </wp:inline>
        </w:drawing>
      </w:r>
    </w:p>
    <w:p w14:paraId="384FA649" w14:textId="77777777" w:rsidR="007E0F71" w:rsidRDefault="007E0F71">
      <w:pPr>
        <w:spacing w:after="160" w:line="312" w:lineRule="auto"/>
        <w:rPr>
          <w:rFonts w:cstheme="majorBidi"/>
          <w:spacing w:val="10"/>
          <w:sz w:val="36"/>
          <w:szCs w:val="36"/>
        </w:rPr>
      </w:pPr>
      <w:r>
        <w:br w:type="page"/>
      </w:r>
    </w:p>
    <w:p w14:paraId="5C06E947" w14:textId="05C02C47" w:rsidR="00EE4B5C" w:rsidRDefault="00EE4B5C" w:rsidP="00B6419F">
      <w:pPr>
        <w:pStyle w:val="1"/>
        <w:rPr>
          <w:highlight w:val="yellow"/>
        </w:rPr>
      </w:pPr>
      <w:r>
        <w:rPr>
          <w:rFonts w:hint="eastAsia"/>
        </w:rPr>
        <w:lastRenderedPageBreak/>
        <w:t>校验码</w:t>
      </w:r>
    </w:p>
    <w:p w14:paraId="10301DD7" w14:textId="77777777" w:rsidR="00EE4B5C" w:rsidRDefault="00EE4B5C" w:rsidP="00EE4B5C">
      <w:r w:rsidRPr="00AC3BB1">
        <w:rPr>
          <w:rFonts w:hint="eastAsia"/>
          <w:highlight w:val="yellow"/>
        </w:rPr>
        <w:t>知识点</w:t>
      </w:r>
    </w:p>
    <w:p w14:paraId="20F57ACD" w14:textId="77777777" w:rsidR="00EE4B5C" w:rsidRDefault="00EE4B5C" w:rsidP="00EE4B5C">
      <w:r>
        <w:rPr>
          <w:rFonts w:hint="eastAsia"/>
        </w:rPr>
        <w:t>码距：一个编码方案中任意两个合法编码之间至少有多少个二进制位不同</w:t>
      </w:r>
    </w:p>
    <w:p w14:paraId="0474DF12" w14:textId="77777777" w:rsidR="00EE4B5C" w:rsidRDefault="00EE4B5C" w:rsidP="00EE4B5C">
      <w:r>
        <w:rPr>
          <w:rFonts w:hint="eastAsia"/>
        </w:rPr>
        <w:t>码距</w:t>
      </w:r>
      <w:r>
        <w:rPr>
          <w:rFonts w:hint="eastAsia"/>
        </w:rPr>
        <w:t>=</w:t>
      </w:r>
      <w:r>
        <w:t>2</w:t>
      </w:r>
      <w:r>
        <w:rPr>
          <w:rFonts w:hint="eastAsia"/>
        </w:rPr>
        <w:t>有检错能力，码距≥</w:t>
      </w:r>
      <w:r>
        <w:rPr>
          <w:rFonts w:hint="eastAsia"/>
        </w:rPr>
        <w:t>3</w:t>
      </w:r>
      <w:r>
        <w:rPr>
          <w:rFonts w:hint="eastAsia"/>
        </w:rPr>
        <w:t>才可能有纠错能力</w:t>
      </w:r>
    </w:p>
    <w:p w14:paraId="129E6BCA" w14:textId="77777777" w:rsidR="00EE4B5C" w:rsidRDefault="00EE4B5C" w:rsidP="00EE4B5C">
      <w:r>
        <w:rPr>
          <w:rFonts w:hint="eastAsia"/>
        </w:rPr>
        <w:t>也就是一个校验码要想能够检错和纠错那么它的码距至少是</w:t>
      </w:r>
      <w:r>
        <w:rPr>
          <w:rFonts w:hint="eastAsia"/>
        </w:rPr>
        <w:t>3</w:t>
      </w:r>
    </w:p>
    <w:p w14:paraId="6299EB57" w14:textId="77777777" w:rsidR="00EE4B5C" w:rsidRDefault="00EE4B5C" w:rsidP="00EE4B5C"/>
    <w:p w14:paraId="45E642F8" w14:textId="77777777" w:rsidR="00EE4B5C" w:rsidRDefault="00EE4B5C" w:rsidP="00EE4B5C">
      <w:r>
        <w:rPr>
          <w:rFonts w:hint="eastAsia"/>
        </w:rPr>
        <w:t>奇偶校验：</w:t>
      </w:r>
      <w:r w:rsidRPr="00752A62">
        <w:rPr>
          <w:rFonts w:hint="eastAsia"/>
          <w:highlight w:val="yellow"/>
        </w:rPr>
        <w:t>码距</w:t>
      </w:r>
      <w:r>
        <w:rPr>
          <w:rFonts w:hint="eastAsia"/>
          <w:highlight w:val="yellow"/>
        </w:rPr>
        <w:t>为</w:t>
      </w:r>
      <w:r w:rsidRPr="00752A62">
        <w:rPr>
          <w:rFonts w:hint="eastAsia"/>
          <w:highlight w:val="yellow"/>
        </w:rPr>
        <w:t>2</w:t>
      </w:r>
      <w:r>
        <w:rPr>
          <w:rFonts w:hint="eastAsia"/>
        </w:rPr>
        <w:t>，仅能检测出奇数位错误，不能纠错。</w:t>
      </w:r>
    </w:p>
    <w:p w14:paraId="2DA4002F" w14:textId="77777777" w:rsidR="00EE4B5C" w:rsidRDefault="00EE4B5C" w:rsidP="00EE4B5C">
      <w:r>
        <w:rPr>
          <w:rFonts w:hint="eastAsia"/>
        </w:rPr>
        <w:t>奇校验：增加一位校验码，使得编码中</w:t>
      </w:r>
      <w:r>
        <w:rPr>
          <w:rFonts w:hint="eastAsia"/>
        </w:rPr>
        <w:t>1</w:t>
      </w:r>
      <w:r>
        <w:rPr>
          <w:rFonts w:hint="eastAsia"/>
        </w:rPr>
        <w:t>的个数为奇数</w:t>
      </w:r>
    </w:p>
    <w:p w14:paraId="07A7C79F" w14:textId="77777777" w:rsidR="00EE4B5C" w:rsidRDefault="00EE4B5C" w:rsidP="00EE4B5C">
      <w:r>
        <w:rPr>
          <w:rFonts w:hint="eastAsia"/>
        </w:rPr>
        <w:t>偶校验：增加一位校验码，使得编码中</w:t>
      </w:r>
      <w:r>
        <w:rPr>
          <w:rFonts w:hint="eastAsia"/>
        </w:rPr>
        <w:t>1</w:t>
      </w:r>
      <w:r>
        <w:rPr>
          <w:rFonts w:hint="eastAsia"/>
        </w:rPr>
        <w:t>的个数为偶数</w:t>
      </w:r>
    </w:p>
    <w:p w14:paraId="4AA1C93F" w14:textId="77777777" w:rsidR="00EE4B5C" w:rsidRDefault="00EE4B5C" w:rsidP="00EE4B5C"/>
    <w:p w14:paraId="3BB24F5A" w14:textId="77777777" w:rsidR="00EE4B5C" w:rsidRDefault="00EE4B5C" w:rsidP="00EE4B5C">
      <w:r>
        <w:rPr>
          <w:rFonts w:hint="eastAsia"/>
        </w:rPr>
        <w:t>海明码：</w:t>
      </w:r>
    </w:p>
    <w:p w14:paraId="429B04E4" w14:textId="77777777" w:rsidR="00EE4B5C" w:rsidRDefault="00EE4B5C" w:rsidP="00EE4B5C">
      <w:r w:rsidRPr="005B17BA">
        <w:rPr>
          <w:rFonts w:ascii="宋体" w:hAnsi="宋体" w:hint="eastAsia"/>
        </w:rPr>
        <w:t>海明码利用多组数位的奇偶性来检错和纠错</w:t>
      </w:r>
      <w:r>
        <w:rPr>
          <w:rFonts w:ascii="宋体" w:hAnsi="宋体" w:hint="eastAsia"/>
        </w:rPr>
        <w:t xml:space="preserve"> </w:t>
      </w:r>
      <w:r w:rsidRPr="00752A62">
        <w:rPr>
          <w:rFonts w:hint="eastAsia"/>
          <w:highlight w:val="yellow"/>
        </w:rPr>
        <w:t>可以检错和纠错</w:t>
      </w:r>
      <w:r>
        <w:rPr>
          <w:rFonts w:hint="eastAsia"/>
        </w:rPr>
        <w:t xml:space="preserve"> </w:t>
      </w:r>
      <w:r w:rsidRPr="00752A62">
        <w:rPr>
          <w:rFonts w:hint="eastAsia"/>
          <w:highlight w:val="yellow"/>
        </w:rPr>
        <w:t>码距为</w:t>
      </w:r>
      <w:r w:rsidRPr="00752A62">
        <w:rPr>
          <w:rFonts w:hint="eastAsia"/>
          <w:highlight w:val="yellow"/>
        </w:rPr>
        <w:t>3</w:t>
      </w:r>
    </w:p>
    <w:p w14:paraId="50176675" w14:textId="77777777" w:rsidR="00EE4B5C" w:rsidRDefault="00EE4B5C" w:rsidP="00EE4B5C">
      <w:r>
        <w:rPr>
          <w:noProof/>
        </w:rPr>
        <w:drawing>
          <wp:inline distT="0" distB="0" distL="0" distR="0" wp14:anchorId="1D3E30A4" wp14:editId="75DCBD0C">
            <wp:extent cx="5274310" cy="53848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38480"/>
                    </a:xfrm>
                    <a:prstGeom prst="rect">
                      <a:avLst/>
                    </a:prstGeom>
                  </pic:spPr>
                </pic:pic>
              </a:graphicData>
            </a:graphic>
          </wp:inline>
        </w:drawing>
      </w:r>
    </w:p>
    <w:p w14:paraId="2CC28938" w14:textId="77777777" w:rsidR="00EE4B5C" w:rsidRDefault="00EE4B5C" w:rsidP="00EE4B5C"/>
    <w:p w14:paraId="3E1706B4" w14:textId="77777777" w:rsidR="00EE4B5C" w:rsidRDefault="00EE4B5C" w:rsidP="00EE4B5C">
      <w:r>
        <w:rPr>
          <w:rFonts w:hint="eastAsia"/>
        </w:rPr>
        <w:t>循环冗余码：</w:t>
      </w:r>
    </w:p>
    <w:p w14:paraId="513008D1" w14:textId="45001912" w:rsidR="008A4B59" w:rsidRPr="008A4B59" w:rsidRDefault="00EE4B5C" w:rsidP="008A4B59">
      <w:r w:rsidRPr="006F5AD4">
        <w:rPr>
          <w:rFonts w:hint="eastAsia"/>
          <w:highlight w:val="yellow"/>
        </w:rPr>
        <w:t>k</w:t>
      </w:r>
      <w:r w:rsidRPr="006F5AD4">
        <w:rPr>
          <w:rFonts w:hint="eastAsia"/>
          <w:highlight w:val="yellow"/>
        </w:rPr>
        <w:t>个数据位后跟</w:t>
      </w:r>
      <w:r w:rsidRPr="006F5AD4">
        <w:rPr>
          <w:rFonts w:hint="eastAsia"/>
          <w:highlight w:val="yellow"/>
        </w:rPr>
        <w:t>r</w:t>
      </w:r>
      <w:r w:rsidRPr="006F5AD4">
        <w:rPr>
          <w:rFonts w:hint="eastAsia"/>
          <w:highlight w:val="yellow"/>
        </w:rPr>
        <w:t>个校验位</w:t>
      </w:r>
      <w:r>
        <w:rPr>
          <w:rFonts w:hint="eastAsia"/>
        </w:rPr>
        <w:t xml:space="preserve"> </w:t>
      </w:r>
      <w:r w:rsidRPr="006F5AD4">
        <w:rPr>
          <w:rFonts w:hint="eastAsia"/>
          <w:highlight w:val="yellow"/>
        </w:rPr>
        <w:t>可以检错但不能纠错</w:t>
      </w:r>
      <w:r>
        <w:rPr>
          <w:rFonts w:hint="eastAsia"/>
        </w:rPr>
        <w:t xml:space="preserve"> </w:t>
      </w:r>
      <w:r w:rsidRPr="006F5AD4">
        <w:rPr>
          <w:rFonts w:hint="eastAsia"/>
          <w:highlight w:val="yellow"/>
        </w:rPr>
        <w:t>码距为</w:t>
      </w:r>
      <w:r w:rsidRPr="006F5AD4">
        <w:rPr>
          <w:rFonts w:hint="eastAsia"/>
          <w:highlight w:val="yellow"/>
        </w:rPr>
        <w:t>2</w:t>
      </w:r>
      <w:r>
        <w:t xml:space="preserve"> </w:t>
      </w:r>
      <w:r w:rsidRPr="006F5AD4">
        <w:rPr>
          <w:rFonts w:hint="eastAsia"/>
          <w:highlight w:val="yellow"/>
        </w:rPr>
        <w:t>采用模</w:t>
      </w:r>
      <w:r w:rsidRPr="006F5AD4">
        <w:rPr>
          <w:rFonts w:hint="eastAsia"/>
          <w:highlight w:val="yellow"/>
        </w:rPr>
        <w:t>2</w:t>
      </w:r>
      <w:r w:rsidRPr="006F5AD4">
        <w:rPr>
          <w:rFonts w:hint="eastAsia"/>
          <w:highlight w:val="yellow"/>
        </w:rPr>
        <w:t>运算得到校验码</w:t>
      </w:r>
    </w:p>
    <w:p w14:paraId="58A73508" w14:textId="77777777" w:rsidR="007E0F71" w:rsidRDefault="007E0F71">
      <w:pPr>
        <w:spacing w:after="160" w:line="312" w:lineRule="auto"/>
        <w:rPr>
          <w:rFonts w:cstheme="majorBidi"/>
          <w:spacing w:val="10"/>
          <w:sz w:val="36"/>
          <w:szCs w:val="36"/>
        </w:rPr>
      </w:pPr>
      <w:r>
        <w:br w:type="page"/>
      </w:r>
    </w:p>
    <w:p w14:paraId="7DEF7EC1" w14:textId="77777777" w:rsidR="004A2CD0" w:rsidRDefault="004A2CD0" w:rsidP="004A2CD0">
      <w:pPr>
        <w:pStyle w:val="1"/>
      </w:pPr>
      <w:r>
        <w:rPr>
          <w:rFonts w:hint="eastAsia"/>
        </w:rPr>
        <w:lastRenderedPageBreak/>
        <w:t>CISC</w:t>
      </w:r>
      <w:r>
        <w:rPr>
          <w:rFonts w:hint="eastAsia"/>
        </w:rPr>
        <w:t>和</w:t>
      </w:r>
      <w:r>
        <w:rPr>
          <w:rFonts w:hint="eastAsia"/>
        </w:rPr>
        <w:t>RISC</w:t>
      </w:r>
    </w:p>
    <w:p w14:paraId="67DEA0DB" w14:textId="77777777" w:rsidR="004A2CD0" w:rsidRDefault="004A2CD0" w:rsidP="004A2CD0">
      <w:pPr>
        <w:ind w:firstLine="420"/>
      </w:pPr>
      <w:r>
        <w:rPr>
          <w:rFonts w:hint="eastAsia"/>
        </w:rPr>
        <w:t>直接看下方表格知识点就好了，是按照题目内容编辑的表格，就是纯记概念就好。</w:t>
      </w:r>
    </w:p>
    <w:tbl>
      <w:tblPr>
        <w:tblStyle w:val="afa"/>
        <w:tblW w:w="0" w:type="auto"/>
        <w:tblLook w:val="04A0" w:firstRow="1" w:lastRow="0" w:firstColumn="1" w:lastColumn="0" w:noHBand="0" w:noVBand="1"/>
      </w:tblPr>
      <w:tblGrid>
        <w:gridCol w:w="2765"/>
        <w:gridCol w:w="2765"/>
        <w:gridCol w:w="2766"/>
      </w:tblGrid>
      <w:tr w:rsidR="004A2CD0" w:rsidRPr="009C3050" w14:paraId="7C72E3FA" w14:textId="77777777" w:rsidTr="00D6404E">
        <w:tc>
          <w:tcPr>
            <w:tcW w:w="2765" w:type="dxa"/>
            <w:vAlign w:val="center"/>
          </w:tcPr>
          <w:p w14:paraId="62CDDD61" w14:textId="77777777" w:rsidR="004A2CD0" w:rsidRPr="009C3050" w:rsidRDefault="004A2CD0" w:rsidP="00D6404E"/>
        </w:tc>
        <w:tc>
          <w:tcPr>
            <w:tcW w:w="2765" w:type="dxa"/>
            <w:vAlign w:val="center"/>
          </w:tcPr>
          <w:p w14:paraId="0EB2BAB1" w14:textId="77777777" w:rsidR="004A2CD0" w:rsidRDefault="004A2CD0" w:rsidP="00D6404E">
            <w:pPr>
              <w:jc w:val="center"/>
            </w:pPr>
            <w:r w:rsidRPr="009C3050">
              <w:rPr>
                <w:rFonts w:hint="eastAsia"/>
              </w:rPr>
              <w:t>RISC</w:t>
            </w:r>
          </w:p>
          <w:p w14:paraId="79B0D3B7" w14:textId="77777777" w:rsidR="004A2CD0" w:rsidRPr="009C3050" w:rsidRDefault="004A2CD0" w:rsidP="00D6404E">
            <w:pPr>
              <w:jc w:val="center"/>
            </w:pPr>
            <w:r>
              <w:rPr>
                <w:rFonts w:hint="eastAsia"/>
              </w:rPr>
              <w:t>精简指令集计算机</w:t>
            </w:r>
          </w:p>
        </w:tc>
        <w:tc>
          <w:tcPr>
            <w:tcW w:w="2766" w:type="dxa"/>
            <w:vAlign w:val="center"/>
          </w:tcPr>
          <w:p w14:paraId="0FB71542" w14:textId="77777777" w:rsidR="004A2CD0" w:rsidRDefault="004A2CD0" w:rsidP="00D6404E">
            <w:pPr>
              <w:jc w:val="center"/>
            </w:pPr>
            <w:r w:rsidRPr="009C3050">
              <w:rPr>
                <w:rFonts w:hint="eastAsia"/>
              </w:rPr>
              <w:t>CISC</w:t>
            </w:r>
          </w:p>
          <w:p w14:paraId="7DB74F87" w14:textId="77777777" w:rsidR="004A2CD0" w:rsidRPr="009C3050" w:rsidRDefault="004A2CD0" w:rsidP="00D6404E">
            <w:pPr>
              <w:jc w:val="center"/>
            </w:pPr>
            <w:r>
              <w:rPr>
                <w:rFonts w:hint="eastAsia"/>
              </w:rPr>
              <w:t>复杂指令集计算机</w:t>
            </w:r>
          </w:p>
        </w:tc>
      </w:tr>
      <w:tr w:rsidR="004A2CD0" w:rsidRPr="009C3050" w14:paraId="302FF1E0" w14:textId="77777777" w:rsidTr="00D6404E">
        <w:tc>
          <w:tcPr>
            <w:tcW w:w="2765" w:type="dxa"/>
            <w:vAlign w:val="center"/>
          </w:tcPr>
          <w:p w14:paraId="5EA0EA6D" w14:textId="77777777" w:rsidR="004A2CD0" w:rsidRPr="009C3050" w:rsidRDefault="004A2CD0" w:rsidP="00D6404E">
            <w:pPr>
              <w:jc w:val="both"/>
            </w:pPr>
            <w:r>
              <w:rPr>
                <w:rFonts w:hint="eastAsia"/>
              </w:rPr>
              <w:t>指令种类</w:t>
            </w:r>
          </w:p>
        </w:tc>
        <w:tc>
          <w:tcPr>
            <w:tcW w:w="2765" w:type="dxa"/>
            <w:vAlign w:val="center"/>
          </w:tcPr>
          <w:p w14:paraId="5E4E3422" w14:textId="77777777" w:rsidR="004A2CD0" w:rsidRPr="009C3050" w:rsidRDefault="004A2CD0" w:rsidP="00D6404E">
            <w:pPr>
              <w:jc w:val="both"/>
            </w:pPr>
            <w:r>
              <w:rPr>
                <w:rFonts w:hint="eastAsia"/>
              </w:rPr>
              <w:t>少、精简</w:t>
            </w:r>
          </w:p>
        </w:tc>
        <w:tc>
          <w:tcPr>
            <w:tcW w:w="2766" w:type="dxa"/>
            <w:vAlign w:val="center"/>
          </w:tcPr>
          <w:p w14:paraId="7932E2B3" w14:textId="77777777" w:rsidR="004A2CD0" w:rsidRPr="009C3050" w:rsidRDefault="004A2CD0" w:rsidP="00D6404E">
            <w:pPr>
              <w:jc w:val="both"/>
            </w:pPr>
            <w:r>
              <w:rPr>
                <w:rFonts w:hint="eastAsia"/>
              </w:rPr>
              <w:t>多、丰富</w:t>
            </w:r>
          </w:p>
        </w:tc>
      </w:tr>
      <w:tr w:rsidR="004A2CD0" w:rsidRPr="009C3050" w14:paraId="2B0831F3" w14:textId="77777777" w:rsidTr="00D6404E">
        <w:tc>
          <w:tcPr>
            <w:tcW w:w="2765" w:type="dxa"/>
            <w:vAlign w:val="center"/>
          </w:tcPr>
          <w:p w14:paraId="3A5EFA2A" w14:textId="77777777" w:rsidR="004A2CD0" w:rsidRPr="009C3050" w:rsidRDefault="004A2CD0" w:rsidP="00D6404E">
            <w:pPr>
              <w:jc w:val="both"/>
            </w:pPr>
            <w:r>
              <w:rPr>
                <w:rFonts w:hint="eastAsia"/>
              </w:rPr>
              <w:t>指令复杂度</w:t>
            </w:r>
          </w:p>
        </w:tc>
        <w:tc>
          <w:tcPr>
            <w:tcW w:w="2765" w:type="dxa"/>
            <w:vAlign w:val="center"/>
          </w:tcPr>
          <w:p w14:paraId="68AFE44A" w14:textId="77777777" w:rsidR="004A2CD0" w:rsidRPr="009C3050" w:rsidRDefault="004A2CD0" w:rsidP="00D6404E">
            <w:pPr>
              <w:jc w:val="both"/>
            </w:pPr>
            <w:r>
              <w:rPr>
                <w:rFonts w:hint="eastAsia"/>
              </w:rPr>
              <w:t>低（简单）</w:t>
            </w:r>
          </w:p>
        </w:tc>
        <w:tc>
          <w:tcPr>
            <w:tcW w:w="2766" w:type="dxa"/>
            <w:vAlign w:val="center"/>
          </w:tcPr>
          <w:p w14:paraId="3ED5CC37" w14:textId="77777777" w:rsidR="004A2CD0" w:rsidRPr="009C3050" w:rsidRDefault="004A2CD0" w:rsidP="00D6404E">
            <w:pPr>
              <w:jc w:val="both"/>
            </w:pPr>
            <w:r>
              <w:rPr>
                <w:rFonts w:hint="eastAsia"/>
              </w:rPr>
              <w:t>高（复杂）</w:t>
            </w:r>
          </w:p>
        </w:tc>
      </w:tr>
      <w:tr w:rsidR="004A2CD0" w:rsidRPr="009C3050" w14:paraId="7C6B12EA" w14:textId="77777777" w:rsidTr="00D6404E">
        <w:tc>
          <w:tcPr>
            <w:tcW w:w="2765" w:type="dxa"/>
            <w:vAlign w:val="center"/>
          </w:tcPr>
          <w:p w14:paraId="7470F431" w14:textId="77777777" w:rsidR="004A2CD0" w:rsidRPr="009C3050" w:rsidRDefault="004A2CD0" w:rsidP="00D6404E">
            <w:pPr>
              <w:jc w:val="both"/>
            </w:pPr>
            <w:r>
              <w:rPr>
                <w:rFonts w:hint="eastAsia"/>
              </w:rPr>
              <w:t>指令长度</w:t>
            </w:r>
          </w:p>
        </w:tc>
        <w:tc>
          <w:tcPr>
            <w:tcW w:w="2765" w:type="dxa"/>
            <w:vAlign w:val="center"/>
          </w:tcPr>
          <w:p w14:paraId="2C54EF7E" w14:textId="77777777" w:rsidR="004A2CD0" w:rsidRPr="009C3050" w:rsidRDefault="004A2CD0" w:rsidP="00D6404E">
            <w:pPr>
              <w:jc w:val="both"/>
            </w:pPr>
            <w:r>
              <w:rPr>
                <w:rFonts w:hint="eastAsia"/>
              </w:rPr>
              <w:t>固定</w:t>
            </w:r>
          </w:p>
        </w:tc>
        <w:tc>
          <w:tcPr>
            <w:tcW w:w="2766" w:type="dxa"/>
            <w:vAlign w:val="center"/>
          </w:tcPr>
          <w:p w14:paraId="517479A2" w14:textId="77777777" w:rsidR="004A2CD0" w:rsidRPr="009C3050" w:rsidRDefault="004A2CD0" w:rsidP="00D6404E">
            <w:pPr>
              <w:jc w:val="both"/>
            </w:pPr>
            <w:r>
              <w:rPr>
                <w:rFonts w:hint="eastAsia"/>
              </w:rPr>
              <w:t>变化</w:t>
            </w:r>
          </w:p>
        </w:tc>
      </w:tr>
      <w:tr w:rsidR="004A2CD0" w:rsidRPr="009C3050" w14:paraId="69228470" w14:textId="77777777" w:rsidTr="00D6404E">
        <w:tc>
          <w:tcPr>
            <w:tcW w:w="2765" w:type="dxa"/>
            <w:vAlign w:val="center"/>
          </w:tcPr>
          <w:p w14:paraId="32C19DC2" w14:textId="77777777" w:rsidR="004A2CD0" w:rsidRPr="009C3050" w:rsidRDefault="004A2CD0" w:rsidP="00D6404E">
            <w:pPr>
              <w:jc w:val="both"/>
            </w:pPr>
            <w:r>
              <w:rPr>
                <w:rFonts w:hint="eastAsia"/>
              </w:rPr>
              <w:t>寻址方式</w:t>
            </w:r>
          </w:p>
        </w:tc>
        <w:tc>
          <w:tcPr>
            <w:tcW w:w="2765" w:type="dxa"/>
            <w:vAlign w:val="center"/>
          </w:tcPr>
          <w:p w14:paraId="48CDF3F7" w14:textId="77777777" w:rsidR="004A2CD0" w:rsidRPr="009C3050" w:rsidRDefault="004A2CD0" w:rsidP="00D6404E">
            <w:pPr>
              <w:jc w:val="both"/>
            </w:pPr>
            <w:r>
              <w:rPr>
                <w:rFonts w:hint="eastAsia"/>
              </w:rPr>
              <w:t>少</w:t>
            </w:r>
          </w:p>
        </w:tc>
        <w:tc>
          <w:tcPr>
            <w:tcW w:w="2766" w:type="dxa"/>
            <w:vAlign w:val="center"/>
          </w:tcPr>
          <w:p w14:paraId="2015386E" w14:textId="77777777" w:rsidR="004A2CD0" w:rsidRPr="009C3050" w:rsidRDefault="004A2CD0" w:rsidP="00D6404E">
            <w:pPr>
              <w:jc w:val="both"/>
            </w:pPr>
            <w:r>
              <w:rPr>
                <w:rFonts w:hint="eastAsia"/>
              </w:rPr>
              <w:t>复杂多样</w:t>
            </w:r>
          </w:p>
        </w:tc>
      </w:tr>
      <w:tr w:rsidR="004A2CD0" w:rsidRPr="009C3050" w14:paraId="2A358D54" w14:textId="77777777" w:rsidTr="00D6404E">
        <w:tc>
          <w:tcPr>
            <w:tcW w:w="2765" w:type="dxa"/>
            <w:vAlign w:val="center"/>
          </w:tcPr>
          <w:p w14:paraId="6C3FAA88" w14:textId="77777777" w:rsidR="004A2CD0" w:rsidRPr="009C3050" w:rsidRDefault="004A2CD0" w:rsidP="00D6404E">
            <w:pPr>
              <w:jc w:val="both"/>
            </w:pPr>
            <w:r>
              <w:rPr>
                <w:rFonts w:hint="eastAsia"/>
              </w:rPr>
              <w:t>实现（译码）方式</w:t>
            </w:r>
          </w:p>
        </w:tc>
        <w:tc>
          <w:tcPr>
            <w:tcW w:w="2765" w:type="dxa"/>
            <w:vAlign w:val="center"/>
          </w:tcPr>
          <w:p w14:paraId="617E082F" w14:textId="77777777" w:rsidR="004A2CD0" w:rsidRDefault="004A2CD0" w:rsidP="00D6404E">
            <w:pPr>
              <w:jc w:val="both"/>
            </w:pPr>
            <w:r>
              <w:rPr>
                <w:rFonts w:hint="eastAsia"/>
              </w:rPr>
              <w:t>硬布线控制逻辑</w:t>
            </w:r>
          </w:p>
          <w:p w14:paraId="3B0CD8C1" w14:textId="77777777" w:rsidR="004A2CD0" w:rsidRPr="009C3050" w:rsidRDefault="004A2CD0" w:rsidP="00D6404E">
            <w:pPr>
              <w:jc w:val="both"/>
            </w:pPr>
            <w:r>
              <w:rPr>
                <w:rFonts w:hint="eastAsia"/>
              </w:rPr>
              <w:t>（组合逻辑控制器）</w:t>
            </w:r>
          </w:p>
        </w:tc>
        <w:tc>
          <w:tcPr>
            <w:tcW w:w="2766" w:type="dxa"/>
            <w:vAlign w:val="center"/>
          </w:tcPr>
          <w:p w14:paraId="76E42A3E" w14:textId="77777777" w:rsidR="004A2CD0" w:rsidRPr="009C3050" w:rsidRDefault="004A2CD0" w:rsidP="00D6404E">
            <w:pPr>
              <w:jc w:val="both"/>
            </w:pPr>
            <w:r>
              <w:rPr>
                <w:rFonts w:hint="eastAsia"/>
              </w:rPr>
              <w:t>微程序控制技术</w:t>
            </w:r>
          </w:p>
        </w:tc>
      </w:tr>
      <w:tr w:rsidR="004A2CD0" w:rsidRPr="009C3050" w14:paraId="3E3E13B4" w14:textId="77777777" w:rsidTr="00D6404E">
        <w:tc>
          <w:tcPr>
            <w:tcW w:w="2765" w:type="dxa"/>
            <w:vAlign w:val="center"/>
          </w:tcPr>
          <w:p w14:paraId="637B8C48" w14:textId="77777777" w:rsidR="004A2CD0" w:rsidRPr="009C3050" w:rsidRDefault="004A2CD0" w:rsidP="00D6404E">
            <w:pPr>
              <w:jc w:val="both"/>
            </w:pPr>
            <w:r>
              <w:rPr>
                <w:rFonts w:hint="eastAsia"/>
              </w:rPr>
              <w:t>通用寄存器数量</w:t>
            </w:r>
          </w:p>
        </w:tc>
        <w:tc>
          <w:tcPr>
            <w:tcW w:w="2765" w:type="dxa"/>
            <w:vAlign w:val="center"/>
          </w:tcPr>
          <w:p w14:paraId="15C18BE9" w14:textId="77777777" w:rsidR="004A2CD0" w:rsidRPr="009C3050" w:rsidRDefault="004A2CD0" w:rsidP="00D6404E">
            <w:pPr>
              <w:jc w:val="both"/>
            </w:pPr>
            <w:r>
              <w:rPr>
                <w:rFonts w:hint="eastAsia"/>
              </w:rPr>
              <w:t>多、大量</w:t>
            </w:r>
          </w:p>
        </w:tc>
        <w:tc>
          <w:tcPr>
            <w:tcW w:w="2766" w:type="dxa"/>
            <w:vAlign w:val="center"/>
          </w:tcPr>
          <w:p w14:paraId="3D2136BF" w14:textId="77777777" w:rsidR="004A2CD0" w:rsidRPr="009C3050" w:rsidRDefault="004A2CD0" w:rsidP="00D6404E">
            <w:pPr>
              <w:jc w:val="both"/>
            </w:pPr>
            <w:r>
              <w:rPr>
                <w:rFonts w:hint="eastAsia"/>
              </w:rPr>
              <w:t>一般</w:t>
            </w:r>
          </w:p>
        </w:tc>
      </w:tr>
      <w:tr w:rsidR="004A2CD0" w:rsidRPr="009C3050" w14:paraId="291BD073" w14:textId="77777777" w:rsidTr="00D6404E">
        <w:tc>
          <w:tcPr>
            <w:tcW w:w="2765" w:type="dxa"/>
            <w:vAlign w:val="center"/>
          </w:tcPr>
          <w:p w14:paraId="6E86C3D1" w14:textId="77777777" w:rsidR="004A2CD0" w:rsidRPr="009C3050" w:rsidRDefault="004A2CD0" w:rsidP="00D6404E">
            <w:pPr>
              <w:jc w:val="both"/>
            </w:pPr>
            <w:r>
              <w:rPr>
                <w:rFonts w:hint="eastAsia"/>
              </w:rPr>
              <w:t>流水线技术</w:t>
            </w:r>
          </w:p>
        </w:tc>
        <w:tc>
          <w:tcPr>
            <w:tcW w:w="2765" w:type="dxa"/>
            <w:vAlign w:val="center"/>
          </w:tcPr>
          <w:p w14:paraId="43132A8D" w14:textId="77777777" w:rsidR="004A2CD0" w:rsidRPr="009C3050" w:rsidRDefault="004A2CD0" w:rsidP="00D6404E">
            <w:pPr>
              <w:jc w:val="both"/>
            </w:pPr>
            <w:r>
              <w:rPr>
                <w:rFonts w:hint="eastAsia"/>
              </w:rPr>
              <w:t>支持</w:t>
            </w:r>
          </w:p>
        </w:tc>
        <w:tc>
          <w:tcPr>
            <w:tcW w:w="2766" w:type="dxa"/>
            <w:vAlign w:val="center"/>
          </w:tcPr>
          <w:p w14:paraId="5154465A" w14:textId="77777777" w:rsidR="004A2CD0" w:rsidRPr="009C3050" w:rsidRDefault="004A2CD0" w:rsidP="00D6404E">
            <w:pPr>
              <w:jc w:val="both"/>
            </w:pPr>
            <w:r>
              <w:rPr>
                <w:rFonts w:hint="eastAsia"/>
              </w:rPr>
              <w:t>不支持</w:t>
            </w:r>
          </w:p>
        </w:tc>
      </w:tr>
    </w:tbl>
    <w:p w14:paraId="20E7E25C" w14:textId="77777777" w:rsidR="007E0F71" w:rsidRDefault="007E0F71">
      <w:pPr>
        <w:spacing w:after="160" w:line="312" w:lineRule="auto"/>
        <w:rPr>
          <w:rFonts w:cstheme="majorBidi"/>
          <w:spacing w:val="10"/>
          <w:sz w:val="36"/>
          <w:szCs w:val="36"/>
        </w:rPr>
      </w:pPr>
      <w:r>
        <w:br w:type="page"/>
      </w:r>
    </w:p>
    <w:p w14:paraId="4F49B717" w14:textId="31F828A5" w:rsidR="009B6951" w:rsidRDefault="00E941C8" w:rsidP="009B6951">
      <w:pPr>
        <w:pStyle w:val="1"/>
      </w:pPr>
      <w:r>
        <w:rPr>
          <w:rFonts w:hint="eastAsia"/>
        </w:rPr>
        <w:lastRenderedPageBreak/>
        <w:t>流水线</w:t>
      </w:r>
    </w:p>
    <w:p w14:paraId="1A30461F" w14:textId="77777777" w:rsidR="00C8701E" w:rsidRDefault="00C8701E" w:rsidP="00C8701E">
      <w:r w:rsidRPr="0031739B">
        <w:rPr>
          <w:rFonts w:hint="eastAsia"/>
          <w:highlight w:val="yellow"/>
        </w:rPr>
        <w:t>加速比</w:t>
      </w:r>
      <w:r>
        <w:rPr>
          <w:rFonts w:hint="eastAsia"/>
        </w:rPr>
        <w:t xml:space="preserve"> </w:t>
      </w:r>
      <w:r>
        <w:t xml:space="preserve">= </w:t>
      </w:r>
      <w:r>
        <w:rPr>
          <w:rFonts w:hint="eastAsia"/>
        </w:rPr>
        <w:t>不采用流水线的执行时间</w:t>
      </w:r>
      <w:r>
        <w:rPr>
          <w:rFonts w:hint="eastAsia"/>
        </w:rPr>
        <w:t xml:space="preserve"> </w:t>
      </w:r>
      <w:r>
        <w:t xml:space="preserve">/ </w:t>
      </w:r>
      <w:r>
        <w:rPr>
          <w:rFonts w:hint="eastAsia"/>
        </w:rPr>
        <w:t>采用流水线的执行时间</w:t>
      </w:r>
    </w:p>
    <w:p w14:paraId="48FEE30F" w14:textId="77777777" w:rsidR="00C8701E" w:rsidRDefault="00C8701E" w:rsidP="00C8701E">
      <w:r>
        <w:rPr>
          <w:rFonts w:hint="eastAsia"/>
        </w:rPr>
        <w:t>流水线的</w:t>
      </w:r>
      <w:r w:rsidRPr="00DD7E13">
        <w:rPr>
          <w:rFonts w:hint="eastAsia"/>
          <w:highlight w:val="yellow"/>
        </w:rPr>
        <w:t>操作周期</w:t>
      </w:r>
      <w:r>
        <w:rPr>
          <w:rFonts w:hint="eastAsia"/>
        </w:rPr>
        <w:t>为长操作时间</w:t>
      </w:r>
    </w:p>
    <w:p w14:paraId="7559A172" w14:textId="77777777" w:rsidR="00C8701E" w:rsidRDefault="00C8701E" w:rsidP="00C8701E">
      <w:r>
        <w:rPr>
          <w:rFonts w:hint="eastAsia"/>
        </w:rPr>
        <w:t>流水线的</w:t>
      </w:r>
      <w:r w:rsidRPr="0031739B">
        <w:rPr>
          <w:rFonts w:hint="eastAsia"/>
          <w:highlight w:val="yellow"/>
        </w:rPr>
        <w:t>吞吐率</w:t>
      </w:r>
      <w:r>
        <w:rPr>
          <w:rFonts w:hint="eastAsia"/>
        </w:rPr>
        <w:t>是</w:t>
      </w:r>
      <w:r w:rsidRPr="00F43A86">
        <w:rPr>
          <w:rFonts w:hint="eastAsia"/>
          <w:highlight w:val="yellow"/>
        </w:rPr>
        <w:t>最长流水段操作时间的倒数</w:t>
      </w:r>
      <w:r>
        <w:rPr>
          <w:rFonts w:hint="eastAsia"/>
        </w:rPr>
        <w:t>。</w:t>
      </w:r>
    </w:p>
    <w:p w14:paraId="0A937AF1" w14:textId="77777777" w:rsidR="00C8701E" w:rsidRDefault="00C8701E" w:rsidP="00C8701E"/>
    <w:p w14:paraId="56E03203" w14:textId="77777777" w:rsidR="00C8701E" w:rsidRDefault="00C8701E" w:rsidP="00C8701E">
      <w:r>
        <w:rPr>
          <w:rFonts w:hint="eastAsia"/>
        </w:rPr>
        <w:t>顺序执行时间</w:t>
      </w:r>
      <w:r>
        <w:rPr>
          <w:rFonts w:hint="eastAsia"/>
        </w:rPr>
        <w:t>=</w:t>
      </w:r>
      <w:r>
        <w:rPr>
          <w:rFonts w:hint="eastAsia"/>
        </w:rPr>
        <w:t>一条指令执行的时间×总指令数</w:t>
      </w:r>
    </w:p>
    <w:p w14:paraId="71EB7B59" w14:textId="77777777" w:rsidR="00C8701E" w:rsidRDefault="00C8701E" w:rsidP="00C8701E">
      <w:r>
        <w:rPr>
          <w:rFonts w:hint="eastAsia"/>
        </w:rPr>
        <w:t>流水线执行时间</w:t>
      </w:r>
      <w:r>
        <w:rPr>
          <w:rFonts w:hint="eastAsia"/>
        </w:rPr>
        <w:t>=</w:t>
      </w:r>
      <w:r>
        <w:rPr>
          <w:rFonts w:hint="eastAsia"/>
        </w:rPr>
        <w:t>一条指令执行的时间</w:t>
      </w:r>
      <w:r>
        <w:rPr>
          <w:rFonts w:hint="eastAsia"/>
        </w:rPr>
        <w:t>+</w:t>
      </w:r>
      <w:r>
        <w:rPr>
          <w:rFonts w:hint="eastAsia"/>
        </w:rPr>
        <w:t>最长时间段×</w:t>
      </w:r>
      <w:r>
        <w:rPr>
          <w:rFonts w:hint="eastAsia"/>
        </w:rPr>
        <w:t>(</w:t>
      </w:r>
      <w:r>
        <w:t>n-1)</w:t>
      </w:r>
    </w:p>
    <w:p w14:paraId="71E7F280" w14:textId="77777777" w:rsidR="00C8701E" w:rsidRDefault="00C8701E" w:rsidP="00C8701E">
      <w:r>
        <w:rPr>
          <w:rFonts w:hint="eastAsia"/>
        </w:rPr>
        <w:t>n</w:t>
      </w:r>
      <w:r>
        <w:rPr>
          <w:rFonts w:hint="eastAsia"/>
        </w:rPr>
        <w:t>为总指令数</w:t>
      </w:r>
    </w:p>
    <w:p w14:paraId="6A4F0B5D" w14:textId="77777777" w:rsidR="00C8701E" w:rsidRDefault="00C8701E" w:rsidP="00C8701E"/>
    <w:p w14:paraId="7573DA28" w14:textId="77777777" w:rsidR="00C8701E" w:rsidRDefault="00C8701E" w:rsidP="00C8701E">
      <w:r>
        <w:rPr>
          <w:rFonts w:hint="eastAsia"/>
        </w:rPr>
        <w:t>连续输入</w:t>
      </w:r>
      <w:r>
        <w:rPr>
          <w:rFonts w:hint="eastAsia"/>
        </w:rPr>
        <w:t>n</w:t>
      </w:r>
      <w:r>
        <w:rPr>
          <w:rFonts w:hint="eastAsia"/>
        </w:rPr>
        <w:t>条指令的</w:t>
      </w:r>
      <w:r w:rsidRPr="00BC1CCF">
        <w:rPr>
          <w:rFonts w:hint="eastAsia"/>
          <w:highlight w:val="yellow"/>
        </w:rPr>
        <w:t>吞吐率</w:t>
      </w:r>
      <w:r>
        <w:rPr>
          <w:rFonts w:hint="eastAsia"/>
        </w:rPr>
        <w:t>=</w:t>
      </w:r>
      <w:r>
        <w:rPr>
          <w:rFonts w:hint="eastAsia"/>
        </w:rPr>
        <w:t>总指令数</w:t>
      </w:r>
      <w:r>
        <w:rPr>
          <w:rFonts w:hint="eastAsia"/>
        </w:rPr>
        <w:t>/</w:t>
      </w:r>
      <w:r>
        <w:rPr>
          <w:rFonts w:hint="eastAsia"/>
        </w:rPr>
        <w:t>总指令数执行的时间</w:t>
      </w:r>
    </w:p>
    <w:p w14:paraId="082F2695" w14:textId="77777777" w:rsidR="007E0F71" w:rsidRDefault="007E0F71">
      <w:pPr>
        <w:spacing w:after="160" w:line="312" w:lineRule="auto"/>
        <w:rPr>
          <w:rFonts w:cstheme="majorBidi"/>
          <w:spacing w:val="10"/>
          <w:sz w:val="36"/>
          <w:szCs w:val="36"/>
        </w:rPr>
      </w:pPr>
      <w:r>
        <w:br w:type="page"/>
      </w:r>
    </w:p>
    <w:p w14:paraId="5A01CEFD" w14:textId="4260FC92" w:rsidR="009B6951" w:rsidRDefault="005C7C78" w:rsidP="009B6951">
      <w:pPr>
        <w:pStyle w:val="1"/>
      </w:pPr>
      <w:r>
        <w:rPr>
          <w:rFonts w:hint="eastAsia"/>
        </w:rPr>
        <w:lastRenderedPageBreak/>
        <w:t>存储器</w:t>
      </w:r>
    </w:p>
    <w:p w14:paraId="0E519589" w14:textId="77777777" w:rsidR="00D45A3B" w:rsidRDefault="00D45A3B" w:rsidP="00D45A3B">
      <w:r w:rsidRPr="00266322">
        <w:rPr>
          <w:rFonts w:hint="eastAsia"/>
          <w:highlight w:val="yellow"/>
        </w:rPr>
        <w:t>知识点</w:t>
      </w:r>
    </w:p>
    <w:p w14:paraId="6AE25B45" w14:textId="77777777" w:rsidR="00D45A3B" w:rsidRDefault="00D45A3B" w:rsidP="00D45A3B">
      <w:r>
        <w:rPr>
          <w:rFonts w:hint="eastAsia"/>
        </w:rPr>
        <w:t>按访问方式可分为按地址访问的存储器与按内容访问的存储器</w:t>
      </w:r>
    </w:p>
    <w:p w14:paraId="08D4503E" w14:textId="77777777" w:rsidR="00D45A3B" w:rsidRDefault="00D45A3B" w:rsidP="00D45A3B">
      <w:r>
        <w:rPr>
          <w:rFonts w:hint="eastAsia"/>
        </w:rPr>
        <w:t>相联存储器是按内容访问的存储器</w:t>
      </w:r>
    </w:p>
    <w:p w14:paraId="54171CD6" w14:textId="77777777" w:rsidR="00D45A3B" w:rsidRPr="00D04D43" w:rsidRDefault="00D45A3B" w:rsidP="00D45A3B"/>
    <w:p w14:paraId="15BA0E11" w14:textId="77777777" w:rsidR="00D45A3B" w:rsidRDefault="00D45A3B" w:rsidP="00D45A3B">
      <w:r>
        <w:rPr>
          <w:rFonts w:hint="eastAsia"/>
        </w:rPr>
        <w:t>按寻址方式分类可分为随机存储器、顺序存储器和直接存储器</w:t>
      </w:r>
    </w:p>
    <w:p w14:paraId="1DBA713A" w14:textId="77777777" w:rsidR="00D45A3B" w:rsidRDefault="00D45A3B" w:rsidP="00D45A3B">
      <w:r>
        <w:rPr>
          <w:rFonts w:hint="eastAsia"/>
        </w:rPr>
        <w:t>虚拟存储器由主存与辅助组成</w:t>
      </w:r>
    </w:p>
    <w:p w14:paraId="149689C0" w14:textId="77777777" w:rsidR="00D45A3B" w:rsidRDefault="00D45A3B" w:rsidP="00D45A3B"/>
    <w:p w14:paraId="6E2F4FC2" w14:textId="77777777" w:rsidR="00D45A3B" w:rsidRDefault="00D45A3B" w:rsidP="00D45A3B">
      <w:r>
        <w:rPr>
          <w:rFonts w:hint="eastAsia"/>
        </w:rPr>
        <w:t>DRAM</w:t>
      </w:r>
      <w:r>
        <w:rPr>
          <w:rFonts w:hint="eastAsia"/>
        </w:rPr>
        <w:t>（动态随机存储器）构成主存</w:t>
      </w:r>
      <w:r>
        <w:rPr>
          <w:rFonts w:hint="eastAsia"/>
        </w:rPr>
        <w:t xml:space="preserve"> DRAM</w:t>
      </w:r>
      <w:r>
        <w:rPr>
          <w:rFonts w:hint="eastAsia"/>
        </w:rPr>
        <w:t>需要周期性地刷新保持信息</w:t>
      </w:r>
    </w:p>
    <w:p w14:paraId="2813AA7B" w14:textId="77777777" w:rsidR="00D45A3B" w:rsidRDefault="00D45A3B" w:rsidP="00D45A3B">
      <w:r>
        <w:rPr>
          <w:rFonts w:hint="eastAsia"/>
        </w:rPr>
        <w:t>SRAM</w:t>
      </w:r>
      <w:r>
        <w:rPr>
          <w:rFonts w:hint="eastAsia"/>
        </w:rPr>
        <w:t>（静态随机存储器）构成</w:t>
      </w:r>
      <w:r>
        <w:rPr>
          <w:rFonts w:hint="eastAsia"/>
        </w:rPr>
        <w:t>Cache</w:t>
      </w:r>
    </w:p>
    <w:p w14:paraId="158004D5" w14:textId="77777777" w:rsidR="00D45A3B" w:rsidRDefault="00D45A3B" w:rsidP="00D45A3B"/>
    <w:p w14:paraId="6B46122E" w14:textId="77777777" w:rsidR="00D45A3B" w:rsidRDefault="00D45A3B" w:rsidP="00D45A3B">
      <w:r>
        <w:rPr>
          <w:rFonts w:hint="eastAsia"/>
        </w:rPr>
        <w:t>闪存可以理解为</w:t>
      </w:r>
      <w:r>
        <w:rPr>
          <w:rFonts w:hint="eastAsia"/>
        </w:rPr>
        <w:t>U</w:t>
      </w:r>
      <w:r>
        <w:rPr>
          <w:rFonts w:hint="eastAsia"/>
        </w:rPr>
        <w:t>盘，故掉电后信息不会丢失。闪存是以块为单位进行删除的。闪存式</w:t>
      </w:r>
      <w:r>
        <w:rPr>
          <w:rFonts w:hint="eastAsia"/>
        </w:rPr>
        <w:t>EPROM</w:t>
      </w:r>
      <w:r>
        <w:rPr>
          <w:rFonts w:hint="eastAsia"/>
        </w:rPr>
        <w:t>的一种类型，可以代替</w:t>
      </w:r>
      <w:r>
        <w:rPr>
          <w:rFonts w:hint="eastAsia"/>
        </w:rPr>
        <w:t>ROM</w:t>
      </w:r>
      <w:r>
        <w:rPr>
          <w:rFonts w:hint="eastAsia"/>
        </w:rPr>
        <w:t>存储器。</w:t>
      </w:r>
    </w:p>
    <w:p w14:paraId="7A344E64" w14:textId="77777777" w:rsidR="00D45A3B" w:rsidRPr="00D04D43" w:rsidRDefault="00D45A3B" w:rsidP="00D45A3B">
      <w:r>
        <w:rPr>
          <w:rFonts w:hint="eastAsia"/>
        </w:rPr>
        <w:t>闪存不能代替主存</w:t>
      </w:r>
    </w:p>
    <w:p w14:paraId="42954EFA" w14:textId="77777777" w:rsidR="007E0F71" w:rsidRDefault="007E0F71">
      <w:pPr>
        <w:spacing w:after="160" w:line="312" w:lineRule="auto"/>
        <w:rPr>
          <w:rFonts w:cstheme="majorBidi"/>
          <w:spacing w:val="10"/>
          <w:sz w:val="36"/>
          <w:szCs w:val="36"/>
        </w:rPr>
      </w:pPr>
      <w:r>
        <w:br w:type="page"/>
      </w:r>
    </w:p>
    <w:p w14:paraId="3C347D1B" w14:textId="163E32EF" w:rsidR="009B6951" w:rsidRPr="00751C19" w:rsidRDefault="00751C19" w:rsidP="009B6951">
      <w:pPr>
        <w:pStyle w:val="1"/>
      </w:pPr>
      <w:r>
        <w:rPr>
          <w:rFonts w:hint="eastAsia"/>
        </w:rPr>
        <w:lastRenderedPageBreak/>
        <w:t>Cache</w:t>
      </w:r>
    </w:p>
    <w:p w14:paraId="58505243" w14:textId="77777777" w:rsidR="00751C19" w:rsidRDefault="00751C19" w:rsidP="00751C19">
      <w:r>
        <w:rPr>
          <w:rFonts w:hint="eastAsia"/>
        </w:rPr>
        <w:t>直接映像：冲突多，关系固定</w:t>
      </w:r>
    </w:p>
    <w:p w14:paraId="1C70A92A" w14:textId="77777777" w:rsidR="00751C19" w:rsidRDefault="00751C19" w:rsidP="00751C19">
      <w:r>
        <w:rPr>
          <w:rFonts w:hint="eastAsia"/>
        </w:rPr>
        <w:t>全相联映像：冲突少，关系不固定，主存中的一块可以映射到</w:t>
      </w:r>
      <w:r>
        <w:rPr>
          <w:rFonts w:hint="eastAsia"/>
        </w:rPr>
        <w:t>Cache</w:t>
      </w:r>
      <w:r>
        <w:rPr>
          <w:rFonts w:hint="eastAsia"/>
        </w:rPr>
        <w:t>中的任意一块，除非</w:t>
      </w:r>
      <w:r>
        <w:rPr>
          <w:rFonts w:hint="eastAsia"/>
        </w:rPr>
        <w:t>Cache</w:t>
      </w:r>
      <w:r>
        <w:rPr>
          <w:rFonts w:hint="eastAsia"/>
        </w:rPr>
        <w:t>满了才需要替换。</w:t>
      </w:r>
    </w:p>
    <w:p w14:paraId="29166370" w14:textId="77777777" w:rsidR="00751C19" w:rsidRDefault="00751C19" w:rsidP="00751C19">
      <w:r>
        <w:rPr>
          <w:rFonts w:hint="eastAsia"/>
        </w:rPr>
        <w:t>组相联影响：冲突较少，是直接映像与全相联映像的折中</w:t>
      </w:r>
    </w:p>
    <w:p w14:paraId="5AF1757C" w14:textId="77777777" w:rsidR="00751C19" w:rsidRDefault="00751C19" w:rsidP="00751C19"/>
    <w:p w14:paraId="7C34FFEB" w14:textId="77777777" w:rsidR="00751C19" w:rsidRPr="00943802" w:rsidRDefault="00751C19" w:rsidP="00751C19">
      <w:r>
        <w:rPr>
          <w:rFonts w:hint="eastAsia"/>
        </w:rPr>
        <w:t>哪个</w:t>
      </w:r>
      <w:r>
        <w:rPr>
          <w:rFonts w:hint="eastAsia"/>
        </w:rPr>
        <w:t>Cache</w:t>
      </w:r>
      <w:r>
        <w:rPr>
          <w:rFonts w:hint="eastAsia"/>
        </w:rPr>
        <w:t>与主存的地址映射记住：由硬件自动完成就完事啦</w:t>
      </w:r>
      <w:r>
        <w:rPr>
          <w:rFonts w:hint="eastAsia"/>
        </w:rPr>
        <w:t>~</w:t>
      </w:r>
    </w:p>
    <w:p w14:paraId="287F2EAC" w14:textId="77777777" w:rsidR="007E0F71" w:rsidRDefault="007E0F71">
      <w:pPr>
        <w:spacing w:after="160" w:line="312" w:lineRule="auto"/>
        <w:rPr>
          <w:rFonts w:cstheme="majorBidi"/>
          <w:spacing w:val="10"/>
          <w:sz w:val="36"/>
          <w:szCs w:val="36"/>
        </w:rPr>
      </w:pPr>
      <w:r>
        <w:br w:type="page"/>
      </w:r>
    </w:p>
    <w:p w14:paraId="0D9D61B2" w14:textId="27C15EBF" w:rsidR="00741C4F" w:rsidRDefault="00741C4F" w:rsidP="00741C4F">
      <w:pPr>
        <w:pStyle w:val="1"/>
        <w:rPr>
          <w:rFonts w:ascii="宋体" w:hAnsi="宋体"/>
        </w:rPr>
      </w:pPr>
      <w:r>
        <w:rPr>
          <w:rFonts w:hint="eastAsia"/>
        </w:rPr>
        <w:lastRenderedPageBreak/>
        <w:t>中断</w:t>
      </w:r>
    </w:p>
    <w:p w14:paraId="69B9A2D5" w14:textId="77777777" w:rsidR="00741C4F" w:rsidRDefault="00741C4F" w:rsidP="00741C4F">
      <w:pPr>
        <w:rPr>
          <w:rFonts w:ascii="宋体" w:hAnsi="宋体"/>
        </w:rPr>
      </w:pPr>
      <w:r w:rsidRPr="00E35B20">
        <w:rPr>
          <w:rFonts w:ascii="宋体" w:hAnsi="宋体" w:hint="eastAsia"/>
          <w:highlight w:val="yellow"/>
        </w:rPr>
        <w:t>知识点</w:t>
      </w:r>
    </w:p>
    <w:p w14:paraId="11A8B5ED" w14:textId="77777777" w:rsidR="00741C4F" w:rsidRPr="006D0F68" w:rsidRDefault="00741C4F" w:rsidP="00741C4F">
      <w:pPr>
        <w:rPr>
          <w:rFonts w:ascii="宋体" w:hAnsi="宋体"/>
        </w:rPr>
      </w:pPr>
      <w:r w:rsidRPr="006D0F68">
        <w:rPr>
          <w:rFonts w:ascii="宋体" w:hAnsi="宋体" w:hint="eastAsia"/>
        </w:rPr>
        <w:t>中断向量提供：</w:t>
      </w:r>
      <w:r w:rsidRPr="006D0F68">
        <w:rPr>
          <w:rFonts w:ascii="宋体" w:hAnsi="宋体" w:hint="eastAsia"/>
          <w:highlight w:val="yellow"/>
        </w:rPr>
        <w:t>中断服务程序的入口地址</w:t>
      </w:r>
    </w:p>
    <w:p w14:paraId="1057F1D5" w14:textId="77777777" w:rsidR="00741C4F" w:rsidRDefault="00741C4F" w:rsidP="00741C4F">
      <w:pPr>
        <w:rPr>
          <w:rFonts w:asciiTheme="minorEastAsia" w:hAnsiTheme="minorEastAsia"/>
        </w:rPr>
      </w:pPr>
      <w:r>
        <w:rPr>
          <w:rFonts w:ascii="宋体" w:hAnsi="宋体" w:hint="eastAsia"/>
        </w:rPr>
        <w:t>中断响应时间：</w:t>
      </w:r>
      <w:r w:rsidRPr="006D0F68">
        <w:rPr>
          <w:rFonts w:asciiTheme="minorEastAsia" w:hAnsiTheme="minorEastAsia" w:hint="eastAsia"/>
          <w:highlight w:val="yellow"/>
        </w:rPr>
        <w:t>从发出中断请求到开始进入中断处理程序</w:t>
      </w:r>
    </w:p>
    <w:p w14:paraId="18E53CB7" w14:textId="77777777" w:rsidR="00741C4F" w:rsidRDefault="00741C4F" w:rsidP="00741C4F">
      <w:pPr>
        <w:rPr>
          <w:rFonts w:ascii="宋体" w:hAnsi="宋体"/>
        </w:rPr>
      </w:pPr>
      <w:r>
        <w:rPr>
          <w:rFonts w:asciiTheme="minorEastAsia" w:hAnsiTheme="minorEastAsia" w:hint="eastAsia"/>
        </w:rPr>
        <w:t>保存现场：</w:t>
      </w:r>
      <w:r w:rsidRPr="006D0F68">
        <w:rPr>
          <w:rFonts w:asciiTheme="minorEastAsia" w:hAnsiTheme="minorEastAsia" w:hint="eastAsia"/>
          <w:highlight w:val="yellow"/>
        </w:rPr>
        <w:t>为了正确返回原程序继续执行</w:t>
      </w:r>
    </w:p>
    <w:p w14:paraId="32E12BCC" w14:textId="77777777" w:rsidR="007E0F71" w:rsidRDefault="007E0F71">
      <w:pPr>
        <w:spacing w:after="160" w:line="312" w:lineRule="auto"/>
        <w:rPr>
          <w:rFonts w:cstheme="majorBidi"/>
          <w:spacing w:val="10"/>
          <w:sz w:val="36"/>
          <w:szCs w:val="36"/>
        </w:rPr>
      </w:pPr>
      <w:r>
        <w:br w:type="page"/>
      </w:r>
    </w:p>
    <w:p w14:paraId="5F019D52" w14:textId="77777777" w:rsidR="006F40BE" w:rsidRDefault="006F40BE" w:rsidP="006F40BE">
      <w:pPr>
        <w:pStyle w:val="1"/>
      </w:pPr>
      <w:r>
        <w:rPr>
          <w:rFonts w:hint="eastAsia"/>
        </w:rPr>
        <w:lastRenderedPageBreak/>
        <w:t>输入输出（</w:t>
      </w:r>
      <w:r>
        <w:rPr>
          <w:rFonts w:hint="eastAsia"/>
        </w:rPr>
        <w:t>IO</w:t>
      </w:r>
      <w:r>
        <w:rPr>
          <w:rFonts w:hint="eastAsia"/>
        </w:rPr>
        <w:t>）控制方式</w:t>
      </w:r>
    </w:p>
    <w:p w14:paraId="5BFD2D3A" w14:textId="77777777" w:rsidR="006F40BE" w:rsidRDefault="006F40BE" w:rsidP="006F40BE">
      <w:r>
        <w:rPr>
          <w:noProof/>
        </w:rPr>
        <w:drawing>
          <wp:inline distT="0" distB="0" distL="0" distR="0" wp14:anchorId="1ABCED21" wp14:editId="5CE1C368">
            <wp:extent cx="4390476" cy="7638095"/>
            <wp:effectExtent l="0" t="0" r="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0476" cy="7638095"/>
                    </a:xfrm>
                    <a:prstGeom prst="rect">
                      <a:avLst/>
                    </a:prstGeom>
                  </pic:spPr>
                </pic:pic>
              </a:graphicData>
            </a:graphic>
          </wp:inline>
        </w:drawing>
      </w:r>
    </w:p>
    <w:p w14:paraId="2D943E48" w14:textId="77777777" w:rsidR="007E0F71" w:rsidRDefault="007E0F71">
      <w:pPr>
        <w:spacing w:after="160" w:line="312" w:lineRule="auto"/>
        <w:rPr>
          <w:rFonts w:cstheme="majorBidi"/>
          <w:spacing w:val="10"/>
          <w:sz w:val="36"/>
          <w:szCs w:val="36"/>
        </w:rPr>
      </w:pPr>
      <w:r>
        <w:br w:type="page"/>
      </w:r>
    </w:p>
    <w:p w14:paraId="282635AF" w14:textId="386F4CD3" w:rsidR="008D6DED" w:rsidRDefault="008D6DED" w:rsidP="00B6419F">
      <w:pPr>
        <w:pStyle w:val="1"/>
        <w:rPr>
          <w:highlight w:val="yellow"/>
        </w:rPr>
      </w:pPr>
      <w:r w:rsidRPr="003304EB">
        <w:rPr>
          <w:rFonts w:hint="eastAsia"/>
        </w:rPr>
        <w:lastRenderedPageBreak/>
        <w:t>总线</w:t>
      </w:r>
    </w:p>
    <w:p w14:paraId="5CE642A7" w14:textId="77777777" w:rsidR="008D6DED" w:rsidRDefault="008D6DED" w:rsidP="008D6DED">
      <w:r>
        <w:rPr>
          <w:rFonts w:hint="eastAsia"/>
          <w:highlight w:val="yellow"/>
        </w:rPr>
        <w:t>总线这里的话，我说实话考的太偏了，知识点又多又偏，我感觉大家直接作了解就好了，我不能说直接跳，因为也可能会考，但是考总线的话，也就考一分，所以我们应该把时间放在更加重要的题目里</w:t>
      </w:r>
      <w:r>
        <w:rPr>
          <w:rFonts w:hint="eastAsia"/>
        </w:rPr>
        <w:t xml:space="preserve"> </w:t>
      </w:r>
      <w:r>
        <w:rPr>
          <w:rFonts w:hint="eastAsia"/>
          <w:highlight w:val="yellow"/>
        </w:rPr>
        <w:t>ouo</w:t>
      </w:r>
      <w:r>
        <w:rPr>
          <w:rFonts w:hint="eastAsia"/>
          <w:highlight w:val="yellow"/>
        </w:rPr>
        <w:t>。</w:t>
      </w:r>
    </w:p>
    <w:p w14:paraId="0897F6D5" w14:textId="77777777" w:rsidR="008D6DED" w:rsidRDefault="008D6DED" w:rsidP="008D6DED"/>
    <w:p w14:paraId="48E50E03" w14:textId="77777777" w:rsidR="008D6DED" w:rsidRDefault="008D6DED" w:rsidP="008D6DED">
      <w:r>
        <w:rPr>
          <w:noProof/>
        </w:rPr>
        <w:drawing>
          <wp:inline distT="0" distB="0" distL="0" distR="0" wp14:anchorId="5E898011" wp14:editId="5C02EDA8">
            <wp:extent cx="5274310" cy="718820"/>
            <wp:effectExtent l="0" t="0" r="254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718820"/>
                    </a:xfrm>
                    <a:prstGeom prst="rect">
                      <a:avLst/>
                    </a:prstGeom>
                  </pic:spPr>
                </pic:pic>
              </a:graphicData>
            </a:graphic>
          </wp:inline>
        </w:drawing>
      </w:r>
    </w:p>
    <w:p w14:paraId="1657719E" w14:textId="77777777" w:rsidR="008D6DED" w:rsidRDefault="008D6DED" w:rsidP="008D6DED">
      <w:r>
        <w:rPr>
          <w:noProof/>
        </w:rPr>
        <w:drawing>
          <wp:inline distT="0" distB="0" distL="0" distR="0" wp14:anchorId="77642BEE" wp14:editId="58F64ADC">
            <wp:extent cx="5274310" cy="416560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165600"/>
                    </a:xfrm>
                    <a:prstGeom prst="rect">
                      <a:avLst/>
                    </a:prstGeom>
                  </pic:spPr>
                </pic:pic>
              </a:graphicData>
            </a:graphic>
          </wp:inline>
        </w:drawing>
      </w:r>
    </w:p>
    <w:p w14:paraId="33AE7CC9" w14:textId="77777777" w:rsidR="008D6DED" w:rsidRDefault="008D6DED" w:rsidP="008D6DED"/>
    <w:p w14:paraId="47F60250" w14:textId="77777777" w:rsidR="008D6DED" w:rsidRDefault="008D6DED" w:rsidP="008D6DED"/>
    <w:p w14:paraId="43C381FE" w14:textId="77777777" w:rsidR="008D6DED" w:rsidRDefault="008D6DED" w:rsidP="008D6DED"/>
    <w:p w14:paraId="3E5EB953" w14:textId="77777777" w:rsidR="008D6DED" w:rsidRDefault="008D6DED" w:rsidP="008D6DED"/>
    <w:p w14:paraId="52F88D01" w14:textId="77777777" w:rsidR="008D6DED" w:rsidRDefault="008D6DED" w:rsidP="008D6DED">
      <w:r>
        <w:rPr>
          <w:noProof/>
        </w:rPr>
        <w:lastRenderedPageBreak/>
        <w:drawing>
          <wp:inline distT="0" distB="0" distL="0" distR="0" wp14:anchorId="7BA2CE6F" wp14:editId="2FD66379">
            <wp:extent cx="5274310" cy="6358890"/>
            <wp:effectExtent l="0" t="0" r="254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6358890"/>
                    </a:xfrm>
                    <a:prstGeom prst="rect">
                      <a:avLst/>
                    </a:prstGeom>
                  </pic:spPr>
                </pic:pic>
              </a:graphicData>
            </a:graphic>
          </wp:inline>
        </w:drawing>
      </w:r>
    </w:p>
    <w:p w14:paraId="24462FC3" w14:textId="77777777" w:rsidR="008D6DED" w:rsidRDefault="008D6DED" w:rsidP="008D6DED">
      <w:r>
        <w:rPr>
          <w:noProof/>
        </w:rPr>
        <w:drawing>
          <wp:inline distT="0" distB="0" distL="0" distR="0" wp14:anchorId="4EB2E934" wp14:editId="40A95E56">
            <wp:extent cx="5274310" cy="1400810"/>
            <wp:effectExtent l="0" t="0" r="254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400810"/>
                    </a:xfrm>
                    <a:prstGeom prst="rect">
                      <a:avLst/>
                    </a:prstGeom>
                  </pic:spPr>
                </pic:pic>
              </a:graphicData>
            </a:graphic>
          </wp:inline>
        </w:drawing>
      </w:r>
    </w:p>
    <w:p w14:paraId="1456BC7B" w14:textId="77777777" w:rsidR="008D6DED" w:rsidRDefault="008D6DED" w:rsidP="008D6DED">
      <w:pPr>
        <w:ind w:firstLine="420"/>
        <w:rPr>
          <w:rFonts w:ascii="宋体" w:hAnsi="宋体"/>
        </w:rPr>
      </w:pPr>
      <w:r w:rsidRPr="007B7B37">
        <w:rPr>
          <w:rFonts w:ascii="宋体" w:hAnsi="宋体" w:hint="eastAsia"/>
          <w:highlight w:val="yellow"/>
        </w:rPr>
        <w:t>不需要掌握，了解即可。</w:t>
      </w:r>
    </w:p>
    <w:p w14:paraId="713FF7A7" w14:textId="77777777" w:rsidR="007E0F71" w:rsidRDefault="007E0F71">
      <w:pPr>
        <w:spacing w:after="160" w:line="312" w:lineRule="auto"/>
        <w:rPr>
          <w:rFonts w:cstheme="majorBidi"/>
          <w:spacing w:val="10"/>
          <w:sz w:val="36"/>
          <w:szCs w:val="36"/>
        </w:rPr>
      </w:pPr>
      <w:r>
        <w:br w:type="page"/>
      </w:r>
    </w:p>
    <w:p w14:paraId="74DF5D60" w14:textId="20E31ADD" w:rsidR="00392F62" w:rsidRPr="00F86A68" w:rsidRDefault="00392F62" w:rsidP="00B6419F">
      <w:pPr>
        <w:pStyle w:val="1"/>
      </w:pPr>
      <w:r>
        <w:rPr>
          <w:rFonts w:hint="eastAsia"/>
        </w:rPr>
        <w:lastRenderedPageBreak/>
        <w:t>安全性</w:t>
      </w:r>
    </w:p>
    <w:p w14:paraId="380E2B54" w14:textId="77777777" w:rsidR="00392F62" w:rsidRDefault="00392F62" w:rsidP="00392F62">
      <w:r w:rsidRPr="008D4796">
        <w:rPr>
          <w:rFonts w:hint="eastAsia"/>
          <w:highlight w:val="yellow"/>
        </w:rPr>
        <w:t>知识点</w:t>
      </w:r>
    </w:p>
    <w:p w14:paraId="12A10E4F" w14:textId="77777777" w:rsidR="00392F62" w:rsidRPr="00CF1BBA" w:rsidRDefault="00392F62" w:rsidP="00392F62"/>
    <w:p w14:paraId="47AEA98A" w14:textId="77777777" w:rsidR="00392F62" w:rsidRDefault="00392F62" w:rsidP="00392F62">
      <w:r w:rsidRPr="00CF1BBA">
        <w:rPr>
          <w:rFonts w:hint="eastAsia"/>
          <w:highlight w:val="yellow"/>
        </w:rPr>
        <w:t>公钥体系也就是公开密钥加密也就是非对称加密</w:t>
      </w:r>
    </w:p>
    <w:p w14:paraId="12AAFFDB" w14:textId="77777777" w:rsidR="00392F62" w:rsidRDefault="00392F62" w:rsidP="00392F62">
      <w:r>
        <w:rPr>
          <w:rFonts w:hint="eastAsia"/>
        </w:rPr>
        <w:t>非对称加密中，用接收方的公钥加密，用接收方的私钥解密</w:t>
      </w:r>
    </w:p>
    <w:p w14:paraId="45263D8A" w14:textId="77777777" w:rsidR="00392F62" w:rsidRDefault="00392F62" w:rsidP="00392F62">
      <w:r>
        <w:rPr>
          <w:rFonts w:hint="eastAsia"/>
        </w:rPr>
        <w:t>用发送方的私钥签名（加密），用发送方的公钥验证（解密）</w:t>
      </w:r>
    </w:p>
    <w:p w14:paraId="6713ADD3" w14:textId="77777777" w:rsidR="00392F62" w:rsidRDefault="00392F62" w:rsidP="00392F62"/>
    <w:p w14:paraId="7900578F" w14:textId="77777777" w:rsidR="00392F62" w:rsidRDefault="00392F62" w:rsidP="00392F62">
      <w:r w:rsidRPr="00CF1BBA">
        <w:rPr>
          <w:rFonts w:hint="eastAsia"/>
          <w:highlight w:val="yellow"/>
        </w:rPr>
        <w:t>数字签名：</w:t>
      </w:r>
    </w:p>
    <w:p w14:paraId="1D2BF5F9" w14:textId="77777777" w:rsidR="00392F62" w:rsidRPr="0085342F" w:rsidRDefault="00392F62" w:rsidP="00392F62">
      <w:r>
        <w:rPr>
          <w:rFonts w:hint="eastAsia"/>
        </w:rPr>
        <w:t>用发送方的私钥签名，用发送方的公钥验证消息的真实性</w:t>
      </w:r>
    </w:p>
    <w:p w14:paraId="3A881006" w14:textId="77777777" w:rsidR="00392F62" w:rsidRDefault="00392F62" w:rsidP="00392F62">
      <w:r>
        <w:rPr>
          <w:rFonts w:hint="eastAsia"/>
        </w:rPr>
        <w:t>数字签名可以验证消息的真实性、发送方不可否认</w:t>
      </w:r>
    </w:p>
    <w:p w14:paraId="10DB835C" w14:textId="77777777" w:rsidR="00392F62" w:rsidRDefault="00392F62" w:rsidP="00392F62"/>
    <w:p w14:paraId="504B1758" w14:textId="77777777" w:rsidR="00392F62" w:rsidRDefault="00392F62" w:rsidP="00392F62">
      <w:r w:rsidRPr="00CF1BBA">
        <w:rPr>
          <w:rFonts w:hint="eastAsia"/>
          <w:highlight w:val="yellow"/>
        </w:rPr>
        <w:t>数字证书：</w:t>
      </w:r>
    </w:p>
    <w:p w14:paraId="6BCB6A46" w14:textId="77777777" w:rsidR="00392F62" w:rsidRDefault="00392F62" w:rsidP="00392F62">
      <w:r>
        <w:rPr>
          <w:rFonts w:hint="eastAsia"/>
        </w:rPr>
        <w:t>用</w:t>
      </w:r>
      <w:r>
        <w:rPr>
          <w:rFonts w:hint="eastAsia"/>
        </w:rPr>
        <w:t>CA</w:t>
      </w:r>
      <w:r>
        <w:rPr>
          <w:rFonts w:hint="eastAsia"/>
        </w:rPr>
        <w:t>机构的私钥签名，用</w:t>
      </w:r>
      <w:r>
        <w:rPr>
          <w:rFonts w:hint="eastAsia"/>
        </w:rPr>
        <w:t>CA</w:t>
      </w:r>
      <w:r>
        <w:rPr>
          <w:rFonts w:hint="eastAsia"/>
        </w:rPr>
        <w:t>机构的私钥验证数字证书的真伪性</w:t>
      </w:r>
    </w:p>
    <w:p w14:paraId="75B9016D" w14:textId="77777777" w:rsidR="00392F62" w:rsidRDefault="00392F62" w:rsidP="00392F62">
      <w:r>
        <w:rPr>
          <w:rFonts w:hint="eastAsia"/>
        </w:rPr>
        <w:t>数字证书可以确认网站的合法性，用户的身份等</w:t>
      </w:r>
    </w:p>
    <w:p w14:paraId="080F3570" w14:textId="77777777" w:rsidR="007E0F71" w:rsidRDefault="007E0F71">
      <w:pPr>
        <w:spacing w:after="160" w:line="312" w:lineRule="auto"/>
        <w:rPr>
          <w:rFonts w:cstheme="majorBidi"/>
          <w:spacing w:val="10"/>
          <w:sz w:val="36"/>
          <w:szCs w:val="36"/>
        </w:rPr>
      </w:pPr>
      <w:r>
        <w:br w:type="page"/>
      </w:r>
    </w:p>
    <w:p w14:paraId="52172441" w14:textId="1830CB56" w:rsidR="009B6951" w:rsidRPr="002C5F65" w:rsidRDefault="002C5F65" w:rsidP="009B6951">
      <w:pPr>
        <w:pStyle w:val="1"/>
      </w:pPr>
      <w:r>
        <w:rPr>
          <w:rFonts w:hint="eastAsia"/>
        </w:rPr>
        <w:lastRenderedPageBreak/>
        <w:t>加密算法</w:t>
      </w:r>
    </w:p>
    <w:p w14:paraId="1F816463" w14:textId="77777777" w:rsidR="001074EE" w:rsidRDefault="001074EE" w:rsidP="001074EE">
      <w:r w:rsidRPr="008072DA">
        <w:rPr>
          <w:rFonts w:hint="eastAsia"/>
          <w:highlight w:val="yellow"/>
        </w:rPr>
        <w:t>加密算法这一块，直接背就好了，能够分清楚哪些算法属于哪一类算法就好。</w:t>
      </w:r>
    </w:p>
    <w:p w14:paraId="41F4DABE" w14:textId="77777777" w:rsidR="001074EE" w:rsidRDefault="001074EE" w:rsidP="001074EE">
      <w:pPr>
        <w:rPr>
          <w:rFonts w:ascii="宋体" w:hAnsi="宋体"/>
        </w:rPr>
      </w:pPr>
    </w:p>
    <w:p w14:paraId="69788E60" w14:textId="77777777" w:rsidR="001074EE" w:rsidRDefault="001074EE" w:rsidP="001074EE">
      <w:pPr>
        <w:rPr>
          <w:rFonts w:ascii="宋体" w:hAnsi="宋体"/>
        </w:rPr>
      </w:pPr>
      <w:r>
        <w:rPr>
          <w:noProof/>
        </w:rPr>
        <w:drawing>
          <wp:inline distT="0" distB="0" distL="0" distR="0" wp14:anchorId="50FAF388" wp14:editId="465D8F82">
            <wp:extent cx="3234462" cy="4601688"/>
            <wp:effectExtent l="0" t="0" r="444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46780" cy="4619212"/>
                    </a:xfrm>
                    <a:prstGeom prst="rect">
                      <a:avLst/>
                    </a:prstGeom>
                  </pic:spPr>
                </pic:pic>
              </a:graphicData>
            </a:graphic>
          </wp:inline>
        </w:drawing>
      </w:r>
    </w:p>
    <w:p w14:paraId="143D8669" w14:textId="13395378" w:rsidR="00E90645" w:rsidRDefault="00E90645" w:rsidP="00E90645"/>
    <w:p w14:paraId="1943E7C1" w14:textId="5D1EA3B0" w:rsidR="001074EE" w:rsidRDefault="001074EE" w:rsidP="00E90645"/>
    <w:p w14:paraId="7B7A8933" w14:textId="26EE69CE" w:rsidR="001074EE" w:rsidRDefault="001074EE" w:rsidP="00E90645"/>
    <w:p w14:paraId="235DDC7A" w14:textId="62E00996" w:rsidR="001074EE" w:rsidRDefault="001074EE" w:rsidP="00E90645"/>
    <w:p w14:paraId="47DCB475" w14:textId="7903B4BB" w:rsidR="001074EE" w:rsidRDefault="001074EE" w:rsidP="00E90645"/>
    <w:p w14:paraId="1E396E09" w14:textId="1C3F0BBD" w:rsidR="001074EE" w:rsidRDefault="001074EE" w:rsidP="00E90645"/>
    <w:p w14:paraId="39B21B8A" w14:textId="00D75AB9" w:rsidR="001074EE" w:rsidRDefault="001074EE" w:rsidP="00E90645"/>
    <w:p w14:paraId="60C019A9" w14:textId="44A559E9" w:rsidR="001074EE" w:rsidRDefault="001074EE" w:rsidP="00E90645"/>
    <w:p w14:paraId="16772C12" w14:textId="74E25BA5" w:rsidR="001074EE" w:rsidRDefault="001074EE" w:rsidP="00E90645"/>
    <w:p w14:paraId="2AE2B01F" w14:textId="77777777" w:rsidR="001074EE" w:rsidRDefault="001074EE" w:rsidP="00E90645"/>
    <w:p w14:paraId="55168004" w14:textId="77777777" w:rsidR="001074EE" w:rsidRDefault="001074EE" w:rsidP="001074EE">
      <w:pPr>
        <w:rPr>
          <w:rFonts w:ascii="宋体" w:hAnsi="宋体"/>
        </w:rPr>
      </w:pPr>
      <w:r w:rsidRPr="00556A5D">
        <w:rPr>
          <w:rFonts w:ascii="宋体" w:hAnsi="宋体" w:hint="eastAsia"/>
          <w:highlight w:val="yellow"/>
        </w:rPr>
        <w:lastRenderedPageBreak/>
        <w:t>对称密钥（私钥</w:t>
      </w:r>
      <w:r>
        <w:rPr>
          <w:rFonts w:ascii="宋体" w:hAnsi="宋体" w:hint="eastAsia"/>
          <w:highlight w:val="yellow"/>
        </w:rPr>
        <w:t>、私有密钥</w:t>
      </w:r>
      <w:r w:rsidRPr="00556A5D">
        <w:rPr>
          <w:rFonts w:ascii="宋体" w:hAnsi="宋体" w:hint="eastAsia"/>
          <w:highlight w:val="yellow"/>
        </w:rPr>
        <w:t>加密）算法：</w:t>
      </w:r>
    </w:p>
    <w:p w14:paraId="5B3A00C7" w14:textId="77777777" w:rsidR="001074EE" w:rsidRDefault="001074EE" w:rsidP="001074EE">
      <w:pPr>
        <w:rPr>
          <w:rFonts w:ascii="宋体" w:hAnsi="宋体"/>
        </w:rPr>
      </w:pPr>
      <w:r w:rsidRPr="00212CF2">
        <w:rPr>
          <w:rFonts w:ascii="宋体" w:hAnsi="宋体" w:hint="eastAsia"/>
        </w:rPr>
        <w:t>补充：</w:t>
      </w:r>
      <w:r w:rsidRPr="0020338E">
        <w:rPr>
          <w:rFonts w:ascii="宋体" w:hAnsi="宋体" w:hint="eastAsia"/>
          <w:highlight w:val="yellow"/>
        </w:rPr>
        <w:t>RC</w:t>
      </w:r>
      <w:r w:rsidRPr="0020338E">
        <w:rPr>
          <w:rFonts w:ascii="宋体" w:hAnsi="宋体"/>
          <w:highlight w:val="yellow"/>
        </w:rPr>
        <w:t>4</w:t>
      </w:r>
      <w:r>
        <w:rPr>
          <w:rFonts w:ascii="宋体" w:hAnsi="宋体" w:hint="eastAsia"/>
          <w:highlight w:val="yellow"/>
        </w:rPr>
        <w:t>算法</w:t>
      </w:r>
    </w:p>
    <w:p w14:paraId="5B3CBEA3" w14:textId="77777777" w:rsidR="001074EE" w:rsidRDefault="001074EE" w:rsidP="001074EE">
      <w:pPr>
        <w:rPr>
          <w:rFonts w:ascii="宋体" w:hAnsi="宋体"/>
        </w:rPr>
      </w:pPr>
      <w:r>
        <w:rPr>
          <w:noProof/>
        </w:rPr>
        <w:drawing>
          <wp:inline distT="0" distB="0" distL="0" distR="0" wp14:anchorId="009EE6A3" wp14:editId="6B02A46D">
            <wp:extent cx="5274310" cy="505587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5055870"/>
                    </a:xfrm>
                    <a:prstGeom prst="rect">
                      <a:avLst/>
                    </a:prstGeom>
                  </pic:spPr>
                </pic:pic>
              </a:graphicData>
            </a:graphic>
          </wp:inline>
        </w:drawing>
      </w:r>
    </w:p>
    <w:p w14:paraId="446A6614" w14:textId="77777777" w:rsidR="001074EE" w:rsidRDefault="001074EE" w:rsidP="001074EE">
      <w:pPr>
        <w:rPr>
          <w:rFonts w:ascii="宋体" w:hAnsi="宋体"/>
        </w:rPr>
      </w:pPr>
    </w:p>
    <w:p w14:paraId="40DAF890" w14:textId="77777777" w:rsidR="001074EE" w:rsidRDefault="001074EE" w:rsidP="001074EE">
      <w:pPr>
        <w:rPr>
          <w:rFonts w:ascii="宋体" w:hAnsi="宋体"/>
        </w:rPr>
      </w:pPr>
      <w:r w:rsidRPr="00556A5D">
        <w:rPr>
          <w:rFonts w:ascii="宋体" w:hAnsi="宋体" w:hint="eastAsia"/>
          <w:highlight w:val="yellow"/>
        </w:rPr>
        <w:t>非对称密钥（公钥</w:t>
      </w:r>
      <w:r>
        <w:rPr>
          <w:rFonts w:ascii="宋体" w:hAnsi="宋体" w:hint="eastAsia"/>
          <w:highlight w:val="yellow"/>
        </w:rPr>
        <w:t>、公开密钥</w:t>
      </w:r>
      <w:r w:rsidRPr="00556A5D">
        <w:rPr>
          <w:rFonts w:ascii="宋体" w:hAnsi="宋体" w:hint="eastAsia"/>
          <w:highlight w:val="yellow"/>
        </w:rPr>
        <w:t>加密）算法：</w:t>
      </w:r>
    </w:p>
    <w:p w14:paraId="2B7E8A59" w14:textId="77777777" w:rsidR="001074EE" w:rsidRPr="00197187" w:rsidRDefault="001074EE" w:rsidP="001074EE">
      <w:r w:rsidRPr="00197187">
        <w:rPr>
          <w:rFonts w:hint="eastAsia"/>
        </w:rPr>
        <w:t>RSA</w:t>
      </w:r>
    </w:p>
    <w:p w14:paraId="308E5099" w14:textId="77777777" w:rsidR="001074EE" w:rsidRPr="00197187" w:rsidRDefault="001074EE" w:rsidP="001074EE">
      <w:r w:rsidRPr="00197187">
        <w:rPr>
          <w:rFonts w:hint="eastAsia"/>
        </w:rPr>
        <w:t>ECC</w:t>
      </w:r>
    </w:p>
    <w:p w14:paraId="5EB6D65F" w14:textId="77777777" w:rsidR="001074EE" w:rsidRDefault="001074EE" w:rsidP="001074EE">
      <w:r w:rsidRPr="00197187">
        <w:rPr>
          <w:rFonts w:hint="eastAsia"/>
        </w:rPr>
        <w:t>DSA</w:t>
      </w:r>
    </w:p>
    <w:p w14:paraId="274ADDB8" w14:textId="77777777" w:rsidR="001074EE" w:rsidRDefault="001074EE" w:rsidP="001074EE"/>
    <w:p w14:paraId="7E28A233" w14:textId="77777777" w:rsidR="001074EE" w:rsidRDefault="001074EE" w:rsidP="001074EE"/>
    <w:p w14:paraId="77E36DDE" w14:textId="77777777" w:rsidR="001074EE" w:rsidRDefault="001074EE" w:rsidP="001074EE"/>
    <w:p w14:paraId="6AFADADA" w14:textId="77777777" w:rsidR="001074EE" w:rsidRDefault="001074EE" w:rsidP="001074EE"/>
    <w:p w14:paraId="34AACB1E" w14:textId="77777777" w:rsidR="001074EE" w:rsidRDefault="001074EE" w:rsidP="001074EE"/>
    <w:p w14:paraId="173F035C" w14:textId="77777777" w:rsidR="001074EE" w:rsidRPr="00F75E11" w:rsidRDefault="001074EE" w:rsidP="001074EE">
      <w:r w:rsidRPr="00625FF0">
        <w:rPr>
          <w:rFonts w:hint="eastAsia"/>
          <w:highlight w:val="yellow"/>
        </w:rPr>
        <w:lastRenderedPageBreak/>
        <w:t>MD</w:t>
      </w:r>
      <w:r w:rsidRPr="00625FF0">
        <w:rPr>
          <w:highlight w:val="yellow"/>
        </w:rPr>
        <w:t>5</w:t>
      </w:r>
      <w:r>
        <w:rPr>
          <w:rFonts w:hint="eastAsia"/>
        </w:rPr>
        <w:t>摘要</w:t>
      </w:r>
      <w:r w:rsidRPr="00F75E11">
        <w:rPr>
          <w:rFonts w:hint="eastAsia"/>
        </w:rPr>
        <w:t>算法</w:t>
      </w:r>
      <w:r>
        <w:rPr>
          <w:rFonts w:hint="eastAsia"/>
        </w:rPr>
        <w:t>：</w:t>
      </w:r>
      <w:r w:rsidRPr="000D0990">
        <w:rPr>
          <w:rFonts w:ascii="宋体" w:hAnsi="宋体"/>
        </w:rPr>
        <w:t>对任意长度的输入计算得到的结果长度为</w:t>
      </w:r>
      <w:r>
        <w:rPr>
          <w:rFonts w:ascii="宋体" w:hAnsi="宋体" w:hint="eastAsia"/>
        </w:rPr>
        <w:t>1</w:t>
      </w:r>
      <w:r>
        <w:rPr>
          <w:rFonts w:ascii="宋体" w:hAnsi="宋体"/>
        </w:rPr>
        <w:t>28</w:t>
      </w:r>
      <w:r>
        <w:rPr>
          <w:rFonts w:ascii="宋体" w:hAnsi="宋体" w:hint="eastAsia"/>
        </w:rPr>
        <w:t>位。</w:t>
      </w:r>
    </w:p>
    <w:p w14:paraId="6770A282" w14:textId="77777777" w:rsidR="001074EE" w:rsidRDefault="001074EE" w:rsidP="001074EE">
      <w:r>
        <w:rPr>
          <w:rFonts w:hint="eastAsia"/>
        </w:rPr>
        <w:t>补充：</w:t>
      </w:r>
    </w:p>
    <w:p w14:paraId="67173702" w14:textId="77777777" w:rsidR="001074EE" w:rsidRPr="00197187" w:rsidRDefault="001074EE" w:rsidP="001074EE">
      <w:r w:rsidRPr="00F75E11">
        <w:rPr>
          <w:rFonts w:hint="eastAsia"/>
          <w:highlight w:val="yellow"/>
        </w:rPr>
        <w:t>SHA</w:t>
      </w:r>
      <w:r w:rsidRPr="00F75E11">
        <w:rPr>
          <w:highlight w:val="yellow"/>
        </w:rPr>
        <w:t>-1</w:t>
      </w:r>
      <w:r>
        <w:rPr>
          <w:rFonts w:hint="eastAsia"/>
          <w:highlight w:val="yellow"/>
        </w:rPr>
        <w:t>算法</w:t>
      </w:r>
    </w:p>
    <w:p w14:paraId="00A62325" w14:textId="77777777" w:rsidR="001074EE" w:rsidRDefault="001074EE" w:rsidP="001074EE">
      <w:pPr>
        <w:rPr>
          <w:rFonts w:ascii="宋体" w:hAnsi="宋体"/>
        </w:rPr>
      </w:pPr>
      <w:r>
        <w:rPr>
          <w:noProof/>
        </w:rPr>
        <w:drawing>
          <wp:inline distT="0" distB="0" distL="0" distR="0" wp14:anchorId="5F6ACB30" wp14:editId="1F01DD03">
            <wp:extent cx="5274310" cy="2475230"/>
            <wp:effectExtent l="0" t="0" r="254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475230"/>
                    </a:xfrm>
                    <a:prstGeom prst="rect">
                      <a:avLst/>
                    </a:prstGeom>
                  </pic:spPr>
                </pic:pic>
              </a:graphicData>
            </a:graphic>
          </wp:inline>
        </w:drawing>
      </w:r>
    </w:p>
    <w:p w14:paraId="6F2B9B74" w14:textId="77777777" w:rsidR="007E0F71" w:rsidRDefault="007E0F71">
      <w:pPr>
        <w:spacing w:after="160" w:line="312" w:lineRule="auto"/>
        <w:rPr>
          <w:rFonts w:cstheme="majorBidi"/>
          <w:spacing w:val="10"/>
          <w:sz w:val="36"/>
          <w:szCs w:val="36"/>
        </w:rPr>
      </w:pPr>
      <w:r>
        <w:br w:type="page"/>
      </w:r>
    </w:p>
    <w:p w14:paraId="27122D23" w14:textId="438A4C74" w:rsidR="00BC4F09" w:rsidRDefault="00BC4F09" w:rsidP="00B6419F">
      <w:pPr>
        <w:pStyle w:val="1"/>
        <w:rPr>
          <w:rFonts w:ascii="宋体" w:hAnsi="宋体"/>
        </w:rPr>
      </w:pPr>
      <w:r>
        <w:rPr>
          <w:rFonts w:hint="eastAsia"/>
        </w:rPr>
        <w:lastRenderedPageBreak/>
        <w:t>系统可靠度</w:t>
      </w:r>
    </w:p>
    <w:p w14:paraId="7F5A6317" w14:textId="77777777" w:rsidR="00BC4F09" w:rsidRPr="002E079A" w:rsidRDefault="00BC4F09" w:rsidP="00BC4F09">
      <w:pPr>
        <w:rPr>
          <w:rFonts w:ascii="宋体" w:hAnsi="宋体"/>
        </w:rPr>
      </w:pPr>
      <w:r w:rsidRPr="00FE3ACE">
        <w:rPr>
          <w:rFonts w:ascii="宋体" w:hAnsi="宋体" w:hint="eastAsia"/>
          <w:highlight w:val="yellow"/>
        </w:rPr>
        <w:t>就两个公式，大家区分串联和并联后套公式即可。</w:t>
      </w:r>
    </w:p>
    <w:p w14:paraId="49985F38" w14:textId="77777777" w:rsidR="00BC4F09" w:rsidRDefault="00BC4F09" w:rsidP="00BC4F09">
      <w:pPr>
        <w:rPr>
          <w:rFonts w:ascii="宋体" w:hAnsi="宋体"/>
        </w:rPr>
      </w:pPr>
    </w:p>
    <w:p w14:paraId="7589B68A" w14:textId="77777777" w:rsidR="00BC4F09" w:rsidRDefault="00BC4F09" w:rsidP="00BC4F09">
      <w:pPr>
        <w:rPr>
          <w:rFonts w:ascii="宋体" w:hAnsi="宋体"/>
        </w:rPr>
      </w:pPr>
      <w:r>
        <w:rPr>
          <w:noProof/>
        </w:rPr>
        <w:drawing>
          <wp:inline distT="0" distB="0" distL="0" distR="0" wp14:anchorId="5A333CB9" wp14:editId="7AAD78AB">
            <wp:extent cx="5274310" cy="1823720"/>
            <wp:effectExtent l="0" t="0" r="254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823720"/>
                    </a:xfrm>
                    <a:prstGeom prst="rect">
                      <a:avLst/>
                    </a:prstGeom>
                  </pic:spPr>
                </pic:pic>
              </a:graphicData>
            </a:graphic>
          </wp:inline>
        </w:drawing>
      </w:r>
    </w:p>
    <w:p w14:paraId="3F2CCC1C" w14:textId="77777777" w:rsidR="00BC4F09" w:rsidRDefault="00BC4F09" w:rsidP="00BC4F09">
      <w:pPr>
        <w:rPr>
          <w:rFonts w:ascii="宋体" w:hAnsi="宋体"/>
        </w:rPr>
      </w:pPr>
    </w:p>
    <w:p w14:paraId="349F314E" w14:textId="77777777" w:rsidR="00BC4F09" w:rsidRDefault="00BC4F09" w:rsidP="00BC4F09">
      <w:pPr>
        <w:rPr>
          <w:rFonts w:ascii="宋体" w:hAnsi="宋体"/>
        </w:rPr>
      </w:pPr>
      <w:r>
        <w:rPr>
          <w:noProof/>
        </w:rPr>
        <w:drawing>
          <wp:inline distT="0" distB="0" distL="0" distR="0" wp14:anchorId="6BFB34CD" wp14:editId="1F257FE8">
            <wp:extent cx="5274310" cy="1750060"/>
            <wp:effectExtent l="0" t="0" r="254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750060"/>
                    </a:xfrm>
                    <a:prstGeom prst="rect">
                      <a:avLst/>
                    </a:prstGeom>
                  </pic:spPr>
                </pic:pic>
              </a:graphicData>
            </a:graphic>
          </wp:inline>
        </w:drawing>
      </w:r>
    </w:p>
    <w:p w14:paraId="13421DFF" w14:textId="46CFB34C" w:rsidR="007E0F71" w:rsidRDefault="007E0F71">
      <w:pPr>
        <w:spacing w:after="160" w:line="312" w:lineRule="auto"/>
        <w:rPr>
          <w:rFonts w:cstheme="majorBidi"/>
          <w:spacing w:val="10"/>
          <w:sz w:val="36"/>
          <w:szCs w:val="36"/>
        </w:rPr>
      </w:pPr>
    </w:p>
    <w:sectPr w:rsidR="007E0F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A65C8" w14:textId="77777777" w:rsidR="003D6D07" w:rsidRDefault="003D6D07" w:rsidP="00C4528D">
      <w:pPr>
        <w:spacing w:line="240" w:lineRule="auto"/>
      </w:pPr>
      <w:r>
        <w:separator/>
      </w:r>
    </w:p>
  </w:endnote>
  <w:endnote w:type="continuationSeparator" w:id="0">
    <w:p w14:paraId="34EAF98C" w14:textId="77777777" w:rsidR="003D6D07" w:rsidRDefault="003D6D07"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B4778" w14:textId="77777777" w:rsidR="003D6D07" w:rsidRDefault="003D6D07" w:rsidP="00C4528D">
      <w:pPr>
        <w:spacing w:line="240" w:lineRule="auto"/>
      </w:pPr>
      <w:r>
        <w:separator/>
      </w:r>
    </w:p>
  </w:footnote>
  <w:footnote w:type="continuationSeparator" w:id="0">
    <w:p w14:paraId="26A0FBC2" w14:textId="77777777" w:rsidR="003D6D07" w:rsidRDefault="003D6D07" w:rsidP="00C452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46EFE"/>
    <w:multiLevelType w:val="hybridMultilevel"/>
    <w:tmpl w:val="A3209A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1826830"/>
    <w:multiLevelType w:val="hybridMultilevel"/>
    <w:tmpl w:val="7632EF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37627568">
    <w:abstractNumId w:val="0"/>
  </w:num>
  <w:num w:numId="2" w16cid:durableId="732197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3458"/>
    <w:rsid w:val="000248A9"/>
    <w:rsid w:val="00057072"/>
    <w:rsid w:val="000A15C2"/>
    <w:rsid w:val="000B14ED"/>
    <w:rsid w:val="000C245C"/>
    <w:rsid w:val="001074EE"/>
    <w:rsid w:val="00151EB3"/>
    <w:rsid w:val="001522D8"/>
    <w:rsid w:val="0019361D"/>
    <w:rsid w:val="002115FF"/>
    <w:rsid w:val="00230CC2"/>
    <w:rsid w:val="00251235"/>
    <w:rsid w:val="002C5F65"/>
    <w:rsid w:val="003361E5"/>
    <w:rsid w:val="0037029C"/>
    <w:rsid w:val="00382468"/>
    <w:rsid w:val="00384800"/>
    <w:rsid w:val="00392F62"/>
    <w:rsid w:val="003D6D07"/>
    <w:rsid w:val="003F42F0"/>
    <w:rsid w:val="003F6324"/>
    <w:rsid w:val="00491938"/>
    <w:rsid w:val="004A2CD0"/>
    <w:rsid w:val="00500EDB"/>
    <w:rsid w:val="00501920"/>
    <w:rsid w:val="00526EED"/>
    <w:rsid w:val="005431FC"/>
    <w:rsid w:val="005743D4"/>
    <w:rsid w:val="005C7C78"/>
    <w:rsid w:val="005E32A7"/>
    <w:rsid w:val="00603491"/>
    <w:rsid w:val="00631437"/>
    <w:rsid w:val="006D4D3B"/>
    <w:rsid w:val="006F40BE"/>
    <w:rsid w:val="007270A2"/>
    <w:rsid w:val="00741C4F"/>
    <w:rsid w:val="00751C19"/>
    <w:rsid w:val="007A418F"/>
    <w:rsid w:val="007D44E8"/>
    <w:rsid w:val="007E0F71"/>
    <w:rsid w:val="008343F4"/>
    <w:rsid w:val="00872273"/>
    <w:rsid w:val="008A4B59"/>
    <w:rsid w:val="008D6DED"/>
    <w:rsid w:val="009019F2"/>
    <w:rsid w:val="009B6951"/>
    <w:rsid w:val="00AB5C6D"/>
    <w:rsid w:val="00B6419F"/>
    <w:rsid w:val="00B978A0"/>
    <w:rsid w:val="00BC4F09"/>
    <w:rsid w:val="00BC5959"/>
    <w:rsid w:val="00C42FD8"/>
    <w:rsid w:val="00C4528D"/>
    <w:rsid w:val="00C8701E"/>
    <w:rsid w:val="00D45A3B"/>
    <w:rsid w:val="00D67D4B"/>
    <w:rsid w:val="00DE4B7B"/>
    <w:rsid w:val="00E025CF"/>
    <w:rsid w:val="00E90645"/>
    <w:rsid w:val="00E941C8"/>
    <w:rsid w:val="00E960D3"/>
    <w:rsid w:val="00EE4B5C"/>
    <w:rsid w:val="00F956E7"/>
    <w:rsid w:val="00FA7955"/>
    <w:rsid w:val="00FD242A"/>
    <w:rsid w:val="00FE4CFC"/>
    <w:rsid w:val="00FF0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0645"/>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paragraph" w:styleId="af9">
    <w:name w:val="List Paragraph"/>
    <w:basedOn w:val="a"/>
    <w:uiPriority w:val="34"/>
    <w:qFormat/>
    <w:rsid w:val="00F956E7"/>
    <w:pPr>
      <w:ind w:firstLineChars="200" w:firstLine="420"/>
    </w:pPr>
  </w:style>
  <w:style w:type="table" w:styleId="afa">
    <w:name w:val="Table Grid"/>
    <w:basedOn w:val="a1"/>
    <w:uiPriority w:val="39"/>
    <w:rsid w:val="004A2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20</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38</cp:revision>
  <dcterms:created xsi:type="dcterms:W3CDTF">2021-12-30T17:32:00Z</dcterms:created>
  <dcterms:modified xsi:type="dcterms:W3CDTF">2022-04-03T06:16:00Z</dcterms:modified>
</cp:coreProperties>
</file>