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14.webp" ContentType="image/webp"/>
  <Override PartName="/word/media/image15.webp" ContentType="image/webp"/>
  <Override PartName="/word/media/image16.webp" ContentType="image/webp"/>
  <Override PartName="/word/media/image17.webp" ContentType="image/webp"/>
  <Override PartName="/word/media/image18.webp" ContentType="image/webp"/>
  <Override PartName="/word/media/image19.webp" ContentType="image/webp"/>
  <Override PartName="/word/media/image20.webp" ContentType="image/webp"/>
  <Override PartName="/word/media/image21.webp" ContentType="image/webp"/>
  <Override PartName="/word/media/image22.webp" ContentType="image/webp"/>
  <Override PartName="/word/media/image23.webp" ContentType="image/webp"/>
  <Override PartName="/word/media/image24.webp" ContentType="image/webp"/>
  <Override PartName="/word/media/image25.webp" ContentType="image/webp"/>
  <Override PartName="/word/media/image26.webp" ContentType="image/webp"/>
  <Override PartName="/word/media/image27.webp" ContentType="image/webp"/>
  <Override PartName="/word/media/image28.webp" ContentType="image/webp"/>
  <Override PartName="/word/media/image29.webp" ContentType="image/webp"/>
  <Override PartName="/word/media/image30.webp" ContentType="image/webp"/>
  <Override PartName="/word/media/image31.webp" ContentType="image/webp"/>
  <Override PartName="/word/media/image32.webp" ContentType="image/webp"/>
  <Override PartName="/word/media/image33.webp" ContentType="image/webp"/>
  <Override PartName="/word/media/image34.webp" ContentType="image/webp"/>
  <Override PartName="/word/media/image35.webp" ContentType="image/webp"/>
  <Override PartName="/word/media/image36.webp" ContentType="image/webp"/>
  <Override PartName="/word/media/image37.webp" ContentType="image/webp"/>
  <Override PartName="/word/media/image38.webp" ContentType="image/webp"/>
  <Override PartName="/word/media/image39.webp" ContentType="image/webp"/>
  <Override PartName="/word/media/image40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72" w:line="226" w:lineRule="auto"/>
        <w:ind w:left="2031"/>
        <w:outlineLvl w:val="0"/>
        <w:rPr>
          <w:rFonts w:hint="eastAsia" w:ascii="宋体" w:hAnsi="宋体" w:eastAsia="宋体" w:cs="宋体"/>
          <w:sz w:val="21"/>
        </w:rPr>
      </w:pPr>
      <w:r>
        <w:rPr>
          <w:rFonts w:hint="eastAsia" w:ascii="宋体" w:hAnsi="宋体" w:eastAsia="宋体" w:cs="宋体"/>
          <w:b/>
          <w:bCs/>
          <w:spacing w:val="7"/>
          <w:sz w:val="32"/>
          <w:szCs w:val="32"/>
          <w:lang w:val="en-US" w:eastAsia="zh-CN"/>
        </w:rPr>
        <w:t>软考机考</w:t>
      </w:r>
      <w:r>
        <w:rPr>
          <w:rFonts w:hint="eastAsia" w:ascii="宋体" w:hAnsi="宋体" w:eastAsia="宋体" w:cs="宋体"/>
          <w:b/>
          <w:bCs/>
          <w:spacing w:val="7"/>
          <w:sz w:val="32"/>
          <w:szCs w:val="32"/>
        </w:rPr>
        <w:t>模拟练习平台操作指南</w:t>
      </w:r>
    </w:p>
    <w:p>
      <w:pPr>
        <w:spacing w:line="317" w:lineRule="auto"/>
        <w:rPr>
          <w:rFonts w:hint="eastAsia" w:ascii="宋体" w:hAnsi="宋体" w:eastAsia="宋体" w:cs="宋体"/>
          <w:sz w:val="21"/>
        </w:rPr>
      </w:pPr>
    </w:p>
    <w:p>
      <w:pPr>
        <w:spacing w:before="91" w:line="212" w:lineRule="auto"/>
        <w:ind w:left="44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pacing w:val="-3"/>
          <w:sz w:val="28"/>
          <w:szCs w:val="28"/>
        </w:rPr>
        <w:t>1</w:t>
      </w:r>
      <w:r>
        <w:rPr>
          <w:rFonts w:hint="eastAsia" w:ascii="宋体" w:hAnsi="宋体" w:eastAsia="宋体" w:cs="宋体"/>
          <w:b/>
          <w:bCs/>
          <w:spacing w:val="-3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pacing w:val="-3"/>
          <w:sz w:val="28"/>
          <w:szCs w:val="28"/>
        </w:rPr>
        <w:t>登陆</w:t>
      </w:r>
      <w:r>
        <w:rPr>
          <w:rFonts w:hint="eastAsia" w:ascii="宋体" w:hAnsi="宋体" w:eastAsia="宋体" w:cs="宋体"/>
          <w:b/>
          <w:bCs/>
          <w:spacing w:val="-3"/>
          <w:sz w:val="28"/>
          <w:szCs w:val="28"/>
          <w:lang w:val="en-US" w:eastAsia="zh-CN"/>
        </w:rPr>
        <w:t>软考</w:t>
      </w:r>
      <w:r>
        <w:rPr>
          <w:rFonts w:hint="eastAsia" w:ascii="宋体" w:hAnsi="宋体" w:eastAsia="宋体" w:cs="宋体"/>
          <w:b/>
          <w:bCs/>
          <w:spacing w:val="-3"/>
          <w:sz w:val="28"/>
          <w:szCs w:val="28"/>
        </w:rPr>
        <w:t>报名平台</w:t>
      </w:r>
    </w:p>
    <w:p>
      <w:pPr>
        <w:spacing w:line="265" w:lineRule="auto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"https://bm.ruankao.org.cn/sign/welcome"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color w:val="0000FF"/>
          <w:spacing w:val="-1"/>
          <w:sz w:val="24"/>
          <w:szCs w:val="24"/>
          <w:u w:val="single" w:color="auto"/>
        </w:rPr>
        <w:t>https://bm.ruankao.org.cn/sign/welcome</w:t>
      </w:r>
      <w:r>
        <w:rPr>
          <w:rFonts w:hint="eastAsia" w:ascii="宋体" w:hAnsi="宋体" w:eastAsia="宋体" w:cs="宋体"/>
          <w:color w:val="0000FF"/>
          <w:spacing w:val="-1"/>
          <w:sz w:val="24"/>
          <w:szCs w:val="24"/>
          <w:u w:val="single" w:color="auto"/>
        </w:rPr>
        <w:fldChar w:fldCharType="end"/>
      </w:r>
      <w:r>
        <w:rPr>
          <w:rFonts w:hint="eastAsia" w:ascii="宋体" w:hAnsi="宋体" w:eastAsia="宋体" w:cs="宋体"/>
          <w:spacing w:val="-1"/>
          <w:sz w:val="24"/>
          <w:szCs w:val="24"/>
        </w:rPr>
        <w:t>，点击【模拟练习平台】</w:t>
      </w:r>
    </w:p>
    <w:p>
      <w:pPr>
        <w:spacing w:line="268" w:lineRule="auto"/>
        <w:rPr>
          <w:rFonts w:hint="eastAsia" w:ascii="宋体" w:hAnsi="宋体" w:eastAsia="宋体" w:cs="宋体"/>
          <w:sz w:val="21"/>
        </w:rPr>
      </w:pPr>
    </w:p>
    <w:p>
      <w:pPr>
        <w:spacing w:line="5107" w:lineRule="exact"/>
        <w:ind w:firstLine="64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position w:val="-102"/>
        </w:rPr>
        <w:drawing>
          <wp:inline distT="0" distB="0" distL="0" distR="0">
            <wp:extent cx="4467860" cy="324294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8367" cy="324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92" w:line="224" w:lineRule="auto"/>
        <w:rPr>
          <w:rFonts w:hint="eastAsia" w:ascii="宋体" w:hAnsi="宋体" w:eastAsia="宋体" w:cs="宋体"/>
          <w:spacing w:val="-3"/>
          <w:sz w:val="28"/>
          <w:szCs w:val="28"/>
        </w:rPr>
      </w:pPr>
    </w:p>
    <w:p>
      <w:pPr>
        <w:spacing w:before="92" w:line="224" w:lineRule="auto"/>
        <w:ind w:left="27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pacing w:val="-3"/>
          <w:sz w:val="28"/>
          <w:szCs w:val="28"/>
        </w:rPr>
        <w:t>2</w:t>
      </w:r>
      <w:r>
        <w:rPr>
          <w:rFonts w:hint="eastAsia" w:ascii="宋体" w:hAnsi="宋体" w:eastAsia="宋体" w:cs="宋体"/>
          <w:b/>
          <w:bCs/>
          <w:spacing w:val="-3"/>
          <w:sz w:val="28"/>
          <w:szCs w:val="28"/>
          <w:lang w:val="en-US" w:eastAsia="zh-CN"/>
        </w:rPr>
        <w:t xml:space="preserve"> 考生</w:t>
      </w:r>
      <w:r>
        <w:rPr>
          <w:rFonts w:hint="eastAsia" w:ascii="宋体" w:hAnsi="宋体" w:eastAsia="宋体" w:cs="宋体"/>
          <w:b/>
          <w:bCs/>
          <w:spacing w:val="-3"/>
          <w:sz w:val="28"/>
          <w:szCs w:val="28"/>
        </w:rPr>
        <w:t>登录</w:t>
      </w:r>
    </w:p>
    <w:p>
      <w:pPr>
        <w:spacing w:before="18" w:line="222" w:lineRule="auto"/>
        <w:ind w:left="32" w:leftChars="0" w:firstLine="500" w:firstLineChars="0"/>
        <w:rPr>
          <w:rFonts w:hint="eastAsia" w:ascii="宋体" w:hAnsi="宋体" w:eastAsia="宋体" w:cs="宋体"/>
          <w:sz w:val="21"/>
        </w:rPr>
      </w:pPr>
      <w:r>
        <w:rPr>
          <w:rFonts w:hint="eastAsia" w:ascii="宋体" w:hAnsi="宋体" w:eastAsia="宋体" w:cs="宋体"/>
          <w:color w:val="FF0000"/>
          <w:spacing w:val="-1"/>
          <w:sz w:val="24"/>
          <w:szCs w:val="24"/>
        </w:rPr>
        <w:t>温馨提示：实名认证通过、且报名成功的考生方可登录模拟练习。</w:t>
      </w:r>
    </w:p>
    <w:p>
      <w:pPr>
        <w:spacing w:line="5117" w:lineRule="exact"/>
        <w:ind w:firstLine="642"/>
        <w:rPr>
          <w:rFonts w:hint="eastAsia" w:ascii="宋体" w:hAnsi="宋体" w:eastAsia="宋体" w:cs="宋体"/>
          <w:sz w:val="21"/>
        </w:rPr>
      </w:pPr>
      <w:r>
        <w:rPr>
          <w:rFonts w:hint="eastAsia" w:ascii="宋体" w:hAnsi="宋体" w:eastAsia="宋体" w:cs="宋体"/>
          <w:position w:val="-102"/>
          <w:lang w:val="en-US" w:eastAsia="zh-CN"/>
        </w:rPr>
        <w:t xml:space="preserve"> </w:t>
      </w:r>
      <w:r>
        <w:rPr>
          <w:rFonts w:hint="eastAsia" w:ascii="宋体" w:hAnsi="宋体" w:eastAsia="宋体" w:cs="宋体"/>
          <w:position w:val="-102"/>
          <w:lang w:val="en-US" w:eastAsia="zh-CN"/>
        </w:rPr>
        <w:tab/>
      </w:r>
      <w:r>
        <w:rPr>
          <w:rFonts w:hint="eastAsia" w:ascii="宋体" w:hAnsi="宋体" w:eastAsia="宋体" w:cs="宋体"/>
          <w:position w:val="-102"/>
        </w:rPr>
        <w:drawing>
          <wp:inline distT="0" distB="0" distL="0" distR="0">
            <wp:extent cx="4472940" cy="324866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324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91" w:line="223" w:lineRule="auto"/>
        <w:ind w:left="29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pacing w:val="-2"/>
          <w:sz w:val="28"/>
          <w:szCs w:val="28"/>
        </w:rPr>
        <w:t>3</w:t>
      </w:r>
      <w:r>
        <w:rPr>
          <w:rFonts w:hint="eastAsia" w:ascii="宋体" w:hAnsi="宋体" w:eastAsia="宋体" w:cs="宋体"/>
          <w:b/>
          <w:bCs/>
          <w:spacing w:val="-2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pacing w:val="-2"/>
          <w:sz w:val="28"/>
          <w:szCs w:val="28"/>
        </w:rPr>
        <w:t>下载模考系统</w:t>
      </w:r>
    </w:p>
    <w:p>
      <w:pPr>
        <w:pStyle w:val="2"/>
        <w:spacing w:before="18" w:line="225" w:lineRule="auto"/>
        <w:ind w:left="3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FF0000"/>
          <w:spacing w:val="-4"/>
        </w:rPr>
        <w:t>温馨提示：</w:t>
      </w:r>
    </w:p>
    <w:p>
      <w:pPr>
        <w:pStyle w:val="2"/>
        <w:spacing w:before="20" w:line="231" w:lineRule="auto"/>
        <w:ind w:left="34" w:leftChars="0" w:right="13" w:firstLine="50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FF0000"/>
          <w:spacing w:val="-4"/>
        </w:rPr>
        <w:t>①系统会自动匹配已报考考生信息，点击“下载</w:t>
      </w:r>
      <w:r>
        <w:rPr>
          <w:rFonts w:hint="eastAsia" w:ascii="宋体" w:hAnsi="宋体" w:eastAsia="宋体" w:cs="宋体"/>
          <w:color w:val="FF0000"/>
          <w:spacing w:val="-84"/>
        </w:rPr>
        <w:t xml:space="preserve"> </w:t>
      </w:r>
      <w:r>
        <w:rPr>
          <w:rFonts w:hint="eastAsia" w:ascii="宋体" w:hAnsi="宋体" w:eastAsia="宋体" w:cs="宋体"/>
          <w:color w:val="FF0000"/>
          <w:spacing w:val="-4"/>
        </w:rPr>
        <w:t>”按钮，下载对应的模考练习系</w:t>
      </w:r>
      <w:r>
        <w:rPr>
          <w:rFonts w:hint="eastAsia" w:ascii="宋体" w:hAnsi="宋体" w:eastAsia="宋体" w:cs="宋体"/>
          <w:color w:val="FF0000"/>
          <w:spacing w:val="-11"/>
        </w:rPr>
        <w:t>统。</w:t>
      </w:r>
    </w:p>
    <w:p>
      <w:pPr>
        <w:pStyle w:val="2"/>
        <w:spacing w:before="20" w:line="213" w:lineRule="auto"/>
        <w:ind w:left="21" w:leftChars="0" w:firstLine="50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FF0000"/>
          <w:spacing w:val="-1"/>
        </w:rPr>
        <w:t>②未报名成功的考生不允许下载。</w:t>
      </w:r>
    </w:p>
    <w:p>
      <w:pPr>
        <w:spacing w:line="5539" w:lineRule="exact"/>
        <w:ind w:firstLine="14"/>
        <w:rPr>
          <w:rFonts w:hint="eastAsia" w:ascii="宋体" w:hAnsi="宋体" w:eastAsia="宋体" w:cs="宋体"/>
          <w:sz w:val="21"/>
        </w:rPr>
      </w:pPr>
      <w:r>
        <w:rPr>
          <w:rFonts w:hint="eastAsia" w:ascii="宋体" w:hAnsi="宋体" w:eastAsia="宋体" w:cs="宋体"/>
          <w:position w:val="-110"/>
        </w:rPr>
        <w:drawing>
          <wp:inline distT="0" distB="0" distL="0" distR="0">
            <wp:extent cx="5269865" cy="351726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991" cy="351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91" w:line="212" w:lineRule="auto"/>
        <w:ind w:left="22"/>
        <w:rPr>
          <w:rFonts w:hint="eastAsia" w:ascii="宋体" w:hAnsi="宋体" w:eastAsia="宋体" w:cs="宋体"/>
          <w:b/>
          <w:bCs/>
          <w:spacing w:val="-1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pacing w:val="-1"/>
          <w:sz w:val="28"/>
          <w:szCs w:val="28"/>
        </w:rPr>
        <w:t>4</w:t>
      </w:r>
      <w:r>
        <w:rPr>
          <w:rFonts w:hint="eastAsia" w:ascii="宋体" w:hAnsi="宋体" w:eastAsia="宋体" w:cs="宋体"/>
          <w:b/>
          <w:bCs/>
          <w:spacing w:val="-1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pacing w:val="-1"/>
          <w:sz w:val="28"/>
          <w:szCs w:val="28"/>
        </w:rPr>
        <w:t>打开模考系统</w:t>
      </w:r>
    </w:p>
    <w:p>
      <w:pPr>
        <w:pStyle w:val="2"/>
        <w:spacing w:before="91" w:line="212" w:lineRule="auto"/>
        <w:ind w:left="22"/>
        <w:rPr>
          <w:rFonts w:hint="eastAsia" w:ascii="宋体" w:hAnsi="宋体" w:eastAsia="宋体" w:cs="宋体"/>
          <w:b/>
          <w:bCs/>
          <w:spacing w:val="-1"/>
          <w:sz w:val="28"/>
          <w:szCs w:val="28"/>
        </w:rPr>
      </w:pPr>
    </w:p>
    <w:p>
      <w:pPr>
        <w:spacing w:line="5182" w:lineRule="exact"/>
        <w:ind w:firstLine="22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position w:val="-103"/>
        </w:rPr>
        <w:drawing>
          <wp:inline distT="0" distB="0" distL="0" distR="0">
            <wp:extent cx="5001260" cy="328993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1767" cy="32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57" w:line="224" w:lineRule="auto"/>
        <w:ind w:left="29"/>
        <w:rPr>
          <w:rFonts w:hint="eastAsia" w:ascii="宋体" w:hAnsi="宋体" w:eastAsia="宋体" w:cs="宋体"/>
          <w:spacing w:val="-3"/>
          <w:sz w:val="28"/>
          <w:szCs w:val="28"/>
        </w:rPr>
      </w:pPr>
    </w:p>
    <w:p>
      <w:pPr>
        <w:pStyle w:val="2"/>
        <w:spacing w:before="57" w:line="224" w:lineRule="auto"/>
        <w:ind w:left="29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pacing w:val="-3"/>
          <w:sz w:val="28"/>
          <w:szCs w:val="28"/>
        </w:rPr>
        <w:t>5</w:t>
      </w:r>
      <w:r>
        <w:rPr>
          <w:rFonts w:hint="eastAsia" w:ascii="宋体" w:hAnsi="宋体" w:eastAsia="宋体" w:cs="宋体"/>
          <w:b/>
          <w:bCs/>
          <w:spacing w:val="-3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pacing w:val="-3"/>
          <w:sz w:val="28"/>
          <w:szCs w:val="28"/>
        </w:rPr>
        <w:t>模拟练习</w:t>
      </w:r>
    </w:p>
    <w:p>
      <w:pPr>
        <w:pStyle w:val="2"/>
        <w:spacing w:before="25" w:line="212" w:lineRule="auto"/>
        <w:ind w:left="2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①输入网报平台的账号、密码登录(</w:t>
      </w:r>
      <w:r>
        <w:rPr>
          <w:rFonts w:hint="eastAsia" w:ascii="宋体" w:hAnsi="宋体" w:eastAsia="宋体" w:cs="宋体"/>
          <w:color w:val="FF0000"/>
          <w:spacing w:val="-1"/>
          <w:sz w:val="24"/>
          <w:szCs w:val="24"/>
        </w:rPr>
        <w:t>考生报名成功的账号密码</w:t>
      </w:r>
      <w:r>
        <w:rPr>
          <w:rFonts w:hint="eastAsia" w:ascii="宋体" w:hAnsi="宋体" w:eastAsia="宋体" w:cs="宋体"/>
          <w:spacing w:val="-1"/>
          <w:sz w:val="24"/>
          <w:szCs w:val="24"/>
        </w:rPr>
        <w:t>)</w:t>
      </w:r>
    </w:p>
    <w:p>
      <w:pPr>
        <w:spacing w:line="3002" w:lineRule="exact"/>
        <w:ind w:firstLine="160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position w:val="-60"/>
        </w:rPr>
        <w:drawing>
          <wp:inline distT="0" distB="0" distL="0" distR="0">
            <wp:extent cx="3251835" cy="190627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2215" cy="190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6" w:lineRule="auto"/>
        <w:rPr>
          <w:rFonts w:hint="eastAsia" w:ascii="宋体" w:hAnsi="宋体" w:eastAsia="宋体" w:cs="宋体"/>
          <w:sz w:val="21"/>
        </w:rPr>
      </w:pPr>
    </w:p>
    <w:p>
      <w:pPr>
        <w:pStyle w:val="2"/>
        <w:spacing w:before="91" w:line="212" w:lineRule="auto"/>
        <w:ind w:left="2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②选择要练习的试卷</w:t>
      </w:r>
    </w:p>
    <w:p>
      <w:pPr>
        <w:spacing w:line="3143" w:lineRule="exact"/>
        <w:ind w:firstLine="16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position w:val="-62"/>
        </w:rPr>
        <w:drawing>
          <wp:inline distT="0" distB="0" distL="0" distR="0">
            <wp:extent cx="3212465" cy="199580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2591" cy="199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5" w:lineRule="auto"/>
        <w:rPr>
          <w:rFonts w:hint="eastAsia" w:ascii="宋体" w:hAnsi="宋体" w:eastAsia="宋体" w:cs="宋体"/>
          <w:sz w:val="21"/>
        </w:rPr>
      </w:pPr>
    </w:p>
    <w:p>
      <w:pPr>
        <w:pStyle w:val="2"/>
        <w:spacing w:before="91" w:line="222" w:lineRule="auto"/>
        <w:ind w:left="2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3"/>
          <w:sz w:val="24"/>
          <w:szCs w:val="24"/>
        </w:rPr>
        <w:t>③登录</w:t>
      </w:r>
    </w:p>
    <w:p>
      <w:pPr>
        <w:pStyle w:val="2"/>
        <w:spacing w:before="23" w:line="222" w:lineRule="auto"/>
        <w:ind w:left="51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-2"/>
        </w:rPr>
        <w:t>输入准考证号和证件号码，点击“登录</w:t>
      </w:r>
      <w:r>
        <w:rPr>
          <w:rFonts w:hint="eastAsia" w:ascii="宋体" w:hAnsi="宋体" w:eastAsia="宋体" w:cs="宋体"/>
          <w:spacing w:val="-81"/>
        </w:rPr>
        <w:t xml:space="preserve"> </w:t>
      </w:r>
      <w:r>
        <w:rPr>
          <w:rFonts w:hint="eastAsia" w:ascii="宋体" w:hAnsi="宋体" w:eastAsia="宋体" w:cs="宋体"/>
          <w:spacing w:val="-2"/>
        </w:rPr>
        <w:t>”按钮进入确认登录界面。</w:t>
      </w:r>
    </w:p>
    <w:p>
      <w:pPr>
        <w:pStyle w:val="2"/>
        <w:spacing w:before="177" w:line="222" w:lineRule="auto"/>
        <w:ind w:left="51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FF0000"/>
          <w:spacing w:val="-3"/>
        </w:rPr>
        <w:t>准考证号输入: 11111111111111</w:t>
      </w:r>
      <w:r>
        <w:rPr>
          <w:rFonts w:hint="eastAsia" w:ascii="宋体" w:hAnsi="宋体" w:eastAsia="宋体" w:cs="宋体"/>
          <w:color w:val="FF0000"/>
          <w:spacing w:val="64"/>
        </w:rPr>
        <w:t xml:space="preserve"> </w:t>
      </w:r>
      <w:r>
        <w:rPr>
          <w:rFonts w:hint="eastAsia" w:ascii="宋体" w:hAnsi="宋体" w:eastAsia="宋体" w:cs="宋体"/>
          <w:color w:val="FF0000"/>
          <w:spacing w:val="-3"/>
        </w:rPr>
        <w:t>(14个1)</w:t>
      </w:r>
    </w:p>
    <w:p>
      <w:pPr>
        <w:pStyle w:val="2"/>
        <w:spacing w:before="179" w:line="222" w:lineRule="auto"/>
        <w:ind w:left="50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FF0000"/>
          <w:spacing w:val="-2"/>
        </w:rPr>
        <w:t>证件号码输入: 111111111111111111</w:t>
      </w:r>
      <w:r>
        <w:rPr>
          <w:rFonts w:hint="eastAsia" w:ascii="宋体" w:hAnsi="宋体" w:eastAsia="宋体" w:cs="宋体"/>
          <w:color w:val="FF0000"/>
          <w:spacing w:val="50"/>
        </w:rPr>
        <w:t xml:space="preserve"> </w:t>
      </w:r>
      <w:r>
        <w:rPr>
          <w:rFonts w:hint="eastAsia" w:ascii="宋体" w:hAnsi="宋体" w:eastAsia="宋体" w:cs="宋体"/>
          <w:color w:val="FF0000"/>
          <w:spacing w:val="-2"/>
        </w:rPr>
        <w:t>(18</w:t>
      </w:r>
      <w:r>
        <w:rPr>
          <w:rFonts w:hint="eastAsia" w:ascii="宋体" w:hAnsi="宋体" w:eastAsia="宋体" w:cs="宋体"/>
          <w:color w:val="FF0000"/>
          <w:spacing w:val="-3"/>
        </w:rPr>
        <w:t>个1)</w:t>
      </w:r>
    </w:p>
    <w:p>
      <w:pPr>
        <w:spacing w:before="142" w:line="4128" w:lineRule="exact"/>
        <w:ind w:firstLine="851"/>
        <w:rPr>
          <w:rFonts w:hint="eastAsia" w:ascii="宋体" w:hAnsi="宋体" w:eastAsia="宋体" w:cs="宋体"/>
        </w:rPr>
        <w:sectPr>
          <w:pgSz w:w="11906" w:h="16839"/>
          <w:pgMar w:top="1422" w:right="1785" w:bottom="1417" w:left="1785" w:header="0" w:footer="0" w:gutter="0"/>
          <w:cols w:space="720" w:num="1"/>
        </w:sectPr>
      </w:pPr>
      <w:r>
        <w:rPr>
          <w:rFonts w:hint="eastAsia" w:ascii="宋体" w:hAnsi="宋体" w:eastAsia="宋体" w:cs="宋体"/>
          <w:position w:val="-82"/>
        </w:rPr>
        <w:drawing>
          <wp:inline distT="0" distB="0" distL="0" distR="0">
            <wp:extent cx="4192270" cy="262064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2523" cy="262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91" w:line="222" w:lineRule="auto"/>
        <w:ind w:left="2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2"/>
          <w:sz w:val="24"/>
          <w:szCs w:val="24"/>
        </w:rPr>
        <w:t>④确认登录</w:t>
      </w:r>
    </w:p>
    <w:p>
      <w:pPr>
        <w:pStyle w:val="2"/>
        <w:spacing w:before="19" w:line="222" w:lineRule="auto"/>
        <w:ind w:left="50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-4"/>
        </w:rPr>
        <w:t>核对信息，确认无误后，点击“确认登录</w:t>
      </w:r>
      <w:r>
        <w:rPr>
          <w:rFonts w:hint="eastAsia" w:ascii="宋体" w:hAnsi="宋体" w:eastAsia="宋体" w:cs="宋体"/>
          <w:spacing w:val="-88"/>
        </w:rPr>
        <w:t xml:space="preserve"> </w:t>
      </w:r>
      <w:r>
        <w:rPr>
          <w:rFonts w:hint="eastAsia" w:ascii="宋体" w:hAnsi="宋体" w:eastAsia="宋体" w:cs="宋体"/>
          <w:spacing w:val="-4"/>
        </w:rPr>
        <w:t>”按</w:t>
      </w:r>
      <w:r>
        <w:rPr>
          <w:rFonts w:hint="eastAsia" w:ascii="宋体" w:hAnsi="宋体" w:eastAsia="宋体" w:cs="宋体"/>
          <w:spacing w:val="-5"/>
        </w:rPr>
        <w:t>钮，进入等待开考界面。（</w:t>
      </w:r>
      <w:r>
        <w:rPr>
          <w:rFonts w:hint="eastAsia" w:ascii="宋体" w:hAnsi="宋体" w:eastAsia="宋体" w:cs="宋体"/>
          <w:color w:val="FF0000"/>
          <w:spacing w:val="-5"/>
        </w:rPr>
        <w:t>模</w:t>
      </w:r>
    </w:p>
    <w:p>
      <w:pPr>
        <w:pStyle w:val="2"/>
        <w:spacing w:before="179" w:line="222" w:lineRule="auto"/>
        <w:ind w:left="3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FF0000"/>
          <w:spacing w:val="-3"/>
        </w:rPr>
        <w:t>考非本人的信息</w:t>
      </w:r>
      <w:r>
        <w:rPr>
          <w:rFonts w:hint="eastAsia" w:ascii="宋体" w:hAnsi="宋体" w:eastAsia="宋体" w:cs="宋体"/>
          <w:spacing w:val="-3"/>
        </w:rPr>
        <w:t>）</w:t>
      </w:r>
    </w:p>
    <w:p>
      <w:pPr>
        <w:spacing w:before="142" w:line="4323" w:lineRule="exact"/>
        <w:ind w:firstLine="446"/>
        <w:rPr>
          <w:rFonts w:hint="eastAsia" w:ascii="宋体" w:hAnsi="宋体" w:eastAsia="宋体" w:cs="宋体"/>
          <w:sz w:val="21"/>
        </w:rPr>
      </w:pPr>
      <w:r>
        <w:rPr>
          <w:rFonts w:hint="eastAsia" w:ascii="宋体" w:hAnsi="宋体" w:eastAsia="宋体" w:cs="宋体"/>
          <w:position w:val="-86"/>
        </w:rPr>
        <w:drawing>
          <wp:inline distT="0" distB="0" distL="0" distR="0">
            <wp:extent cx="4711700" cy="274447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2208" cy="274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1" w:line="360" w:lineRule="auto"/>
        <w:ind w:left="22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2"/>
          <w:sz w:val="24"/>
          <w:szCs w:val="24"/>
        </w:rPr>
        <w:t>⑤等待开考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0" w:line="360" w:lineRule="auto"/>
        <w:ind w:left="511"/>
        <w:textAlignment w:val="baseline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-3"/>
          <w:position w:val="17"/>
        </w:rPr>
        <w:t>在等待开考界面，请应试人员利用考前等待</w:t>
      </w:r>
      <w:r>
        <w:rPr>
          <w:rFonts w:hint="eastAsia" w:ascii="宋体" w:hAnsi="宋体" w:eastAsia="宋体" w:cs="宋体"/>
          <w:spacing w:val="-4"/>
          <w:position w:val="17"/>
        </w:rPr>
        <w:t>时间认真阅读《考场规则》和《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29"/>
        <w:textAlignment w:val="baseline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-2"/>
        </w:rPr>
        <w:t>操作指南》。阅读完毕后，点击“我已阅读</w:t>
      </w:r>
      <w:r>
        <w:rPr>
          <w:rFonts w:hint="eastAsia" w:ascii="宋体" w:hAnsi="宋体" w:eastAsia="宋体" w:cs="宋体"/>
          <w:spacing w:val="-88"/>
        </w:rPr>
        <w:t xml:space="preserve"> </w:t>
      </w:r>
      <w:r>
        <w:rPr>
          <w:rFonts w:hint="eastAsia" w:ascii="宋体" w:hAnsi="宋体" w:eastAsia="宋体" w:cs="宋体"/>
          <w:spacing w:val="-2"/>
        </w:rPr>
        <w:t>”</w:t>
      </w:r>
      <w:r>
        <w:rPr>
          <w:rFonts w:hint="eastAsia" w:ascii="宋体" w:hAnsi="宋体" w:eastAsia="宋体" w:cs="宋体"/>
          <w:spacing w:val="-3"/>
        </w:rPr>
        <w:t>按钮。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2" w:line="360" w:lineRule="auto"/>
        <w:ind w:left="509"/>
        <w:textAlignment w:val="baseline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-1"/>
        </w:rPr>
        <w:t>机考系统将在开考时间到达时自动跳转至作答界面。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1" w:line="240" w:lineRule="auto"/>
        <w:ind w:left="517"/>
        <w:textAlignment w:val="baseline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-5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重要提示：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0" w:line="240" w:lineRule="auto"/>
        <w:ind w:left="511"/>
        <w:textAlignment w:val="baseline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FF0000"/>
          <w:spacing w:val="-4"/>
          <w:position w:val="17"/>
        </w:rPr>
        <w:t>只有点击“我已阅读</w:t>
      </w:r>
      <w:r>
        <w:rPr>
          <w:rFonts w:hint="eastAsia" w:ascii="宋体" w:hAnsi="宋体" w:eastAsia="宋体" w:cs="宋体"/>
          <w:color w:val="FF0000"/>
          <w:spacing w:val="-88"/>
          <w:position w:val="17"/>
        </w:rPr>
        <w:t xml:space="preserve"> </w:t>
      </w:r>
      <w:r>
        <w:rPr>
          <w:rFonts w:hint="eastAsia" w:ascii="宋体" w:hAnsi="宋体" w:eastAsia="宋体" w:cs="宋体"/>
          <w:color w:val="FF0000"/>
          <w:spacing w:val="-4"/>
          <w:position w:val="17"/>
        </w:rPr>
        <w:t>”按钮后，应试人员才能</w:t>
      </w:r>
      <w:r>
        <w:rPr>
          <w:rFonts w:hint="eastAsia" w:ascii="宋体" w:hAnsi="宋体" w:eastAsia="宋体" w:cs="宋体"/>
          <w:color w:val="FF0000"/>
          <w:spacing w:val="-5"/>
          <w:position w:val="17"/>
        </w:rPr>
        <w:t>进入作答界面。考试开始时间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right"/>
        <w:textAlignment w:val="baseline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FF0000"/>
          <w:spacing w:val="-5"/>
        </w:rPr>
        <w:t>到达后，计时器开始倒计时，请及时点击“我已阅读</w:t>
      </w:r>
      <w:r>
        <w:rPr>
          <w:rFonts w:hint="eastAsia" w:ascii="宋体" w:hAnsi="宋体" w:eastAsia="宋体" w:cs="宋体"/>
          <w:color w:val="FF0000"/>
          <w:spacing w:val="-89"/>
        </w:rPr>
        <w:t xml:space="preserve"> </w:t>
      </w:r>
      <w:r>
        <w:rPr>
          <w:rFonts w:hint="eastAsia" w:ascii="宋体" w:hAnsi="宋体" w:eastAsia="宋体" w:cs="宋体"/>
          <w:color w:val="FF0000"/>
          <w:spacing w:val="-5"/>
        </w:rPr>
        <w:t>”按钮，避免</w:t>
      </w:r>
      <w:r>
        <w:rPr>
          <w:rFonts w:hint="eastAsia" w:ascii="宋体" w:hAnsi="宋体" w:eastAsia="宋体" w:cs="宋体"/>
          <w:color w:val="FF0000"/>
          <w:spacing w:val="-6"/>
        </w:rPr>
        <w:t>影响作答时间</w:t>
      </w:r>
      <w:r>
        <w:rPr>
          <w:rFonts w:hint="eastAsia" w:ascii="宋体" w:hAnsi="宋体" w:eastAsia="宋体" w:cs="宋体"/>
          <w:spacing w:val="-6"/>
        </w:rPr>
        <w:t>。</w:t>
      </w:r>
    </w:p>
    <w:p>
      <w:pPr>
        <w:spacing w:before="144" w:line="4467" w:lineRule="exact"/>
        <w:ind w:firstLine="56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position w:val="-89"/>
        </w:rPr>
        <w:drawing>
          <wp:inline distT="0" distB="0" distL="0" distR="0">
            <wp:extent cx="4565650" cy="283591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5903" cy="283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467" w:lineRule="exact"/>
        <w:rPr>
          <w:rFonts w:hint="eastAsia" w:ascii="宋体" w:hAnsi="宋体" w:eastAsia="宋体" w:cs="宋体"/>
        </w:rPr>
        <w:sectPr>
          <w:pgSz w:w="11906" w:h="16839"/>
          <w:pgMar w:top="1431" w:right="1596" w:bottom="0" w:left="1785" w:header="0" w:footer="0" w:gutter="0"/>
          <w:cols w:space="720" w:num="1"/>
        </w:sectPr>
      </w:pP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7" w:line="360" w:lineRule="auto"/>
        <w:ind w:left="22"/>
        <w:textAlignment w:val="baseline"/>
        <w:rPr>
          <w:rFonts w:hint="eastAsia" w:ascii="宋体" w:hAnsi="宋体" w:eastAsia="宋体" w:cs="宋体"/>
          <w:sz w:val="21"/>
        </w:rPr>
      </w:pPr>
      <w:r>
        <w:rPr>
          <w:rFonts w:hint="eastAsia" w:ascii="宋体" w:hAnsi="宋体" w:eastAsia="宋体" w:cs="宋体"/>
          <w:spacing w:val="-2"/>
          <w:sz w:val="24"/>
          <w:szCs w:val="24"/>
        </w:rPr>
        <w:t>⑤试题界面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8" w:line="360" w:lineRule="auto"/>
        <w:ind w:left="507"/>
        <w:textAlignment w:val="baseline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-1"/>
        </w:rPr>
        <w:t>试题界面上方为标题栏，左侧为题号栏，右侧为试题栏。</w:t>
      </w:r>
    </w:p>
    <w:p>
      <w:pPr>
        <w:pStyle w:val="2"/>
        <w:spacing w:before="178" w:line="466" w:lineRule="exact"/>
        <w:ind w:right="13"/>
        <w:jc w:val="righ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-3"/>
          <w:position w:val="16"/>
        </w:rPr>
        <w:t>标题栏从左到右，依次显示应试人员基本信息、本</w:t>
      </w:r>
      <w:r>
        <w:rPr>
          <w:rFonts w:hint="eastAsia" w:ascii="宋体" w:hAnsi="宋体" w:eastAsia="宋体" w:cs="宋体"/>
          <w:spacing w:val="-4"/>
          <w:position w:val="16"/>
        </w:rPr>
        <w:t>场考试名称（</w:t>
      </w:r>
      <w:r>
        <w:rPr>
          <w:rFonts w:hint="eastAsia" w:ascii="宋体" w:hAnsi="宋体" w:eastAsia="宋体" w:cs="宋体"/>
          <w:color w:val="FF0000"/>
          <w:spacing w:val="-4"/>
          <w:position w:val="16"/>
        </w:rPr>
        <w:t>具体以正式</w:t>
      </w:r>
    </w:p>
    <w:p>
      <w:pPr>
        <w:pStyle w:val="2"/>
        <w:spacing w:before="1" w:line="220" w:lineRule="auto"/>
        <w:ind w:left="3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FF0000"/>
          <w:spacing w:val="-2"/>
        </w:rPr>
        <w:t>考试为准）</w:t>
      </w:r>
      <w:r>
        <w:rPr>
          <w:rFonts w:hint="eastAsia" w:ascii="宋体" w:hAnsi="宋体" w:eastAsia="宋体" w:cs="宋体"/>
          <w:spacing w:val="-2"/>
        </w:rPr>
        <w:t>、考试科目名称、机位号、考试剩余时间、“交卷</w:t>
      </w:r>
      <w:r>
        <w:rPr>
          <w:rFonts w:hint="eastAsia" w:ascii="宋体" w:hAnsi="宋体" w:eastAsia="宋体" w:cs="宋体"/>
          <w:spacing w:val="-76"/>
        </w:rPr>
        <w:t xml:space="preserve"> </w:t>
      </w:r>
      <w:r>
        <w:rPr>
          <w:rFonts w:hint="eastAsia" w:ascii="宋体" w:hAnsi="宋体" w:eastAsia="宋体" w:cs="宋体"/>
          <w:spacing w:val="-2"/>
        </w:rPr>
        <w:t>”按钮。</w:t>
      </w:r>
    </w:p>
    <w:p>
      <w:pPr>
        <w:pStyle w:val="2"/>
        <w:spacing w:before="181" w:line="465" w:lineRule="exact"/>
        <w:ind w:right="13"/>
        <w:jc w:val="righ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-3"/>
          <w:position w:val="17"/>
        </w:rPr>
        <w:t>题号栏显示试题序号及试题作答状态，白色背</w:t>
      </w:r>
      <w:r>
        <w:rPr>
          <w:rFonts w:hint="eastAsia" w:ascii="宋体" w:hAnsi="宋体" w:eastAsia="宋体" w:cs="宋体"/>
          <w:spacing w:val="-4"/>
          <w:position w:val="17"/>
        </w:rPr>
        <w:t>景表示未作答，蓝色背景表示</w:t>
      </w:r>
    </w:p>
    <w:p>
      <w:pPr>
        <w:pStyle w:val="2"/>
        <w:spacing w:before="1" w:line="219" w:lineRule="auto"/>
        <w:ind w:left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-2"/>
        </w:rPr>
        <w:t>已作答，橙色背景表示当前正在作答，三角形符号表示题目被标记。</w:t>
      </w:r>
    </w:p>
    <w:p>
      <w:pPr>
        <w:pStyle w:val="2"/>
        <w:spacing w:before="183" w:line="220" w:lineRule="auto"/>
        <w:ind w:left="507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-1"/>
        </w:rPr>
        <w:t>试题栏显示题目、作答区域及系统功能。</w:t>
      </w:r>
    </w:p>
    <w:p>
      <w:pPr>
        <w:spacing w:before="144" w:line="4839" w:lineRule="exact"/>
        <w:ind w:firstLine="14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position w:val="-96"/>
        </w:rPr>
        <w:drawing>
          <wp:inline distT="0" distB="0" distL="0" distR="0">
            <wp:extent cx="4914900" cy="307213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07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31" w:lineRule="auto"/>
        <w:rPr>
          <w:rFonts w:hint="eastAsia" w:ascii="宋体" w:hAnsi="宋体" w:eastAsia="宋体" w:cs="宋体"/>
          <w:sz w:val="21"/>
        </w:rPr>
      </w:pPr>
    </w:p>
    <w:p>
      <w:pPr>
        <w:spacing w:line="4697" w:lineRule="exact"/>
        <w:ind w:firstLine="14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position w:val="-93"/>
        </w:rPr>
        <w:drawing>
          <wp:inline distT="0" distB="0" distL="0" distR="0">
            <wp:extent cx="4938395" cy="3072765"/>
            <wp:effectExtent l="0" t="0" r="14605" b="5715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8395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697" w:lineRule="exact"/>
        <w:rPr>
          <w:rFonts w:hint="eastAsia" w:ascii="宋体" w:hAnsi="宋体" w:eastAsia="宋体" w:cs="宋体"/>
        </w:rPr>
        <w:sectPr>
          <w:pgSz w:w="11906" w:h="16839"/>
          <w:pgMar w:top="1422" w:right="1785" w:bottom="0" w:left="1785" w:header="0" w:footer="0" w:gutter="0"/>
          <w:cols w:space="720" w:num="1"/>
        </w:sectPr>
      </w:pPr>
    </w:p>
    <w:p>
      <w:pPr>
        <w:pStyle w:val="2"/>
        <w:spacing w:before="91" w:line="222" w:lineRule="auto"/>
        <w:ind w:left="2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3"/>
          <w:sz w:val="24"/>
          <w:szCs w:val="24"/>
        </w:rPr>
        <w:t>⑥交卷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" w:line="240" w:lineRule="auto"/>
        <w:ind w:left="514"/>
        <w:textAlignment w:val="baseline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-3"/>
        </w:rPr>
        <w:t>（一）提前交卷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3" w:line="240" w:lineRule="auto"/>
        <w:ind w:right="48"/>
        <w:jc w:val="right"/>
        <w:textAlignment w:val="baseline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-3"/>
          <w:position w:val="17"/>
        </w:rPr>
        <w:t>在允许提前交卷的时间范围内，若应试人员</w:t>
      </w:r>
      <w:r>
        <w:rPr>
          <w:rFonts w:hint="eastAsia" w:ascii="宋体" w:hAnsi="宋体" w:eastAsia="宋体" w:cs="宋体"/>
          <w:spacing w:val="-4"/>
          <w:position w:val="17"/>
        </w:rPr>
        <w:t>决定提前结束作答，可点击屏幕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31"/>
        <w:textAlignment w:val="baseline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-4"/>
        </w:rPr>
        <w:t>上方的“交卷</w:t>
      </w:r>
      <w:r>
        <w:rPr>
          <w:rFonts w:hint="eastAsia" w:ascii="宋体" w:hAnsi="宋体" w:eastAsia="宋体" w:cs="宋体"/>
          <w:spacing w:val="-79"/>
        </w:rPr>
        <w:t xml:space="preserve"> </w:t>
      </w:r>
      <w:r>
        <w:rPr>
          <w:rFonts w:hint="eastAsia" w:ascii="宋体" w:hAnsi="宋体" w:eastAsia="宋体" w:cs="宋体"/>
          <w:spacing w:val="-4"/>
        </w:rPr>
        <w:t>”按钮，结束答题。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1" w:line="240" w:lineRule="auto"/>
        <w:ind w:right="48"/>
        <w:jc w:val="right"/>
        <w:textAlignment w:val="baseline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-3"/>
          <w:position w:val="17"/>
        </w:rPr>
        <w:t>若有未作答的试题，机考系统将提示未作答题目</w:t>
      </w:r>
      <w:r>
        <w:rPr>
          <w:rFonts w:hint="eastAsia" w:ascii="宋体" w:hAnsi="宋体" w:eastAsia="宋体" w:cs="宋体"/>
          <w:spacing w:val="-4"/>
          <w:position w:val="17"/>
        </w:rPr>
        <w:t>数量。应试人员可返回作答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29"/>
        <w:textAlignment w:val="baseline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-2"/>
        </w:rPr>
        <w:t>界面继续作答或确认交卷。</w:t>
      </w:r>
    </w:p>
    <w:p>
      <w:pPr>
        <w:spacing w:before="145" w:line="4865" w:lineRule="exact"/>
        <w:ind w:firstLine="49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position w:val="-97"/>
        </w:rPr>
        <w:drawing>
          <wp:inline distT="0" distB="0" distL="0" distR="0">
            <wp:extent cx="4942205" cy="308864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2332" cy="308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214" w:line="224" w:lineRule="auto"/>
        <w:ind w:left="51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-3"/>
        </w:rPr>
        <w:t>（二）交卷确认</w:t>
      </w:r>
    </w:p>
    <w:p>
      <w:pPr>
        <w:pStyle w:val="2"/>
        <w:spacing w:before="22" w:line="359" w:lineRule="auto"/>
        <w:ind w:left="33" w:right="48" w:firstLine="476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-3"/>
        </w:rPr>
        <w:t>应试人员确认交卷后，系统进入作答确认界面，将在30</w:t>
      </w:r>
      <w:r>
        <w:rPr>
          <w:rFonts w:hint="eastAsia" w:ascii="宋体" w:hAnsi="宋体" w:eastAsia="宋体" w:cs="宋体"/>
          <w:spacing w:val="-4"/>
        </w:rPr>
        <w:t>秒内以图片方式显示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spacing w:val="-4"/>
        </w:rPr>
        <w:t>作答结果。若记录正常，应试人员应</w:t>
      </w:r>
      <w:r>
        <w:rPr>
          <w:rFonts w:hint="eastAsia" w:ascii="宋体" w:hAnsi="宋体" w:eastAsia="宋体" w:cs="宋体"/>
          <w:spacing w:val="-4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点击“确认正常并交卷</w:t>
      </w:r>
      <w:r>
        <w:rPr>
          <w:rFonts w:hint="eastAsia" w:ascii="宋体" w:hAnsi="宋体" w:eastAsia="宋体" w:cs="宋体"/>
          <w:spacing w:val="-86"/>
        </w:rPr>
        <w:t xml:space="preserve"> </w:t>
      </w:r>
      <w:r>
        <w:rPr>
          <w:rFonts w:hint="eastAsia" w:ascii="宋体" w:hAnsi="宋体" w:eastAsia="宋体" w:cs="宋体"/>
          <w:spacing w:val="-5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”按钮交卷，确认后</w:t>
      </w:r>
    </w:p>
    <w:p>
      <w:pPr>
        <w:pStyle w:val="2"/>
        <w:spacing w:line="220" w:lineRule="auto"/>
        <w:ind w:left="3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-1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将不能再返回作答界面</w:t>
      </w:r>
      <w:r>
        <w:rPr>
          <w:rFonts w:hint="eastAsia" w:ascii="宋体" w:hAnsi="宋体" w:eastAsia="宋体" w:cs="宋体"/>
          <w:spacing w:val="-1"/>
        </w:rPr>
        <w:t>，请务必慎重，以免误操作；</w:t>
      </w:r>
    </w:p>
    <w:p>
      <w:pPr>
        <w:pStyle w:val="2"/>
        <w:spacing w:before="182" w:line="222" w:lineRule="auto"/>
        <w:ind w:left="3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4874CB"/>
          <w:spacing w:val="-2"/>
        </w:rPr>
        <w:t>交卷成功，系统提示如下：</w:t>
      </w:r>
    </w:p>
    <w:p>
      <w:pPr>
        <w:spacing w:before="142" w:line="3837" w:lineRule="exact"/>
        <w:ind w:firstLine="494"/>
        <w:rPr>
          <w:rFonts w:hint="eastAsia" w:ascii="宋体" w:hAnsi="宋体" w:eastAsia="宋体" w:cs="宋体"/>
          <w:position w:val="-76"/>
        </w:rPr>
      </w:pPr>
      <w:r>
        <w:rPr>
          <w:rFonts w:hint="eastAsia" w:ascii="宋体" w:hAnsi="宋体" w:eastAsia="宋体" w:cs="宋体"/>
          <w:position w:val="-76"/>
        </w:rPr>
        <w:drawing>
          <wp:inline distT="0" distB="0" distL="0" distR="0">
            <wp:extent cx="4999990" cy="243649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0244" cy="243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jc w:val="center"/>
        <w:rPr>
          <w:rFonts w:hint="eastAsia" w:ascii="宋体" w:hAnsi="宋体" w:eastAsia="宋体" w:cs="宋体"/>
          <w:b/>
          <w:bCs/>
          <w:sz w:val="32"/>
          <w:szCs w:val="32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textAlignment w:val="baseline"/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软考机考模拟系统绘图常用操作说明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99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说明：以下内容来自2023年的软考办官方操作说明，如有相关变动，请以官方通知为准。模拟作答系统是旨在让考生熟悉计算机化考试环境和作答方式 ，模拟作答不保存考生作答历史记录。考试题型、题量、分值、界面及文字内容以正式考试答题系统为准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1 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如何标记试题、切换试题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33645" cy="2819400"/>
            <wp:effectExtent l="0" t="0" r="10795" b="0"/>
            <wp:docPr id="9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3645" cy="2819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2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简答题如何查看历史记录、切换输入法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84445" cy="2854325"/>
            <wp:effectExtent l="0" t="0" r="5715" b="10795"/>
            <wp:docPr id="11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4445" cy="2854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3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选做题，已作答后，如何更换选做题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864735" cy="2731135"/>
            <wp:effectExtent l="0" t="0" r="12065" b="12065"/>
            <wp:docPr id="13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4735" cy="2731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4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简答题、论文如何插入图表、公式、全屏作答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00" w:firstLineChars="0"/>
        <w:jc w:val="left"/>
        <w:textAlignment w:val="baseline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论文题，可以通过点击“全屏”按钮，全屏作答。“全屏”按钮将变更为“原屏”按钮，点“原屏”按 钮则可以返回。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02835" cy="2752725"/>
            <wp:effectExtent l="0" t="0" r="4445" b="5715"/>
            <wp:docPr id="15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02835" cy="2752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5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认识绘图工具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39030" cy="3411855"/>
            <wp:effectExtent l="0" t="0" r="13970" b="1905"/>
            <wp:docPr id="17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9030" cy="3411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6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如何绘制单代号网络图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108" w:right="10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单代号网络图是以上图形中最简单的一种。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108" w:right="10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步：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生成</w:t>
      </w:r>
      <w:r>
        <w:rPr>
          <w:rFonts w:hint="eastAsia" w:ascii="宋体" w:hAnsi="宋体" w:eastAsia="宋体" w:cs="宋体"/>
          <w:sz w:val="24"/>
          <w:szCs w:val="24"/>
        </w:rPr>
        <w:t>活动圆圈，有几个活动就生成几个圆圈；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108" w:right="10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</w:t>
      </w:r>
      <w:r>
        <w:rPr>
          <w:rFonts w:hint="eastAsia" w:ascii="宋体" w:hAnsi="宋体" w:eastAsia="宋体" w:cs="宋体"/>
          <w:sz w:val="24"/>
          <w:szCs w:val="24"/>
        </w:rPr>
        <w:t>步：修改圆圈序号，⼀般来说单代号网络图的活动序号以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字母</w:t>
      </w:r>
      <w:r>
        <w:rPr>
          <w:rFonts w:hint="eastAsia" w:ascii="宋体" w:hAnsi="宋体" w:eastAsia="宋体" w:cs="宋体"/>
          <w:sz w:val="24"/>
          <w:szCs w:val="24"/>
        </w:rPr>
        <w:t>来表示；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108" w:right="10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第三步：在不选定任何面板工具的情况下，单击圆圈，可以实现自由移动。我们将活动移动到大概正确的位置。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108" w:right="108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389755" cy="2634615"/>
            <wp:effectExtent l="0" t="0" r="14605" b="1905"/>
            <wp:docPr id="19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0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9755" cy="2634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108" w:right="108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第四步：通过箭线将活动连接起来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108" w:right="108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02480" cy="2755900"/>
            <wp:effectExtent l="0" t="0" r="0" b="2540"/>
            <wp:docPr id="21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2755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108" w:right="108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第五步：使用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文</w:t>
      </w:r>
      <w:r>
        <w:rPr>
          <w:rFonts w:hint="eastAsia" w:ascii="宋体" w:hAnsi="宋体" w:eastAsia="宋体" w:cs="宋体"/>
          <w:sz w:val="24"/>
          <w:szCs w:val="24"/>
        </w:rPr>
        <w:t>本工具编辑活动天数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108" w:right="108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10735" cy="2816225"/>
            <wp:effectExtent l="0" t="0" r="6985" b="3175"/>
            <wp:docPr id="23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2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10735" cy="2816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108" w:right="108"/>
        <w:jc w:val="left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7、如何绘制双代号网络图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108" w:right="108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双代号网络图⽐单代号网络图稍微复杂⼀点。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108" w:right="108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步：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生成</w:t>
      </w:r>
      <w:r>
        <w:rPr>
          <w:rFonts w:hint="eastAsia" w:ascii="宋体" w:hAnsi="宋体" w:eastAsia="宋体" w:cs="宋体"/>
          <w:sz w:val="24"/>
          <w:szCs w:val="24"/>
        </w:rPr>
        <w:t>圆圈，并将圆圈摆放到大致位置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06645" cy="2943860"/>
            <wp:effectExtent l="0" t="0" r="635" b="12700"/>
            <wp:docPr id="25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3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06645" cy="2943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步：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使用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箭线工具将其连接，注意箭头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方向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00295" cy="2940050"/>
            <wp:effectExtent l="0" t="0" r="6985" b="1270"/>
            <wp:docPr id="27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4" descr="IMG_25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00295" cy="2940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第三步：双击箭线注明活动持续时间，再使用文本工具标注活动序号。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63820" cy="3098165"/>
            <wp:effectExtent l="0" t="0" r="2540" b="10795"/>
            <wp:docPr id="28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5" descr="IMG_25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63820" cy="3098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8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如何绘制双代号时标网络图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双代号时标网络图是在双代号网络图的基础上加上了时间刻度。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第一步：画时间坐标轴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89220" cy="3099435"/>
            <wp:effectExtent l="0" t="0" r="7620" b="9525"/>
            <wp:docPr id="29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6" descr="IMG_25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30994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第二步：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生成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圆圈序号，并摆放到正确的位置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48250" cy="3015615"/>
            <wp:effectExtent l="0" t="0" r="11430" b="1905"/>
            <wp:docPr id="30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7" descr="IMG_25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015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第三步：连接箭线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30470" cy="3005455"/>
            <wp:effectExtent l="0" t="0" r="13970" b="12065"/>
            <wp:docPr id="31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8" descr="IMG_25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30470" cy="30054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第四步：双击箭线或使用文本工具标注活动序号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23510" cy="3113405"/>
            <wp:effectExtent l="0" t="0" r="3810" b="10795"/>
            <wp:docPr id="32" name="图片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9" descr="IMG_25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3510" cy="31134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9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如何绘制七格图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步：选择图形元件“网络计划”中的七格图元件，在绘图区点击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860290" cy="3752215"/>
            <wp:effectExtent l="0" t="0" r="1270" b="12065"/>
            <wp:docPr id="33" name="图片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0" descr="IMG_25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60290" cy="3752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第二步：批量复制(先选中元件，按 Ctrl+C ，再 Ctrl+V)七格形状，有多少活动复制多少个。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77130" cy="3709670"/>
            <wp:effectExtent l="0" t="0" r="6350" b="8890"/>
            <wp:docPr id="34" name="图片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1" descr="IMG_25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77130" cy="37096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选中多个图形后，可点左上角的对齐工具进行对齐;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第三步：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使用文本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工具逐个标注每个活动的参数，使用箭线连接每个活动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05705" cy="2990215"/>
            <wp:effectExtent l="0" t="0" r="8255" b="12065"/>
            <wp:docPr id="35" name="图片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2" descr="IMG_25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05705" cy="2990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108" w:right="108"/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-SA"/>
        </w:rPr>
        <w:t>10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-SA"/>
        </w:rPr>
        <w:t xml:space="preserve"> </w:t>
      </w: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-SA"/>
        </w:rPr>
        <w:t>如何绘制类图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108" w:right="108"/>
        <w:rPr>
          <w:rFonts w:hint="default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  <w:t>第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  <w:t>一</w:t>
      </w:r>
      <w:r>
        <w:rPr>
          <w:rFonts w:hint="default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  <w:t>步：选择 UML Static 中 Class 元件，再绘图出绘制类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108" w:right="108"/>
        <w:jc w:val="center"/>
        <w:rPr>
          <w:rFonts w:ascii="微软雅黑" w:hAnsi="微软雅黑" w:eastAsia="微软雅黑" w:cs="微软雅黑"/>
          <w:color w:val="333333"/>
          <w:sz w:val="19"/>
          <w:szCs w:val="19"/>
        </w:rPr>
      </w:pPr>
      <w:r>
        <w:rPr>
          <w:color w:val="2B72F2"/>
          <w:u w:val="none"/>
        </w:rPr>
        <w:drawing>
          <wp:inline distT="0" distB="0" distL="114300" distR="114300">
            <wp:extent cx="4977765" cy="3709670"/>
            <wp:effectExtent l="0" t="0" r="5715" b="8890"/>
            <wp:docPr id="37" name="图片 23" descr="IMG_256">
              <a:hlinkClick xmlns:a="http://schemas.openxmlformats.org/drawingml/2006/main" r:id="rId3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3" descr="IMG_25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77765" cy="37096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108" w:right="108"/>
        <w:rPr>
          <w:rFonts w:hint="default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  <w:t>双击“Class1”更改类名，如需添加属性，可以用文本工具进行添加。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108" w:right="108"/>
        <w:rPr>
          <w:rFonts w:hint="default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  <w:t>第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  <w:t>二</w:t>
      </w:r>
      <w:r>
        <w:rPr>
          <w:rFonts w:hint="default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  <w:t>步：使用连线工具表达逻辑关系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108" w:right="108"/>
        <w:jc w:val="center"/>
        <w:rPr>
          <w:rFonts w:hint="eastAsia" w:ascii="微软雅黑" w:hAnsi="微软雅黑" w:eastAsia="微软雅黑" w:cs="微软雅黑"/>
          <w:color w:val="333333"/>
          <w:sz w:val="19"/>
          <w:szCs w:val="19"/>
        </w:rPr>
      </w:pPr>
      <w:r>
        <w:rPr>
          <w:color w:val="2B72F2"/>
          <w:u w:val="none"/>
        </w:rPr>
        <w:drawing>
          <wp:inline distT="0" distB="0" distL="114300" distR="114300">
            <wp:extent cx="5034280" cy="3081020"/>
            <wp:effectExtent l="0" t="0" r="10160" b="12700"/>
            <wp:docPr id="41" name="图片 24" descr="IMG_257">
              <a:hlinkClick xmlns:a="http://schemas.openxmlformats.org/drawingml/2006/main" r:id="rId3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4" descr="IMG_25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34280" cy="3081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108" w:right="108"/>
        <w:rPr>
          <w:rFonts w:hint="default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  <w:t>第三步：使用文本工具或双击矩形完善文本内容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108" w:right="108"/>
        <w:jc w:val="center"/>
      </w:pPr>
      <w:r>
        <w:rPr>
          <w:color w:val="2B72F2"/>
          <w:u w:val="none"/>
        </w:rPr>
        <w:drawing>
          <wp:inline distT="0" distB="0" distL="114300" distR="114300">
            <wp:extent cx="5506085" cy="3274060"/>
            <wp:effectExtent l="0" t="0" r="10795" b="2540"/>
            <wp:docPr id="39" name="图片 25" descr="IMG_258">
              <a:hlinkClick xmlns:a="http://schemas.openxmlformats.org/drawingml/2006/main" r:id="rId4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5" descr="IMG_25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06085" cy="3274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rPr>
          <w:rFonts w:hint="eastAsia" w:ascii="微软雅黑" w:hAnsi="微软雅黑" w:eastAsia="微软雅黑" w:cs="微软雅黑"/>
          <w:color w:val="333333"/>
          <w:sz w:val="19"/>
          <w:szCs w:val="19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108" w:right="108"/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-SA"/>
        </w:rPr>
        <w:t>11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-SA"/>
        </w:rPr>
        <w:t xml:space="preserve"> </w:t>
      </w: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-SA"/>
        </w:rPr>
        <w:t>如何绘制时序图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108" w:right="108"/>
        <w:rPr>
          <w:rFonts w:hint="default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  <w:t>绘制方法同绘制类图类似，主要选择“UML Sequence” 中的元件进行绘制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108" w:right="108"/>
        <w:jc w:val="center"/>
      </w:pPr>
      <w:r>
        <w:rPr>
          <w:color w:val="2B72F2"/>
          <w:u w:val="none"/>
        </w:rPr>
        <w:drawing>
          <wp:inline distT="0" distB="0" distL="114300" distR="114300">
            <wp:extent cx="5293995" cy="2971800"/>
            <wp:effectExtent l="0" t="0" r="9525" b="0"/>
            <wp:docPr id="42" name="图片 26" descr="IMG_259">
              <a:hlinkClick xmlns:a="http://schemas.openxmlformats.org/drawingml/2006/main" r:id="rId4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6" descr="IMG_25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93995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rPr>
          <w:rFonts w:hint="eastAsia" w:ascii="微软雅黑" w:hAnsi="微软雅黑" w:eastAsia="微软雅黑" w:cs="微软雅黑"/>
          <w:color w:val="333333"/>
          <w:sz w:val="19"/>
          <w:szCs w:val="19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108" w:right="108"/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-SA"/>
        </w:rPr>
        <w:t>12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-SA"/>
        </w:rPr>
        <w:t xml:space="preserve"> </w:t>
      </w: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-SA"/>
        </w:rPr>
        <w:t>如何绘制E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-SA"/>
        </w:rPr>
        <w:t>-</w:t>
      </w: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-SA"/>
        </w:rPr>
        <w:t>R图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108" w:right="108"/>
        <w:rPr>
          <w:rFonts w:hint="default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  <w:t>第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  <w:t>一</w:t>
      </w:r>
      <w:r>
        <w:rPr>
          <w:rFonts w:hint="default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  <w:t>步：使用图形工具表示实体、属性、关系等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108" w:right="108"/>
        <w:jc w:val="center"/>
        <w:rPr>
          <w:rFonts w:hint="eastAsia" w:ascii="微软雅黑" w:hAnsi="微软雅黑" w:eastAsia="微软雅黑" w:cs="微软雅黑"/>
          <w:color w:val="333333"/>
          <w:sz w:val="19"/>
          <w:szCs w:val="19"/>
        </w:rPr>
      </w:pPr>
      <w:r>
        <w:rPr>
          <w:color w:val="2B72F2"/>
          <w:u w:val="none"/>
        </w:rPr>
        <w:drawing>
          <wp:inline distT="0" distB="0" distL="114300" distR="114300">
            <wp:extent cx="5287010" cy="3235325"/>
            <wp:effectExtent l="0" t="0" r="1270" b="10795"/>
            <wp:docPr id="40" name="图片 27" descr="IMG_260">
              <a:hlinkClick xmlns:a="http://schemas.openxmlformats.org/drawingml/2006/main" r:id="rId4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7" descr="IMG_260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87010" cy="3235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108" w:right="108"/>
        <w:rPr>
          <w:rFonts w:hint="default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  <w:t>第二步：使用线条工具体现这些元素的逻辑关系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108" w:right="108"/>
        <w:jc w:val="center"/>
      </w:pPr>
      <w:r>
        <w:rPr>
          <w:color w:val="2B72F2"/>
          <w:u w:val="none"/>
        </w:rPr>
        <w:drawing>
          <wp:inline distT="0" distB="0" distL="114300" distR="114300">
            <wp:extent cx="5608955" cy="3440430"/>
            <wp:effectExtent l="0" t="0" r="14605" b="3810"/>
            <wp:docPr id="43" name="图片 28" descr="IMG_261">
              <a:hlinkClick xmlns:a="http://schemas.openxmlformats.org/drawingml/2006/main" r:id="rId4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8" descr="IMG_26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08955" cy="3440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rPr>
          <w:rFonts w:hint="eastAsia" w:ascii="微软雅黑" w:hAnsi="微软雅黑" w:eastAsia="微软雅黑" w:cs="微软雅黑"/>
          <w:color w:val="333333"/>
          <w:sz w:val="19"/>
          <w:szCs w:val="19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108" w:right="108"/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-SA"/>
        </w:rPr>
        <w:t>13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-SA"/>
        </w:rPr>
        <w:t xml:space="preserve"> </w:t>
      </w: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-SA"/>
        </w:rPr>
        <w:t>如何绘制表格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108" w:right="108"/>
        <w:rPr>
          <w:rFonts w:hint="default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  <w:t>第一步：点击表格工具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108" w:right="108"/>
        <w:jc w:val="center"/>
        <w:rPr>
          <w:rFonts w:hint="eastAsia" w:ascii="微软雅黑" w:hAnsi="微软雅黑" w:eastAsia="微软雅黑" w:cs="微软雅黑"/>
          <w:color w:val="333333"/>
          <w:sz w:val="19"/>
          <w:szCs w:val="19"/>
        </w:rPr>
      </w:pPr>
      <w:r>
        <w:rPr>
          <w:color w:val="2B72F2"/>
          <w:u w:val="none"/>
        </w:rPr>
        <w:drawing>
          <wp:inline distT="0" distB="0" distL="114300" distR="114300">
            <wp:extent cx="5074920" cy="3018155"/>
            <wp:effectExtent l="0" t="0" r="0" b="14605"/>
            <wp:docPr id="36" name="图片 29" descr="IMG_262">
              <a:hlinkClick xmlns:a="http://schemas.openxmlformats.org/drawingml/2006/main" r:id="rId4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9" descr="IMG_26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0181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108" w:right="108"/>
        <w:rPr>
          <w:rFonts w:hint="default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  <w:t>第二步：输入需要的行数和列数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108" w:right="108"/>
        <w:jc w:val="center"/>
        <w:rPr>
          <w:rFonts w:hint="eastAsia" w:ascii="微软雅黑" w:hAnsi="微软雅黑" w:eastAsia="微软雅黑" w:cs="微软雅黑"/>
          <w:color w:val="333333"/>
          <w:sz w:val="19"/>
          <w:szCs w:val="19"/>
        </w:rPr>
      </w:pPr>
      <w:r>
        <w:rPr>
          <w:color w:val="2B72F2"/>
          <w:u w:val="none"/>
        </w:rPr>
        <w:drawing>
          <wp:inline distT="0" distB="0" distL="114300" distR="114300">
            <wp:extent cx="5105400" cy="3131185"/>
            <wp:effectExtent l="0" t="0" r="0" b="8255"/>
            <wp:docPr id="44" name="图片 30" descr="IMG_263">
              <a:hlinkClick xmlns:a="http://schemas.openxmlformats.org/drawingml/2006/main" r:id="rId5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0" descr="IMG_26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131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108" w:right="108"/>
        <w:rPr>
          <w:rFonts w:hint="default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  <w:t>第三步：双击表格，即可编辑文本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108" w:right="108"/>
        <w:jc w:val="center"/>
      </w:pPr>
      <w:r>
        <w:rPr>
          <w:color w:val="2B72F2"/>
          <w:u w:val="none"/>
        </w:rPr>
        <w:drawing>
          <wp:inline distT="0" distB="0" distL="114300" distR="114300">
            <wp:extent cx="5332095" cy="2289175"/>
            <wp:effectExtent l="0" t="0" r="1905" b="12065"/>
            <wp:docPr id="38" name="图片 31" descr="IMG_264">
              <a:hlinkClick xmlns:a="http://schemas.openxmlformats.org/drawingml/2006/main" r:id="rId5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1" descr="IMG_26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32095" cy="2289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right="108" w:firstLine="500" w:firstLineChars="0"/>
        <w:rPr>
          <w:rFonts w:hint="default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  <w:t>您可以在表格的单元格中输入文字。您也可以根据需要，调整行高、列宽、合并单元格。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108" w:right="108"/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108" w:right="108"/>
        <w:jc w:val="both"/>
        <w:rPr>
          <w:rFonts w:hint="default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-SA"/>
        </w:rPr>
        <w:t>注意事项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right="96" w:firstLine="500" w:firstLineChars="0"/>
        <w:rPr>
          <w:rFonts w:hint="default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FF"/>
          <w:kern w:val="0"/>
          <w:sz w:val="24"/>
          <w:szCs w:val="24"/>
          <w:lang w:val="en-US" w:eastAsia="zh-CN" w:bidi="ar-SA"/>
        </w:rPr>
        <w:t>时间管理</w:t>
      </w:r>
      <w:r>
        <w:rPr>
          <w:rFonts w:hint="default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  <w:t>：注意考试时间，按照屏幕上的提示开始和结束考试。在考试过程中，合理分配答</w:t>
      </w:r>
      <w:bookmarkStart w:id="0" w:name="_GoBack"/>
      <w:bookmarkEnd w:id="0"/>
      <w:r>
        <w:rPr>
          <w:rFonts w:hint="default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  <w:t>题时间，确保能够在规定时间内完成所有题目。如果单科考试未达到最短作答时长则不能提前交卷，无法进入下一场考试。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right="96" w:firstLine="500" w:firstLineChars="0"/>
        <w:rPr>
          <w:rFonts w:hint="default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FF"/>
          <w:kern w:val="0"/>
          <w:sz w:val="24"/>
          <w:szCs w:val="24"/>
          <w:lang w:val="en-US" w:eastAsia="zh-CN" w:bidi="ar-SA"/>
        </w:rPr>
        <w:t>规则遵守</w:t>
      </w:r>
      <w:r>
        <w:rPr>
          <w:rFonts w:hint="default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  <w:t>：考生需遵守考场纪律，不得交头接耳或抄袭作弊。同时，注意保护自己的考试信息和成绩，不得随意泄露或传播。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right="96" w:firstLine="500" w:firstLineChars="0"/>
        <w:rPr>
          <w:rFonts w:hint="default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FF"/>
          <w:kern w:val="0"/>
          <w:sz w:val="24"/>
          <w:szCs w:val="24"/>
          <w:lang w:val="en-US" w:eastAsia="zh-CN" w:bidi="ar-SA"/>
        </w:rPr>
        <w:t>设备问题处理</w:t>
      </w:r>
      <w:r>
        <w:rPr>
          <w:rFonts w:hint="default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  <w:t>：在考试过程中，如果遇到设备故障、信息错误、显示异常等问题，应立即举手向监考人员报告，等待工作人员处理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  <w:t>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96" w:right="96"/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9"/>
      <w:pgMar w:top="1431" w:right="1751" w:bottom="1417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MDUwNzEwYTkxZjFmYTdkOGI0YzkwNWJjZDQxY2U3NTAifQ=="/>
  </w:docVars>
  <w:rsids>
    <w:rsidRoot w:val="00000000"/>
    <w:rsid w:val="002C5A04"/>
    <w:rsid w:val="004E616D"/>
    <w:rsid w:val="006B6D1F"/>
    <w:rsid w:val="00847DE1"/>
    <w:rsid w:val="011D2710"/>
    <w:rsid w:val="01B36BD0"/>
    <w:rsid w:val="01D60B10"/>
    <w:rsid w:val="01F33470"/>
    <w:rsid w:val="01F85D85"/>
    <w:rsid w:val="01F86CD9"/>
    <w:rsid w:val="021533E7"/>
    <w:rsid w:val="025A5133"/>
    <w:rsid w:val="02E1151B"/>
    <w:rsid w:val="02FA082F"/>
    <w:rsid w:val="030376E3"/>
    <w:rsid w:val="031F2043"/>
    <w:rsid w:val="036068E4"/>
    <w:rsid w:val="038E266E"/>
    <w:rsid w:val="03C350C4"/>
    <w:rsid w:val="04447FB3"/>
    <w:rsid w:val="044C0C16"/>
    <w:rsid w:val="04730898"/>
    <w:rsid w:val="049329AF"/>
    <w:rsid w:val="055A7363"/>
    <w:rsid w:val="059C5BCD"/>
    <w:rsid w:val="05A876B5"/>
    <w:rsid w:val="05BE78F1"/>
    <w:rsid w:val="062005AC"/>
    <w:rsid w:val="062235DD"/>
    <w:rsid w:val="06A56A3C"/>
    <w:rsid w:val="071B13C4"/>
    <w:rsid w:val="07921036"/>
    <w:rsid w:val="07964493"/>
    <w:rsid w:val="07E21FBD"/>
    <w:rsid w:val="085D7896"/>
    <w:rsid w:val="086C1BEB"/>
    <w:rsid w:val="095F13EB"/>
    <w:rsid w:val="0AB15C77"/>
    <w:rsid w:val="0AE0655C"/>
    <w:rsid w:val="0B036488"/>
    <w:rsid w:val="0B8213C1"/>
    <w:rsid w:val="0C566AD6"/>
    <w:rsid w:val="0CF12CA2"/>
    <w:rsid w:val="0CF32576"/>
    <w:rsid w:val="0D2C5A88"/>
    <w:rsid w:val="0D8753D1"/>
    <w:rsid w:val="0D935B07"/>
    <w:rsid w:val="0DE46363"/>
    <w:rsid w:val="0DEA202A"/>
    <w:rsid w:val="0EA7186A"/>
    <w:rsid w:val="102D3FF1"/>
    <w:rsid w:val="11034D52"/>
    <w:rsid w:val="111331E7"/>
    <w:rsid w:val="11276C93"/>
    <w:rsid w:val="11B30526"/>
    <w:rsid w:val="12040D82"/>
    <w:rsid w:val="120D5E88"/>
    <w:rsid w:val="12C86253"/>
    <w:rsid w:val="12EA7F78"/>
    <w:rsid w:val="13653AA2"/>
    <w:rsid w:val="138C7281"/>
    <w:rsid w:val="14117E2A"/>
    <w:rsid w:val="145E6E6F"/>
    <w:rsid w:val="14903D07"/>
    <w:rsid w:val="14DE3B0C"/>
    <w:rsid w:val="14F055ED"/>
    <w:rsid w:val="15086DDB"/>
    <w:rsid w:val="15655FDB"/>
    <w:rsid w:val="15DF7B3C"/>
    <w:rsid w:val="15E45152"/>
    <w:rsid w:val="15E909BB"/>
    <w:rsid w:val="165E3157"/>
    <w:rsid w:val="16CB4564"/>
    <w:rsid w:val="16D2144F"/>
    <w:rsid w:val="16DE7DF3"/>
    <w:rsid w:val="16FE65D5"/>
    <w:rsid w:val="176E561B"/>
    <w:rsid w:val="184C0668"/>
    <w:rsid w:val="18703FA3"/>
    <w:rsid w:val="189310B2"/>
    <w:rsid w:val="18D366AC"/>
    <w:rsid w:val="1977452F"/>
    <w:rsid w:val="19D43730"/>
    <w:rsid w:val="1AE94FB9"/>
    <w:rsid w:val="1B5E7755"/>
    <w:rsid w:val="1B9E3FF5"/>
    <w:rsid w:val="1BAB04C0"/>
    <w:rsid w:val="1BE37C5A"/>
    <w:rsid w:val="1C183DA8"/>
    <w:rsid w:val="1C2E35CB"/>
    <w:rsid w:val="1CBA4E5F"/>
    <w:rsid w:val="1D3E783E"/>
    <w:rsid w:val="1DA5166B"/>
    <w:rsid w:val="1DA66058"/>
    <w:rsid w:val="1E566E09"/>
    <w:rsid w:val="1EE44415"/>
    <w:rsid w:val="1F95570F"/>
    <w:rsid w:val="1FA871F0"/>
    <w:rsid w:val="1FB9548D"/>
    <w:rsid w:val="20054B90"/>
    <w:rsid w:val="203B4489"/>
    <w:rsid w:val="2076109D"/>
    <w:rsid w:val="207E61A3"/>
    <w:rsid w:val="21336F8E"/>
    <w:rsid w:val="2241392C"/>
    <w:rsid w:val="224A0A33"/>
    <w:rsid w:val="22C205C9"/>
    <w:rsid w:val="22D402FC"/>
    <w:rsid w:val="22D4654E"/>
    <w:rsid w:val="22EB3FC4"/>
    <w:rsid w:val="22EC5646"/>
    <w:rsid w:val="232205E3"/>
    <w:rsid w:val="242F2BDB"/>
    <w:rsid w:val="252F5CBE"/>
    <w:rsid w:val="25CB3C39"/>
    <w:rsid w:val="25D52D09"/>
    <w:rsid w:val="25E20F82"/>
    <w:rsid w:val="267E0CCD"/>
    <w:rsid w:val="26AF5308"/>
    <w:rsid w:val="286363AA"/>
    <w:rsid w:val="28D24C7D"/>
    <w:rsid w:val="29826D04"/>
    <w:rsid w:val="29B13146"/>
    <w:rsid w:val="29C70BBB"/>
    <w:rsid w:val="29D05AD9"/>
    <w:rsid w:val="2A6D4BE6"/>
    <w:rsid w:val="2AFA06CB"/>
    <w:rsid w:val="2B204A2C"/>
    <w:rsid w:val="2B230073"/>
    <w:rsid w:val="2B2B6F28"/>
    <w:rsid w:val="2B5446D0"/>
    <w:rsid w:val="2BA64024"/>
    <w:rsid w:val="2BBD4024"/>
    <w:rsid w:val="2C736DD8"/>
    <w:rsid w:val="2CB066D1"/>
    <w:rsid w:val="2D1660E1"/>
    <w:rsid w:val="2DB06030"/>
    <w:rsid w:val="2DB33930"/>
    <w:rsid w:val="2E4F2F2D"/>
    <w:rsid w:val="2ED31DB0"/>
    <w:rsid w:val="2F01691D"/>
    <w:rsid w:val="2F7610B9"/>
    <w:rsid w:val="2F762E67"/>
    <w:rsid w:val="2F9B0B20"/>
    <w:rsid w:val="2FA25D19"/>
    <w:rsid w:val="2FD61B58"/>
    <w:rsid w:val="302C79CA"/>
    <w:rsid w:val="3112096E"/>
    <w:rsid w:val="3164658E"/>
    <w:rsid w:val="316F75B2"/>
    <w:rsid w:val="318D6246"/>
    <w:rsid w:val="319B26BD"/>
    <w:rsid w:val="32803FFD"/>
    <w:rsid w:val="32BC21C9"/>
    <w:rsid w:val="333D5A4A"/>
    <w:rsid w:val="334B0167"/>
    <w:rsid w:val="335768E1"/>
    <w:rsid w:val="33B977C6"/>
    <w:rsid w:val="340622E0"/>
    <w:rsid w:val="342866FA"/>
    <w:rsid w:val="34B87A7E"/>
    <w:rsid w:val="35103416"/>
    <w:rsid w:val="351078BA"/>
    <w:rsid w:val="354E3F3E"/>
    <w:rsid w:val="35A10512"/>
    <w:rsid w:val="35FE0154"/>
    <w:rsid w:val="360A60B7"/>
    <w:rsid w:val="36F6488E"/>
    <w:rsid w:val="370410AF"/>
    <w:rsid w:val="37115340"/>
    <w:rsid w:val="373158C6"/>
    <w:rsid w:val="37704640"/>
    <w:rsid w:val="37C404E8"/>
    <w:rsid w:val="37FC4126"/>
    <w:rsid w:val="38233656"/>
    <w:rsid w:val="38683569"/>
    <w:rsid w:val="38763ED8"/>
    <w:rsid w:val="389C3213"/>
    <w:rsid w:val="392B34F5"/>
    <w:rsid w:val="397D4DF2"/>
    <w:rsid w:val="39987E7E"/>
    <w:rsid w:val="39FF1CAB"/>
    <w:rsid w:val="3A257964"/>
    <w:rsid w:val="3A614714"/>
    <w:rsid w:val="3A63048C"/>
    <w:rsid w:val="3AAC3BE1"/>
    <w:rsid w:val="3B212913"/>
    <w:rsid w:val="3B223EA3"/>
    <w:rsid w:val="3B9052B1"/>
    <w:rsid w:val="3BA0301A"/>
    <w:rsid w:val="3BC96A15"/>
    <w:rsid w:val="3CA60B04"/>
    <w:rsid w:val="3CB371B9"/>
    <w:rsid w:val="3D103806"/>
    <w:rsid w:val="3D9646D4"/>
    <w:rsid w:val="3D9C62CB"/>
    <w:rsid w:val="3F20694C"/>
    <w:rsid w:val="3F5E7474"/>
    <w:rsid w:val="3F6E36BB"/>
    <w:rsid w:val="3FFF2A05"/>
    <w:rsid w:val="40A07C52"/>
    <w:rsid w:val="40B11FAC"/>
    <w:rsid w:val="40EA11C7"/>
    <w:rsid w:val="40EF4827"/>
    <w:rsid w:val="417E3DFD"/>
    <w:rsid w:val="418A4550"/>
    <w:rsid w:val="41923405"/>
    <w:rsid w:val="41A01FC6"/>
    <w:rsid w:val="41A03D74"/>
    <w:rsid w:val="41E81277"/>
    <w:rsid w:val="4258464E"/>
    <w:rsid w:val="429A316A"/>
    <w:rsid w:val="42EA174A"/>
    <w:rsid w:val="42EF6D61"/>
    <w:rsid w:val="437B6846"/>
    <w:rsid w:val="43D321DE"/>
    <w:rsid w:val="44511355"/>
    <w:rsid w:val="44753296"/>
    <w:rsid w:val="45012D7B"/>
    <w:rsid w:val="452A22D2"/>
    <w:rsid w:val="453C0257"/>
    <w:rsid w:val="453E3FCF"/>
    <w:rsid w:val="45D16BF2"/>
    <w:rsid w:val="45EF7078"/>
    <w:rsid w:val="4607616F"/>
    <w:rsid w:val="460F771A"/>
    <w:rsid w:val="46162856"/>
    <w:rsid w:val="464E003A"/>
    <w:rsid w:val="46902609"/>
    <w:rsid w:val="46B8390E"/>
    <w:rsid w:val="46B856BC"/>
    <w:rsid w:val="46CE3131"/>
    <w:rsid w:val="47727F60"/>
    <w:rsid w:val="478D4D9A"/>
    <w:rsid w:val="479779C7"/>
    <w:rsid w:val="47CD33E9"/>
    <w:rsid w:val="47DF7A24"/>
    <w:rsid w:val="47EF7803"/>
    <w:rsid w:val="481C1C7A"/>
    <w:rsid w:val="48BB76E5"/>
    <w:rsid w:val="492F224C"/>
    <w:rsid w:val="49553696"/>
    <w:rsid w:val="499E6DEB"/>
    <w:rsid w:val="49C34AA3"/>
    <w:rsid w:val="4A0550BC"/>
    <w:rsid w:val="4A4F6337"/>
    <w:rsid w:val="4A860BFB"/>
    <w:rsid w:val="4AC83F74"/>
    <w:rsid w:val="4B2C0426"/>
    <w:rsid w:val="4B7D0C82"/>
    <w:rsid w:val="4B887D52"/>
    <w:rsid w:val="4B95421D"/>
    <w:rsid w:val="4BEB7311"/>
    <w:rsid w:val="4C782B26"/>
    <w:rsid w:val="4DD3102D"/>
    <w:rsid w:val="4E8C0081"/>
    <w:rsid w:val="4E8C7B5A"/>
    <w:rsid w:val="4EE47996"/>
    <w:rsid w:val="4EFF0363"/>
    <w:rsid w:val="4FFF6109"/>
    <w:rsid w:val="503736B8"/>
    <w:rsid w:val="50792360"/>
    <w:rsid w:val="50CC6933"/>
    <w:rsid w:val="50E84DEF"/>
    <w:rsid w:val="50F47C38"/>
    <w:rsid w:val="511107EA"/>
    <w:rsid w:val="533B38FC"/>
    <w:rsid w:val="534D3630"/>
    <w:rsid w:val="535844AE"/>
    <w:rsid w:val="53FF3638"/>
    <w:rsid w:val="54770964"/>
    <w:rsid w:val="5712706A"/>
    <w:rsid w:val="573214BA"/>
    <w:rsid w:val="57415259"/>
    <w:rsid w:val="58313520"/>
    <w:rsid w:val="584E7A4D"/>
    <w:rsid w:val="58535244"/>
    <w:rsid w:val="58EA443D"/>
    <w:rsid w:val="59A87812"/>
    <w:rsid w:val="59C6357A"/>
    <w:rsid w:val="59C73B34"/>
    <w:rsid w:val="59CD7278"/>
    <w:rsid w:val="59E56370"/>
    <w:rsid w:val="5A26138D"/>
    <w:rsid w:val="5A2D242F"/>
    <w:rsid w:val="5A5338E2"/>
    <w:rsid w:val="5AFE1DDF"/>
    <w:rsid w:val="5B014984"/>
    <w:rsid w:val="5B0A0784"/>
    <w:rsid w:val="5B45216A"/>
    <w:rsid w:val="5B57329D"/>
    <w:rsid w:val="5B631C42"/>
    <w:rsid w:val="5BC4337F"/>
    <w:rsid w:val="5BD963A8"/>
    <w:rsid w:val="5BDE576D"/>
    <w:rsid w:val="5C436D8B"/>
    <w:rsid w:val="5CD05F86"/>
    <w:rsid w:val="5D8D11F8"/>
    <w:rsid w:val="5F5A15AE"/>
    <w:rsid w:val="5FFF5CB2"/>
    <w:rsid w:val="609D5BF6"/>
    <w:rsid w:val="61061D24"/>
    <w:rsid w:val="615D7134"/>
    <w:rsid w:val="61745D68"/>
    <w:rsid w:val="61C251E9"/>
    <w:rsid w:val="61CB6793"/>
    <w:rsid w:val="61F97775"/>
    <w:rsid w:val="6223212B"/>
    <w:rsid w:val="626C5880"/>
    <w:rsid w:val="62A558CF"/>
    <w:rsid w:val="62D96C8E"/>
    <w:rsid w:val="62F53AC8"/>
    <w:rsid w:val="63AB0024"/>
    <w:rsid w:val="63C4349A"/>
    <w:rsid w:val="63DD630A"/>
    <w:rsid w:val="642B3519"/>
    <w:rsid w:val="64340620"/>
    <w:rsid w:val="644F7208"/>
    <w:rsid w:val="645B56F0"/>
    <w:rsid w:val="64697AA1"/>
    <w:rsid w:val="646A4041"/>
    <w:rsid w:val="64E42046"/>
    <w:rsid w:val="651D7306"/>
    <w:rsid w:val="654241CF"/>
    <w:rsid w:val="654E3963"/>
    <w:rsid w:val="65640A91"/>
    <w:rsid w:val="65DC0F6F"/>
    <w:rsid w:val="65DE771C"/>
    <w:rsid w:val="667C62AE"/>
    <w:rsid w:val="66D103A8"/>
    <w:rsid w:val="66E225B5"/>
    <w:rsid w:val="671B7875"/>
    <w:rsid w:val="672664A4"/>
    <w:rsid w:val="6759214B"/>
    <w:rsid w:val="680B1697"/>
    <w:rsid w:val="6874548F"/>
    <w:rsid w:val="69442AB5"/>
    <w:rsid w:val="69E5416A"/>
    <w:rsid w:val="6ACD532A"/>
    <w:rsid w:val="6B1747F7"/>
    <w:rsid w:val="6B325311"/>
    <w:rsid w:val="6B5D66AE"/>
    <w:rsid w:val="6BAE1909"/>
    <w:rsid w:val="6BC24763"/>
    <w:rsid w:val="6BD34BC2"/>
    <w:rsid w:val="6C136D6D"/>
    <w:rsid w:val="6C7F4402"/>
    <w:rsid w:val="6CA16CF9"/>
    <w:rsid w:val="6CC10EBE"/>
    <w:rsid w:val="6CE65416"/>
    <w:rsid w:val="6D2E7DB9"/>
    <w:rsid w:val="6EAB7730"/>
    <w:rsid w:val="6EC30F1E"/>
    <w:rsid w:val="6F0532E4"/>
    <w:rsid w:val="6F062BB9"/>
    <w:rsid w:val="6F196D90"/>
    <w:rsid w:val="70025A76"/>
    <w:rsid w:val="702A1C8F"/>
    <w:rsid w:val="70441100"/>
    <w:rsid w:val="711D243B"/>
    <w:rsid w:val="71D074AE"/>
    <w:rsid w:val="71EC42E8"/>
    <w:rsid w:val="71ED0060"/>
    <w:rsid w:val="7258372B"/>
    <w:rsid w:val="72AC308C"/>
    <w:rsid w:val="72CC4119"/>
    <w:rsid w:val="72F112A6"/>
    <w:rsid w:val="73E84F83"/>
    <w:rsid w:val="74730CF0"/>
    <w:rsid w:val="74F33BDF"/>
    <w:rsid w:val="74FA6600"/>
    <w:rsid w:val="75181859"/>
    <w:rsid w:val="75B32764"/>
    <w:rsid w:val="75D25EEA"/>
    <w:rsid w:val="75EF42F7"/>
    <w:rsid w:val="76373F9F"/>
    <w:rsid w:val="765B5EE0"/>
    <w:rsid w:val="76C84BF7"/>
    <w:rsid w:val="77842113"/>
    <w:rsid w:val="77E83B26"/>
    <w:rsid w:val="77EF59C9"/>
    <w:rsid w:val="78FD327E"/>
    <w:rsid w:val="79B50780"/>
    <w:rsid w:val="7A540C7C"/>
    <w:rsid w:val="7AE30252"/>
    <w:rsid w:val="7B1A14A0"/>
    <w:rsid w:val="7B762E74"/>
    <w:rsid w:val="7B9F061D"/>
    <w:rsid w:val="7BF1074D"/>
    <w:rsid w:val="7C016BE2"/>
    <w:rsid w:val="7CD6006E"/>
    <w:rsid w:val="7D7944A4"/>
    <w:rsid w:val="7D845D1C"/>
    <w:rsid w:val="7DCE51E9"/>
    <w:rsid w:val="7DD723C2"/>
    <w:rsid w:val="7E96539B"/>
    <w:rsid w:val="7F7459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7">
    <w:name w:val="Default Paragraph Font"/>
    <w:autoRedefine/>
    <w:semiHidden/>
    <w:qFormat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24"/>
      <w:szCs w:val="24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autoRedefine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autoRedefine/>
    <w:qFormat/>
    <w:uiPriority w:val="0"/>
    <w:rPr>
      <w:b/>
    </w:rPr>
  </w:style>
  <w:style w:type="character" w:styleId="9">
    <w:name w:val="Hyperlink"/>
    <w:basedOn w:val="7"/>
    <w:autoRedefine/>
    <w:uiPriority w:val="0"/>
    <w:rPr>
      <w:color w:val="0000FF"/>
      <w:u w:val="single"/>
    </w:rPr>
  </w:style>
  <w:style w:type="table" w:customStyle="1" w:styleId="10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5" Type="http://schemas.openxmlformats.org/officeDocument/2006/relationships/fontTable" Target="fontTable.xml"/><Relationship Id="rId54" Type="http://schemas.openxmlformats.org/officeDocument/2006/relationships/image" Target="media/image40.webp"/><Relationship Id="rId53" Type="http://schemas.openxmlformats.org/officeDocument/2006/relationships/hyperlink" Target="https://pic.cnitpm.com/upload/2023/10/img2013/10-18/jkczsm28.png" TargetMode="External"/><Relationship Id="rId52" Type="http://schemas.openxmlformats.org/officeDocument/2006/relationships/image" Target="media/image39.webp"/><Relationship Id="rId51" Type="http://schemas.openxmlformats.org/officeDocument/2006/relationships/hyperlink" Target="https://pic.cnitpm.com/upload/2023/10/img2013/10-18/jkczsm29.png" TargetMode="External"/><Relationship Id="rId50" Type="http://schemas.openxmlformats.org/officeDocument/2006/relationships/image" Target="media/image38.webp"/><Relationship Id="rId5" Type="http://schemas.openxmlformats.org/officeDocument/2006/relationships/theme" Target="theme/theme1.xml"/><Relationship Id="rId49" Type="http://schemas.openxmlformats.org/officeDocument/2006/relationships/hyperlink" Target="https://pic.cnitpm.com/upload/2023/10/img2013/10-18/jkczsm26.png" TargetMode="External"/><Relationship Id="rId48" Type="http://schemas.openxmlformats.org/officeDocument/2006/relationships/image" Target="media/image37.webp"/><Relationship Id="rId47" Type="http://schemas.openxmlformats.org/officeDocument/2006/relationships/hyperlink" Target="https://pic.cnitpm.com/upload/2023/10/img2013/10-18/jkczsm27.png" TargetMode="External"/><Relationship Id="rId46" Type="http://schemas.openxmlformats.org/officeDocument/2006/relationships/image" Target="media/image36.webp"/><Relationship Id="rId45" Type="http://schemas.openxmlformats.org/officeDocument/2006/relationships/hyperlink" Target="https://pic.cnitpm.com/upload/2023/10/img2013/10-18/jkczsm24.png" TargetMode="External"/><Relationship Id="rId44" Type="http://schemas.openxmlformats.org/officeDocument/2006/relationships/image" Target="media/image35.webp"/><Relationship Id="rId43" Type="http://schemas.openxmlformats.org/officeDocument/2006/relationships/hyperlink" Target="https://pic.cnitpm.com/upload/2023/10/img2013/10-18/jkczsm25.png" TargetMode="External"/><Relationship Id="rId42" Type="http://schemas.openxmlformats.org/officeDocument/2006/relationships/image" Target="media/image34.webp"/><Relationship Id="rId41" Type="http://schemas.openxmlformats.org/officeDocument/2006/relationships/hyperlink" Target="https://pic.cnitpm.com/upload/2023/10/img2013/10-18/jkczsm22.png" TargetMode="External"/><Relationship Id="rId40" Type="http://schemas.openxmlformats.org/officeDocument/2006/relationships/image" Target="media/image33.webp"/><Relationship Id="rId4" Type="http://schemas.openxmlformats.org/officeDocument/2006/relationships/endnotes" Target="endnotes.xml"/><Relationship Id="rId39" Type="http://schemas.openxmlformats.org/officeDocument/2006/relationships/hyperlink" Target="https://pic.cnitpm.com/upload/2023/10/img2013/10-18/jkczsm23.png" TargetMode="External"/><Relationship Id="rId38" Type="http://schemas.openxmlformats.org/officeDocument/2006/relationships/image" Target="media/image32.webp"/><Relationship Id="rId37" Type="http://schemas.openxmlformats.org/officeDocument/2006/relationships/hyperlink" Target="https://pic.cnitpm.com/upload/2023/10/img2013/10-18/jkczsm20.png" TargetMode="External"/><Relationship Id="rId36" Type="http://schemas.openxmlformats.org/officeDocument/2006/relationships/image" Target="media/image31.webp"/><Relationship Id="rId35" Type="http://schemas.openxmlformats.org/officeDocument/2006/relationships/image" Target="media/image30.webp"/><Relationship Id="rId34" Type="http://schemas.openxmlformats.org/officeDocument/2006/relationships/image" Target="media/image29.webp"/><Relationship Id="rId33" Type="http://schemas.openxmlformats.org/officeDocument/2006/relationships/image" Target="media/image28.webp"/><Relationship Id="rId32" Type="http://schemas.openxmlformats.org/officeDocument/2006/relationships/image" Target="media/image27.webp"/><Relationship Id="rId31" Type="http://schemas.openxmlformats.org/officeDocument/2006/relationships/image" Target="media/image26.webp"/><Relationship Id="rId30" Type="http://schemas.openxmlformats.org/officeDocument/2006/relationships/image" Target="media/image25.webp"/><Relationship Id="rId3" Type="http://schemas.openxmlformats.org/officeDocument/2006/relationships/footnotes" Target="footnotes.xml"/><Relationship Id="rId29" Type="http://schemas.openxmlformats.org/officeDocument/2006/relationships/image" Target="media/image24.webp"/><Relationship Id="rId28" Type="http://schemas.openxmlformats.org/officeDocument/2006/relationships/image" Target="media/image23.webp"/><Relationship Id="rId27" Type="http://schemas.openxmlformats.org/officeDocument/2006/relationships/image" Target="media/image22.webp"/><Relationship Id="rId26" Type="http://schemas.openxmlformats.org/officeDocument/2006/relationships/image" Target="media/image21.webp"/><Relationship Id="rId25" Type="http://schemas.openxmlformats.org/officeDocument/2006/relationships/image" Target="media/image20.webp"/><Relationship Id="rId24" Type="http://schemas.openxmlformats.org/officeDocument/2006/relationships/image" Target="media/image19.webp"/><Relationship Id="rId23" Type="http://schemas.openxmlformats.org/officeDocument/2006/relationships/image" Target="media/image18.webp"/><Relationship Id="rId22" Type="http://schemas.openxmlformats.org/officeDocument/2006/relationships/image" Target="media/image17.webp"/><Relationship Id="rId21" Type="http://schemas.openxmlformats.org/officeDocument/2006/relationships/image" Target="media/image16.webp"/><Relationship Id="rId20" Type="http://schemas.openxmlformats.org/officeDocument/2006/relationships/image" Target="media/image15.webp"/><Relationship Id="rId2" Type="http://schemas.openxmlformats.org/officeDocument/2006/relationships/settings" Target="settings.xml"/><Relationship Id="rId19" Type="http://schemas.openxmlformats.org/officeDocument/2006/relationships/image" Target="media/image14.webp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TotalTime>11</TotalTime>
  <ScaleCrop>false</ScaleCrop>
  <LinksUpToDate>false</LinksUpToDate>
  <Application>WPS Office_12.1.0.16729_F1E327BC-269C-435d-A152-05C5408002CA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2023-10-16T09:33:00Z</dcterms:created>
  <dc:creator>Administrator</dc:creator>
  <cp:lastModifiedBy>诸葛老师</cp:lastModifiedBy>
  <dcterms:modified xsi:type="dcterms:W3CDTF">2024-05-01T12:28:31Z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2024-05-01T19:37:45Z</vt:filetime>
  </property>
  <property fmtid="{D5CDD505-2E9C-101B-9397-08002B2CF9AE}" pid="4" name="KSOProductBuildVer">
    <vt:lpwstr>2052-12.1.0.16729</vt:lpwstr>
  </property>
  <property fmtid="{D5CDD505-2E9C-101B-9397-08002B2CF9AE}" pid="5" name="ICV">
    <vt:lpwstr>26C0F82416F940A7854A99393C55A6B0_12</vt:lpwstr>
  </property>
</Properties>
</file>