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דוח שנתי</w:t>
      </w:r>
    </w:p>
    <w:p>
      <w:pPr>
        <w:jc w:val="right"/>
      </w:pPr>
      <w:r>
        <w:t>מסמך זה מכיל סיכום של הנתונים העסקיים העיקריים.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מסמך מתקדם: דוח שנתי - נוצר עם מערכת ODSL משופרת</w:t>
      </w:r>
    </w:p>
    <w:p>
      <w:pPr>
        <w:jc w:val="right"/>
      </w:pPr>
      <w:r>
        <w:t>סיכום הישגים</w:t>
      </w:r>
    </w:p>
    <w:p>
      <w:pPr>
        <w:pStyle w:val="Heading2"/>
        <w:jc w:val="right"/>
      </w:pPr>
      <w:r>
        <w:t>תרשים: עוגה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86400" cy="434566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45663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קטגוריה</w:t>
            </w:r>
          </w:p>
        </w:tc>
        <w:tc>
          <w:tcPr>
            <w:tcW w:type="dxa" w:w="4320"/>
          </w:tcPr>
          <w:p>
            <w:r>
              <w:t>ערך</w:t>
            </w:r>
          </w:p>
        </w:tc>
      </w:tr>
      <w:tr>
        <w:tc>
          <w:tcPr>
            <w:tcW w:type="dxa" w:w="4320"/>
          </w:tcPr>
          <w:p>
            <w:r>
              <w:t>מוצר א</w:t>
            </w:r>
          </w:p>
        </w:tc>
        <w:tc>
          <w:tcPr>
            <w:tcW w:type="dxa" w:w="4320"/>
          </w:tcPr>
          <w:p>
            <w:r>
              <w:t>30</w:t>
            </w:r>
          </w:p>
        </w:tc>
      </w:tr>
      <w:tr>
        <w:tc>
          <w:tcPr>
            <w:tcW w:type="dxa" w:w="4320"/>
          </w:tcPr>
          <w:p>
            <w:r>
              <w:t>מוצר ב</w:t>
            </w:r>
          </w:p>
        </w:tc>
        <w:tc>
          <w:tcPr>
            <w:tcW w:type="dxa" w:w="4320"/>
          </w:tcPr>
          <w:p>
            <w:r>
              <w:t>25</w:t>
            </w:r>
          </w:p>
        </w:tc>
      </w:tr>
      <w:tr>
        <w:tc>
          <w:tcPr>
            <w:tcW w:type="dxa" w:w="4320"/>
          </w:tcPr>
          <w:p>
            <w:r>
              <w:t>מוצר ג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מוצר ד</w:t>
            </w:r>
          </w:p>
        </w:tc>
        <w:tc>
          <w:tcPr>
            <w:tcW w:type="dxa" w:w="4320"/>
          </w:tcPr>
          <w:p>
            <w:r>
              <w:t>15</w:t>
            </w:r>
          </w:p>
        </w:tc>
      </w:tr>
      <w:tr>
        <w:tc>
          <w:tcPr>
            <w:tcW w:type="dxa" w:w="4320"/>
          </w:tcPr>
          <w:p>
            <w:r>
              <w:t>מוצר ה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</w:tbl>
    <w:p>
      <w:pPr>
        <w:pStyle w:val="Heading2"/>
        <w:jc w:val="right"/>
      </w:pPr>
      <w:r>
        <w:t>נתונים טבלאיים</w:t>
      </w:r>
    </w:p>
    <w:tbl>
      <w:tblPr>
        <w:tblStyle w:val="TableGrid"/>
        <w:tblW w:type="auto" w:w="0"/>
        <w:jc w:val="right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  <w:t>חודש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הכנסות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הוצאות</w:t>
            </w:r>
          </w:p>
        </w:tc>
        <w:tc>
          <w:tcPr>
            <w:tcW w:type="dxa" w:w="2160"/>
          </w:tcPr>
          <w:p>
            <w:r>
              <w:rPr>
                <w:b/>
              </w:rPr>
              <w:t>רווח</w:t>
            </w:r>
          </w:p>
        </w:tc>
      </w:tr>
      <w:tr>
        <w:tc>
          <w:tcPr>
            <w:tcW w:type="dxa" w:w="2160"/>
          </w:tcPr>
          <w:p>
            <w:r>
              <w:t>ינואר</w:t>
            </w:r>
          </w:p>
        </w:tc>
        <w:tc>
          <w:tcPr>
            <w:tcW w:type="dxa" w:w="2160"/>
          </w:tcPr>
          <w:p>
            <w:r>
              <w:t>89,680</w:t>
            </w:r>
          </w:p>
        </w:tc>
        <w:tc>
          <w:tcPr>
            <w:tcW w:type="dxa" w:w="2160"/>
          </w:tcPr>
          <w:p>
            <w:r>
              <w:t>75,274</w:t>
            </w:r>
          </w:p>
        </w:tc>
        <w:tc>
          <w:tcPr>
            <w:tcW w:type="dxa" w:w="2160"/>
          </w:tcPr>
          <w:p>
            <w:r>
              <w:t>14,406</w:t>
            </w:r>
          </w:p>
        </w:tc>
      </w:tr>
      <w:tr>
        <w:tc>
          <w:tcPr>
            <w:tcW w:type="dxa" w:w="2160"/>
          </w:tcPr>
          <w:p>
            <w:r>
              <w:t>פברואר</w:t>
            </w:r>
          </w:p>
        </w:tc>
        <w:tc>
          <w:tcPr>
            <w:tcW w:type="dxa" w:w="2160"/>
          </w:tcPr>
          <w:p>
            <w:r>
              <w:t>71,646</w:t>
            </w:r>
          </w:p>
        </w:tc>
        <w:tc>
          <w:tcPr>
            <w:tcW w:type="dxa" w:w="2160"/>
          </w:tcPr>
          <w:p>
            <w:r>
              <w:t>73,651</w:t>
            </w:r>
          </w:p>
        </w:tc>
        <w:tc>
          <w:tcPr>
            <w:tcW w:type="dxa" w:w="2160"/>
          </w:tcPr>
          <w:p>
            <w:r>
              <w:t>-2,005</w:t>
            </w:r>
          </w:p>
        </w:tc>
      </w:tr>
      <w:tr>
        <w:tc>
          <w:tcPr>
            <w:tcW w:type="dxa" w:w="2160"/>
          </w:tcPr>
          <w:p>
            <w:r>
              <w:t>מרץ</w:t>
            </w:r>
          </w:p>
        </w:tc>
        <w:tc>
          <w:tcPr>
            <w:tcW w:type="dxa" w:w="2160"/>
          </w:tcPr>
          <w:p>
            <w:r>
              <w:t>61,348</w:t>
            </w:r>
          </w:p>
        </w:tc>
        <w:tc>
          <w:tcPr>
            <w:tcW w:type="dxa" w:w="2160"/>
          </w:tcPr>
          <w:p>
            <w:r>
              <w:t>40,572</w:t>
            </w:r>
          </w:p>
        </w:tc>
        <w:tc>
          <w:tcPr>
            <w:tcW w:type="dxa" w:w="2160"/>
          </w:tcPr>
          <w:p>
            <w:r>
              <w:t>20,776</w:t>
            </w:r>
          </w:p>
        </w:tc>
      </w:tr>
      <w:tr>
        <w:tc>
          <w:tcPr>
            <w:tcW w:type="dxa" w:w="2160"/>
          </w:tcPr>
          <w:p>
            <w:r>
              <w:t>אפריל</w:t>
            </w:r>
          </w:p>
        </w:tc>
        <w:tc>
          <w:tcPr>
            <w:tcW w:type="dxa" w:w="2160"/>
          </w:tcPr>
          <w:p>
            <w:r>
              <w:t>67,845</w:t>
            </w:r>
          </w:p>
        </w:tc>
        <w:tc>
          <w:tcPr>
            <w:tcW w:type="dxa" w:w="2160"/>
          </w:tcPr>
          <w:p>
            <w:r>
              <w:t>45,868</w:t>
            </w:r>
          </w:p>
        </w:tc>
        <w:tc>
          <w:tcPr>
            <w:tcW w:type="dxa" w:w="2160"/>
          </w:tcPr>
          <w:p>
            <w:r>
              <w:t>21,977</w:t>
            </w:r>
          </w:p>
        </w:tc>
      </w:tr>
      <w:tr>
        <w:tc>
          <w:tcPr>
            <w:tcW w:type="dxa" w:w="2160"/>
          </w:tcPr>
          <w:p>
            <w:r>
              <w:t>מאי</w:t>
            </w:r>
          </w:p>
        </w:tc>
        <w:tc>
          <w:tcPr>
            <w:tcW w:type="dxa" w:w="2160"/>
          </w:tcPr>
          <w:p>
            <w:r>
              <w:t>81,350</w:t>
            </w:r>
          </w:p>
        </w:tc>
        <w:tc>
          <w:tcPr>
            <w:tcW w:type="dxa" w:w="2160"/>
          </w:tcPr>
          <w:p>
            <w:r>
              <w:t>73,737</w:t>
            </w:r>
          </w:p>
        </w:tc>
        <w:tc>
          <w:tcPr>
            <w:tcW w:type="dxa" w:w="2160"/>
          </w:tcPr>
          <w:p>
            <w:r>
              <w:t>7,613</w:t>
            </w:r>
          </w:p>
        </w:tc>
      </w:tr>
      <w:tr>
        <w:tc>
          <w:tcPr>
            <w:tcW w:type="dxa" w:w="2160"/>
          </w:tcPr>
          <w:p>
            <w:r>
              <w:t>יוני</w:t>
            </w:r>
          </w:p>
        </w:tc>
        <w:tc>
          <w:tcPr>
            <w:tcW w:type="dxa" w:w="2160"/>
          </w:tcPr>
          <w:p>
            <w:r>
              <w:t>52,897</w:t>
            </w:r>
          </w:p>
        </w:tc>
        <w:tc>
          <w:tcPr>
            <w:tcW w:type="dxa" w:w="2160"/>
          </w:tcPr>
          <w:p>
            <w:r>
              <w:t>50,026</w:t>
            </w:r>
          </w:p>
        </w:tc>
        <w:tc>
          <w:tcPr>
            <w:tcW w:type="dxa" w:w="2160"/>
          </w:tcPr>
          <w:p>
            <w:r>
              <w:t>2,871</w:t>
            </w:r>
          </w:p>
        </w:tc>
      </w:tr>
      <w:tr>
        <w:tc>
          <w:tcPr>
            <w:tcW w:type="dxa" w:w="2160"/>
          </w:tcPr>
          <w:p>
            <w:r>
              <w:t>יולי</w:t>
            </w:r>
          </w:p>
        </w:tc>
        <w:tc>
          <w:tcPr>
            <w:tcW w:type="dxa" w:w="2160"/>
          </w:tcPr>
          <w:p>
            <w:r>
              <w:t>78,930</w:t>
            </w:r>
          </w:p>
        </w:tc>
        <w:tc>
          <w:tcPr>
            <w:tcW w:type="dxa" w:w="2160"/>
          </w:tcPr>
          <w:p>
            <w:r>
              <w:t>41,765</w:t>
            </w:r>
          </w:p>
        </w:tc>
        <w:tc>
          <w:tcPr>
            <w:tcW w:type="dxa" w:w="2160"/>
          </w:tcPr>
          <w:p>
            <w:r>
              <w:t>37,165</w:t>
            </w:r>
          </w:p>
        </w:tc>
      </w:tr>
      <w:tr>
        <w:tc>
          <w:tcPr>
            <w:tcW w:type="dxa" w:w="2160"/>
          </w:tcPr>
          <w:p>
            <w:r>
              <w:t>אוגוסט</w:t>
            </w:r>
          </w:p>
        </w:tc>
        <w:tc>
          <w:tcPr>
            <w:tcW w:type="dxa" w:w="2160"/>
          </w:tcPr>
          <w:p>
            <w:r>
              <w:t>68,302</w:t>
            </w:r>
          </w:p>
        </w:tc>
        <w:tc>
          <w:tcPr>
            <w:tcW w:type="dxa" w:w="2160"/>
          </w:tcPr>
          <w:p>
            <w:r>
              <w:t>56,509</w:t>
            </w:r>
          </w:p>
        </w:tc>
        <w:tc>
          <w:tcPr>
            <w:tcW w:type="dxa" w:w="2160"/>
          </w:tcPr>
          <w:p>
            <w:r>
              <w:t>11,793</w:t>
            </w:r>
          </w:p>
        </w:tc>
      </w:tr>
      <w:tr>
        <w:tc>
          <w:tcPr>
            <w:tcW w:type="dxa" w:w="2160"/>
          </w:tcPr>
          <w:p>
            <w:r>
              <w:t>ספטמבר</w:t>
            </w:r>
          </w:p>
        </w:tc>
        <w:tc>
          <w:tcPr>
            <w:tcW w:type="dxa" w:w="2160"/>
          </w:tcPr>
          <w:p>
            <w:r>
              <w:t>50,000</w:t>
            </w:r>
          </w:p>
        </w:tc>
        <w:tc>
          <w:tcPr>
            <w:tcW w:type="dxa" w:w="2160"/>
          </w:tcPr>
          <w:p>
            <w:r>
              <w:t>62,962</w:t>
            </w:r>
          </w:p>
        </w:tc>
        <w:tc>
          <w:tcPr>
            <w:tcW w:type="dxa" w:w="2160"/>
          </w:tcPr>
          <w:p>
            <w:r>
              <w:t>-12,962</w:t>
            </w:r>
          </w:p>
        </w:tc>
      </w:tr>
      <w:tr>
        <w:tc>
          <w:tcPr>
            <w:tcW w:type="dxa" w:w="2160"/>
          </w:tcPr>
          <w:p>
            <w:r>
              <w:t>אוקטובר</w:t>
            </w:r>
          </w:p>
        </w:tc>
        <w:tc>
          <w:tcPr>
            <w:tcW w:type="dxa" w:w="2160"/>
          </w:tcPr>
          <w:p>
            <w:r>
              <w:t>58,714</w:t>
            </w:r>
          </w:p>
        </w:tc>
        <w:tc>
          <w:tcPr>
            <w:tcW w:type="dxa" w:w="2160"/>
          </w:tcPr>
          <w:p>
            <w:r>
              <w:t>30,837</w:t>
            </w:r>
          </w:p>
        </w:tc>
        <w:tc>
          <w:tcPr>
            <w:tcW w:type="dxa" w:w="2160"/>
          </w:tcPr>
          <w:p>
            <w:r>
              <w:t>27,877</w:t>
            </w:r>
          </w:p>
        </w:tc>
      </w:tr>
      <w:tr>
        <w:tc>
          <w:tcPr>
            <w:tcW w:type="dxa" w:w="2160"/>
          </w:tcPr>
          <w:p>
            <w:r>
              <w:t>נובמבר</w:t>
            </w:r>
          </w:p>
        </w:tc>
        <w:tc>
          <w:tcPr>
            <w:tcW w:type="dxa" w:w="2160"/>
          </w:tcPr>
          <w:p>
            <w:r>
              <w:t>61,859</w:t>
            </w:r>
          </w:p>
        </w:tc>
        <w:tc>
          <w:tcPr>
            <w:tcW w:type="dxa" w:w="2160"/>
          </w:tcPr>
          <w:p>
            <w:r>
              <w:t>72,634</w:t>
            </w:r>
          </w:p>
        </w:tc>
        <w:tc>
          <w:tcPr>
            <w:tcW w:type="dxa" w:w="2160"/>
          </w:tcPr>
          <w:p>
            <w:r>
              <w:t>-10,775</w:t>
            </w:r>
          </w:p>
        </w:tc>
      </w:tr>
      <w:tr>
        <w:tc>
          <w:tcPr>
            <w:tcW w:type="dxa" w:w="2160"/>
          </w:tcPr>
          <w:p>
            <w:r>
              <w:t>דצמבר</w:t>
            </w:r>
          </w:p>
        </w:tc>
        <w:tc>
          <w:tcPr>
            <w:tcW w:type="dxa" w:w="2160"/>
          </w:tcPr>
          <w:p>
            <w:r>
              <w:t>87,951</w:t>
            </w:r>
          </w:p>
        </w:tc>
        <w:tc>
          <w:tcPr>
            <w:tcW w:type="dxa" w:w="2160"/>
          </w:tcPr>
          <w:p>
            <w:r>
              <w:t>45,036</w:t>
            </w:r>
          </w:p>
        </w:tc>
        <w:tc>
          <w:tcPr>
            <w:tcW w:type="dxa" w:w="2160"/>
          </w:tcPr>
          <w:p>
            <w:r>
              <w:t>42,915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