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Ideation Phase</w:t>
      </w:r>
    </w:p>
    <w:p>
      <w:pPr>
        <w:spacing w:after="60"/>
        <w:jc w:val="center"/>
      </w:pPr>
      <w:r>
        <w:rPr>
          <w:rFonts w:ascii="Calibri" w:cs="Calibri" w:eastAsia="Calibri" w:hAnsi="Calibri"/>
          <w:b/>
          <w:bCs/>
          <w:sz w:val="28"/>
          <w:szCs w:val="28"/>
        </w:rPr>
        <w:t xml:space="preserve">Define the Problem Statements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Date</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30 September 2026</w:t>
            </w:r>
          </w:p>
        </w:tc>
      </w:tr>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Team ID</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
            </w:r>
          </w:p>
        </w:tc>
      </w:tr>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Project Name</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AI Study Buddy API</w:t>
            </w:r>
          </w:p>
        </w:tc>
      </w:tr>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Maximum Marks</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2 Marks</w:t>
            </w:r>
          </w:p>
        </w:tc>
      </w:tr>
    </w:tbl>
    <w:p>
      <w:pPr>
        <w:spacing w:after="120"/>
      </w:pPr>
    </w:p>
    <w:p>
      <w:pPr>
        <w:spacing w:after="160" w:before="240"/>
      </w:pPr>
      <w:r>
        <w:rPr>
          <w:rFonts w:ascii="Calibri" w:cs="Calibri" w:eastAsia="Calibri" w:hAnsi="Calibri"/>
          <w:b/>
          <w:bCs/>
          <w:sz w:val="24"/>
          <w:szCs w:val="24"/>
        </w:rPr>
        <w:t xml:space="preserve">Customer Problem Statement Template:</w:t>
      </w:r>
    </w:p>
    <w:p>
      <w:pPr>
        <w:spacing w:after="160"/>
      </w:pPr>
      <w:r>
        <w:rPr>
          <w:rFonts w:ascii="Calibri" w:cs="Calibri" w:eastAsia="Calibri" w:hAnsi="Calibri"/>
          <w:sz w:val="24"/>
          <w:szCs w:val="24"/>
        </w:rPr>
        <w:t xml:space="preserve">Create a problem statement to understand your customer's point of view. The Customer Problem Statement template helps you focus on what matters to create experiences people will love.</w:t>
      </w:r>
    </w:p>
    <w:p>
      <w:pPr>
        <w:spacing w:after="160"/>
      </w:pPr>
      <w:r>
        <w:rPr>
          <w:rFonts w:ascii="Calibri" w:cs="Calibri" w:eastAsia="Calibri" w:hAnsi="Calibri"/>
          <w:sz w:val="24"/>
          <w:szCs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after="160"/>
      </w:pPr>
      <w:r>
        <w:rPr>
          <w:rFonts w:ascii="Calibri" w:cs="Calibri" w:eastAsia="Calibri" w:hAnsi="Calibri"/>
          <w:sz w:val="24"/>
          <w:szCs w:val="24"/>
        </w:rPr>
        <w:t xml:space="preserve">Reference: </w:t>
      </w:r>
      <w:hyperlink w:history="1" r:id="rIdea5uwqmxc0o1vytinjeci">
        <w:r>
          <w:rPr>
            <w:rStyle w:val="Hyperlink"/>
            <w:rFonts w:ascii="Calibri" w:cs="Calibri" w:eastAsia="Calibri" w:hAnsi="Calibri"/>
            <w:color w:val="0563C1"/>
            <w:sz w:val="24"/>
            <w:szCs w:val="24"/>
            <w:u w:val="single"/>
          </w:rPr>
          <w:t xml:space="preserve">https://miro.com/templates/customer-problem-statement/</w:t>
        </w:r>
      </w:hyperlink>
    </w:p>
    <w:p>
      <w:pPr>
        <w:spacing w:after="160" w:before="240"/>
      </w:pPr>
      <w:r>
        <w:rPr>
          <w:rFonts w:ascii="Calibri" w:cs="Calibri" w:eastAsia="Calibri" w:hAnsi="Calibri"/>
          <w:b/>
          <w:bCs/>
          <w:sz w:val="24"/>
          <w:szCs w:val="24"/>
        </w:rPr>
        <w:t xml:space="preserve">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500"/>
        <w:gridCol w:w="1650"/>
        <w:gridCol w:w="1650"/>
        <w:gridCol w:w="1526"/>
      </w:tblGrid>
      <w:tr>
        <w:trPr>
          <w:tblHeader/>
        </w:trPr>
        <w:tc>
          <w:tcPr>
            <w:tcW w:type="dxa" w:w="1300"/>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Problem Statement (PS)</w:t>
            </w:r>
          </w:p>
        </w:tc>
        <w:tc>
          <w:tcPr>
            <w:tcW w:type="dxa" w:w="1400"/>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I am (Customer)</w:t>
            </w:r>
          </w:p>
        </w:tc>
        <w:tc>
          <w:tcPr>
            <w:tcW w:type="dxa" w:w="1500"/>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I'm trying to</w:t>
            </w:r>
          </w:p>
        </w:tc>
        <w:tc>
          <w:tcPr>
            <w:tcW w:type="dxa" w:w="1650"/>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But</w:t>
            </w:r>
          </w:p>
        </w:tc>
        <w:tc>
          <w:tcPr>
            <w:tcW w:type="dxa" w:w="1650"/>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Because</w:t>
            </w:r>
          </w:p>
        </w:tc>
        <w:tc>
          <w:tcPr>
            <w:tcW w:type="dxa" w:w="1526"/>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Which makes me feel</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PS-1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A school or college student preparing for exams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Understand difficult topics quickly and at my own pace</w:t>
            </w:r>
          </w:p>
        </w:tc>
        <w:tc>
          <w:tcPr>
            <w:tcW w:type="dxa" w:w="16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I can't find explanations that match my level, and no one is available when I'm stuck</w:t>
            </w:r>
          </w:p>
        </w:tc>
        <w:tc>
          <w:tcPr>
            <w:tcW w:type="dxa" w:w="16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Textbooks and search results are too dense or generic, and teachers or friends aren't always reachable</w:t>
            </w:r>
          </w:p>
        </w:tc>
        <w:tc>
          <w:tcPr>
            <w:tcW w:type="dxa" w:w="15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Anxious, frustrated and behind my classmates</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PS-2</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A student with limited study time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Revise and test myself before an exam</w:t>
            </w:r>
          </w:p>
        </w:tc>
        <w:tc>
          <w:tcPr>
            <w:tcW w:type="dxa" w:w="16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I don't know which topics I am weak in or what to practice</w:t>
            </w:r>
          </w:p>
        </w:tc>
        <w:tc>
          <w:tcPr>
            <w:tcW w:type="dxa" w:w="16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My notes are long and unorganized, and I have no quiz or feedback tool</w:t>
            </w:r>
          </w:p>
        </w:tc>
        <w:tc>
          <w:tcPr>
            <w:tcW w:type="dxa" w:w="15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Unprepared and unsure of my progress</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PS-3</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A developer or educator building a learning app</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Add smart, safe study help to my app without training my own AI</w:t>
            </w:r>
          </w:p>
        </w:tc>
        <w:tc>
          <w:tcPr>
            <w:tcW w:type="dxa" w:w="16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Building and maintaining AI features is costly, slow and hard to control</w:t>
            </w:r>
          </w:p>
        </w:tc>
        <w:tc>
          <w:tcPr>
            <w:tcW w:type="dxa" w:w="16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There is no simple, education-focused API with quizzes, summaries and safety built in</w:t>
            </w:r>
          </w:p>
        </w:tc>
        <w:tc>
          <w:tcPr>
            <w:tcW w:type="dxa" w:w="15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Overwhelmed and worried about delivering an unreliable product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a5uwqmxc0o1vytinjeci" Type="http://schemas.openxmlformats.org/officeDocument/2006/relationships/hyperlink" Target="https://miro.com/templates/customer-problem-statemen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2026-09-30T10:32:12.129Z</dcterms:created>
  <dcterms:modified xsi:type="dcterms:W3CDTF">2026-09-30T10:32:12.130Z</dcterms:modified>
</cp:coreProperties>
</file>

<file path=docProps/custom.xml><?xml version="1.0" encoding="utf-8"?>
<Properties xmlns="http://schemas.openxmlformats.org/officeDocument/2006/custom-properties" xmlns:vt="http://schemas.openxmlformats.org/officeDocument/2006/docPropsVTypes"/>
</file>