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Project Design Phase-II</w:t>
      </w:r>
    </w:p>
    <w:p>
      <w:pPr>
        <w:spacing w:after="60"/>
        <w:jc w:val="center"/>
      </w:pPr>
      <w:r>
        <w:rPr>
          <w:rFonts w:ascii="Calibri" w:cs="Calibri" w:eastAsia="Calibri" w:hAnsi="Calibri"/>
          <w:b/>
          <w:bCs/>
          <w:sz w:val="28"/>
          <w:szCs w:val="28"/>
        </w:rPr>
        <w:t xml:space="preserve">Data Flow Diagram &amp; User Stories</w:t>
      </w:r>
    </w:p>
    <w:p>
      <w:pPr>
        <w:spacing w:after="100"/>
      </w:pP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000"/>
        <w:gridCol w:w="1180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Date</w:t>
            </w:r>
          </w:p>
        </w:tc>
        <w:tc>
          <w:tcPr>
            <w:tcW w:type="dxa" w:w="1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30 September 2026</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Team ID</w:t>
            </w:r>
          </w:p>
        </w:tc>
        <w:tc>
          <w:tcPr>
            <w:tcW w:type="dxa" w:w="1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Project Name</w:t>
            </w:r>
          </w:p>
        </w:tc>
        <w:tc>
          <w:tcPr>
            <w:tcW w:type="dxa" w:w="1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AI Study Buddy API</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Maximum Marks</w:t>
            </w:r>
          </w:p>
        </w:tc>
        <w:tc>
          <w:tcPr>
            <w:tcW w:type="dxa" w:w="1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4 Marks</w:t>
            </w:r>
          </w:p>
        </w:tc>
      </w:tr>
    </w:tbl>
    <w:p>
      <w:pPr>
        <w:spacing w:after="140" w:before="240"/>
      </w:pPr>
      <w:r>
        <w:rPr>
          <w:rFonts w:ascii="Calibri" w:cs="Calibri" w:eastAsia="Calibri" w:hAnsi="Calibri"/>
          <w:b/>
          <w:bCs/>
          <w:sz w:val="24"/>
          <w:szCs w:val="24"/>
        </w:rPr>
        <w:t xml:space="preserve">Data Flow Diagrams:</w:t>
      </w:r>
    </w:p>
    <w:p>
      <w:pPr>
        <w:spacing w:after="140"/>
      </w:pPr>
      <w:r>
        <w:rPr>
          <w:rFonts w:ascii="Calibri" w:cs="Calibri" w:eastAsia="Calibri" w:hAnsi="Calibri"/>
          <w:sz w:val="24"/>
          <w:szCs w:val="24"/>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40"/>
      </w:pPr>
      <w:r>
        <w:rPr>
          <w:rFonts w:ascii="Calibri" w:cs="Calibri" w:eastAsia="Calibri" w:hAnsi="Calibri"/>
          <w:b/>
          <w:bCs/>
          <w:sz w:val="24"/>
          <w:szCs w:val="24"/>
        </w:rPr>
        <w:t xml:space="preserve">Example: AI Study Buddy API</w:t>
      </w:r>
    </w:p>
    <w:p>
      <w:pPr>
        <w:spacing w:after="80"/>
        <w:jc w:val="center"/>
      </w:pPr>
      <w:r>
        <w:drawing>
          <wp:inline distT="0" distB="0" distL="0" distR="0">
            <wp:extent cx="4191000" cy="2295525"/>
            <wp:effectExtent t="0" r="0" b="0" l="0"/>
            <wp:docPr id="1" name="/home/claude/dfd0.png" descr="/home/claude/dfd0.png" title="/home/claude/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2955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1: Level 0 DFD (context diagram)</w:t>
      </w:r>
    </w:p>
    <w:p>
      <w:pPr>
        <w:spacing w:after="80"/>
        <w:jc w:val="center"/>
      </w:pPr>
      <w:r>
        <w:drawing>
          <wp:inline distT="0" distB="0" distL="0" distR="0">
            <wp:extent cx="5715000" cy="3657600"/>
            <wp:effectExtent t="0" r="0" b="0" l="0"/>
            <wp:docPr id="1" name="/home/claude/dfd1.png" descr="/home/claude/dfd1.png" title="/home/claude/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2: Level 1 DFD showing processes, data stores and external entities</w:t>
      </w:r>
    </w:p>
    <w:p>
      <w:pPr>
        <w:spacing w:after="140" w:before="240"/>
      </w:pPr>
      <w:r>
        <w:rPr>
          <w:rFonts w:ascii="Calibri" w:cs="Calibri" w:eastAsia="Calibri" w:hAnsi="Calibri"/>
          <w:b/>
          <w:bCs/>
          <w:sz w:val="24"/>
          <w:szCs w:val="24"/>
        </w:rPr>
        <w:t xml:space="preserve">Processes and data stores:</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600"/>
        <w:gridCol w:w="11200"/>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Process</w:t>
            </w:r>
          </w:p>
        </w:tc>
        <w:tc>
          <w:tcPr>
            <w:tcW w:type="dxa" w:w="1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Description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1.0 Authenticate &amp; Rate Limit</w:t>
            </w:r>
          </w:p>
        </w:tc>
        <w:tc>
          <w:tcPr>
            <w:tcW w:type="dxa" w:w="1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Checks the API key of every request against D1, applies rate limits and logs usage. Developers register and get keys here.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2.0 Build Prompt &amp; Generate</w:t>
            </w:r>
          </w:p>
        </w:tc>
        <w:tc>
          <w:tcPr>
            <w:tcW w:type="dxa" w:w="1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Chooses the level, language and prompt template for /explain, /quiz, /summarize and /plan, sends the prompt to the LLM provider and receives the generated text.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Safety &amp; Validation</w:t>
            </w:r>
          </w:p>
        </w:tc>
        <w:tc>
          <w:tcPr>
            <w:tcW w:type="dxa" w:w="1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Checks the draft answer for unsafe content and correct format, saves quiz results and progress to D2, and returns the safe response to the student’s app.</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4.0 Process Documents</w:t>
            </w:r>
          </w:p>
        </w:tc>
        <w:tc>
          <w:tcPr>
            <w:tcW w:type="dxa" w:w="1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Parses uploaded notes and PDFs, splits them into chunks, creates embeddings and stores them in D3 so answers can use the student’s own notes.</w:t>
            </w:r>
          </w:p>
        </w:tc>
      </w:tr>
    </w:tbl>
    <w:p>
      <w:pPr>
        <w:spacing w:after="100"/>
      </w:pPr>
    </w:p>
    <w:p>
      <w:pPr>
        <w:pStyle w:val="ListParagraph"/>
        <w:numPr>
          <w:ilvl w:val="0"/>
          <w:numId w:val="2"/>
        </w:numPr>
        <w:spacing w:after="70"/>
      </w:pPr>
      <w:r>
        <w:rPr>
          <w:rFonts w:ascii="Calibri" w:cs="Calibri" w:eastAsia="Calibri" w:hAnsi="Calibri"/>
          <w:b/>
          <w:bCs/>
          <w:sz w:val="24"/>
          <w:szCs w:val="24"/>
        </w:rPr>
        <w:t xml:space="preserve">D1 Users, Keys &amp; Usage:</w:t>
      </w:r>
      <w:r>
        <w:rPr>
          <w:rFonts w:ascii="Calibri" w:cs="Calibri" w:eastAsia="Calibri" w:hAnsi="Calibri"/>
          <w:sz w:val="24"/>
          <w:szCs w:val="24"/>
        </w:rPr>
        <w:t xml:space="preserve"> users, API keys and usage logs.</w:t>
      </w:r>
    </w:p>
    <w:p>
      <w:pPr>
        <w:pStyle w:val="ListParagraph"/>
        <w:numPr>
          <w:ilvl w:val="0"/>
          <w:numId w:val="2"/>
        </w:numPr>
        <w:spacing w:after="70"/>
      </w:pPr>
      <w:r>
        <w:rPr>
          <w:rFonts w:ascii="Calibri" w:cs="Calibri" w:eastAsia="Calibri" w:hAnsi="Calibri"/>
          <w:b/>
          <w:bCs/>
          <w:sz w:val="24"/>
          <w:szCs w:val="24"/>
        </w:rPr>
        <w:t xml:space="preserve">D2 Progress &amp; Quiz History:</w:t>
      </w:r>
      <w:r>
        <w:rPr>
          <w:rFonts w:ascii="Calibri" w:cs="Calibri" w:eastAsia="Calibri" w:hAnsi="Calibri"/>
          <w:sz w:val="24"/>
          <w:szCs w:val="24"/>
        </w:rPr>
        <w:t xml:space="preserve"> quiz results, scores and study progress.</w:t>
      </w:r>
    </w:p>
    <w:p>
      <w:pPr>
        <w:pStyle w:val="ListParagraph"/>
        <w:numPr>
          <w:ilvl w:val="0"/>
          <w:numId w:val="2"/>
        </w:numPr>
        <w:spacing w:after="70"/>
      </w:pPr>
      <w:r>
        <w:rPr>
          <w:rFonts w:ascii="Calibri" w:cs="Calibri" w:eastAsia="Calibri" w:hAnsi="Calibri"/>
          <w:b/>
          <w:bCs/>
          <w:sz w:val="24"/>
          <w:szCs w:val="24"/>
        </w:rPr>
        <w:t xml:space="preserve">D3 Notes &amp; Embeddings:</w:t>
      </w:r>
      <w:r>
        <w:rPr>
          <w:rFonts w:ascii="Calibri" w:cs="Calibri" w:eastAsia="Calibri" w:hAnsi="Calibri"/>
          <w:sz w:val="24"/>
          <w:szCs w:val="24"/>
        </w:rPr>
        <w:t xml:space="preserve"> uploaded notes as text chunks and embeddings.</w:t>
      </w:r>
    </w:p>
    <w:p>
      <w:pPr>
        <w:spacing w:after="140" w:before="240"/>
      </w:pPr>
      <w:r>
        <w:rPr>
          <w:rFonts w:ascii="Calibri" w:cs="Calibri" w:eastAsia="Calibri" w:hAnsi="Calibri"/>
          <w:b/>
          <w:bCs/>
          <w:sz w:val="24"/>
          <w:szCs w:val="24"/>
        </w:rPr>
        <w:t xml:space="preserve">User Stories</w:t>
      </w:r>
    </w:p>
    <w:p>
      <w:pPr>
        <w:spacing w:after="140"/>
      </w:pPr>
      <w:r>
        <w:rPr>
          <w:rFonts w:ascii="Calibri" w:cs="Calibri" w:eastAsia="Calibri" w:hAnsi="Calibri"/>
          <w:sz w:val="24"/>
          <w:szCs w:val="24"/>
        </w:rPr>
        <w:t xml:space="preserve">Use the below template to list all the user stories for the product.</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000"/>
        <w:gridCol w:w="4600"/>
        <w:gridCol w:w="3500"/>
        <w:gridCol w:w="900"/>
        <w:gridCol w:w="1300"/>
      </w:tblGrid>
      <w:tr>
        <w:trPr>
          <w:tblHeader/>
        </w:trPr>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User Type</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Functional Requirement (Epic)</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User Story Number</w:t>
            </w:r>
          </w:p>
        </w:tc>
        <w:tc>
          <w:tcPr>
            <w:tcW w:type="dxa" w:w="4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User Story / Task</w:t>
            </w:r>
          </w:p>
        </w:tc>
        <w:tc>
          <w:tcPr>
            <w:tcW w:type="dxa" w:w="3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Acceptance criteria</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Priority</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Release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Registration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user, I can register for the application by entering my email, password, and confirming my password.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 can create an account and access my dashboard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Login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USN-2</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user, I can log into the application by entering email &amp; password.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 can log in with valid credentials; wrong credentials show an error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Developer (API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API Access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USN-3</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developer, I can generate and manage an API key so that I can securely call the Study Buddy API.</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 unique key is shown, can be revoked, and works in API calls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Explain Topics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USN-4</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send a topic to /explain and get a clear explanation with an example.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 valid topic returns 200 OK with an explanation and an example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Explain Topics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USN-5</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choose my level (beginner / intermediate / advanced) so that the explanation matches my understanding.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advanced explanation is more detailed than the beginner one for the same topic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Developer (API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API Access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USN-6</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developer, I get clear error messages and rate limiting so that the API is reliable and fair to use.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Wrong key returns 401, bad input 400 and too many calls 429, each with a clear message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Developer (API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Documentation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USN-7</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developer, I can read Swagger / Postman API documentation so that I can integrate quickly.</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All endpoints are listed with request and response examples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Practice Quizzes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USN-8</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generate a quiz from a topic so that I can test my understanding.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API returns the requested number of questions with options and answers in valid JSON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Practice Quizzes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USN-9</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receive instant feedback and explanations on my quiz answers.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Each answer is marked correct or incorrect with a short explanation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Practice Quizzes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USN-10</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ask for a hint instead of the full answer so that I learn by thinking.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 hint is given without revealing the full answer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Summarize Notes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USN-11</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paste text and get a short summary with key points.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summary is shorter than the input and lists the key points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Summarize Notes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USN-12</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upload a PDF of notes and get a summary of its key formulas and definitions.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 PDF within the size limit is parsed and its summary lists formulas and definitions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Educator (Teacher / Parent)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Safety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USN-13</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teacher or parent, I want unsafe or age-inappropriate content to be blocked so that students stay safe.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Unsafe requests are blocked with a polite, safe message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Study Plan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USN-14</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enter my exam date and topics to get a day-by-day study plan.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plan covers every day until the exam and includes all listed topics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Study Plan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USN-15</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mark weak topics so that the plan gives them more time.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Weak topics get more study time in the plan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Progress Tracking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USN-16</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see my quiz history and progress over time.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Quiz history and scores are shown for each topic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Language Support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USN-17</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get explanations in my own language (for example Tamil or Hindi).</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response is returned in the selected language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Explain Topics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USN-18</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get answers based on my uploaded notes with the source passage shown.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answer uses the uploaded notes and shows the passage it came from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Developer (API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Performance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USN-19</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developer, I get faster responses for common questions through caching.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Repeated common requests are served faster from the cache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Developer (API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Dashboard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USN-20</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developer, I can view a dashboard of my API usage, limits and errors.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dashboard shows request count, limits and errors for my key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Sprint-4</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Student (End user)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Practice Quizzes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USN-21</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 student, I can create flashcards from my notes for quick revision.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Flashcards are created with the question on the front and the answer on the back</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Sprint-4</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Administrator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Testing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USN-22</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an administrator, I can review user acceptance test results and bug reports before release.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All high-severity bugs are closed before release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Sprint-4</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Administrator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Deployment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USN-23</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an administrator, I can deploy the API to the cloud and monitor it.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The API is reachable over HTTPS and health checks pass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Sprint-4</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Administrator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Documentation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USN-24</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an administrator, I can access the final project documentation and demo.</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Documentation and demo are complete and reviewed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Sprint-4</w:t>
            </w:r>
          </w:p>
        </w:tc>
      </w:tr>
    </w:tbl>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15e5ce8509f078e08c754f816568c3570c53cc.png"/><Relationship Id="rId8" Type="http://schemas.openxmlformats.org/officeDocument/2006/relationships/image" Target="media/bbb837baba69875df9d1ebd5e9f517f297f5710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2026-09-30T11:13:50.470Z</dcterms:created>
  <dcterms:modified xsi:type="dcterms:W3CDTF">2026-09-30T11:13:50.470Z</dcterms:modified>
</cp:coreProperties>
</file>

<file path=docProps/custom.xml><?xml version="1.0" encoding="utf-8"?>
<Properties xmlns="http://schemas.openxmlformats.org/officeDocument/2006/custom-properties" xmlns:vt="http://schemas.openxmlformats.org/officeDocument/2006/docPropsVTypes"/>
</file>