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PMI Studio</w:t>
        <w:br/>
        <w:t>Master Product Specification (MPS)</w:t>
        <w:br/>
        <w:t>Release Structure v1.0</w:t>
      </w:r>
    </w:p>
    <w:p>
      <w:r>
        <w:rPr>
          <w:b/>
        </w:rPr>
        <w:t xml:space="preserve">Purpose: </w:t>
      </w:r>
      <w:r>
        <w:t>This document defines the complete structure of the PMI Studio Master Product Specification (MPS). The MPS is the single authoritative source of truth for the product. All specifications, implementation plans, tasks, code, tests, and releases are derived from it.</w:t>
      </w:r>
    </w:p>
    <w:p>
      <w:pPr>
        <w:pStyle w:val="Heading2"/>
      </w:pPr>
      <w:r>
        <w:t>Document Objectives</w:t>
      </w:r>
    </w:p>
    <w:p>
      <w:pPr>
        <w:pStyle w:val="ListBullet"/>
      </w:pPr>
      <w:r>
        <w:t>Provide a single product specification for humans and AI.</w:t>
      </w:r>
    </w:p>
    <w:p>
      <w:pPr>
        <w:pStyle w:val="ListBullet"/>
      </w:pPr>
      <w:r>
        <w:t>Serve as the source for Spec Kit generated specifications.</w:t>
      </w:r>
    </w:p>
    <w:p>
      <w:pPr>
        <w:pStyle w:val="ListBullet"/>
      </w:pPr>
      <w:r>
        <w:t>Define business, functional, architectural, and non-functional requirements.</w:t>
      </w:r>
    </w:p>
    <w:p>
      <w:pPr>
        <w:pStyle w:val="ListBullet"/>
      </w:pPr>
      <w:r>
        <w:t>Support end-to-end traceability from requirements to production.</w:t>
      </w:r>
    </w:p>
    <w:p>
      <w:pPr>
        <w:pStyle w:val="Heading2"/>
      </w:pPr>
      <w:r>
        <w:t>Master Table of Contents</w:t>
      </w:r>
    </w:p>
    <w:p>
      <w:pPr>
        <w:pStyle w:val="Heading3"/>
      </w:pPr>
      <w:r>
        <w:t>Part I – Vision &amp; Strategy</w:t>
      </w:r>
    </w:p>
    <w:p>
      <w:pPr>
        <w:pStyle w:val="ListBullet"/>
      </w:pPr>
      <w:r>
        <w:t>1. Executive Summary</w:t>
      </w:r>
    </w:p>
    <w:p>
      <w:pPr>
        <w:pStyle w:val="ListBullet"/>
      </w:pPr>
      <w:r>
        <w:t>2. Vision</w:t>
      </w:r>
    </w:p>
    <w:p>
      <w:pPr>
        <w:pStyle w:val="ListBullet"/>
      </w:pPr>
      <w:r>
        <w:t>3. Mission</w:t>
      </w:r>
    </w:p>
    <w:p>
      <w:pPr>
        <w:pStyle w:val="ListBullet"/>
      </w:pPr>
      <w:r>
        <w:t>4. Product Principles</w:t>
      </w:r>
    </w:p>
    <w:p>
      <w:pPr>
        <w:pStyle w:val="ListBullet"/>
      </w:pPr>
      <w:r>
        <w:t>5. Goals</w:t>
      </w:r>
    </w:p>
    <w:p>
      <w:pPr>
        <w:pStyle w:val="ListBullet"/>
      </w:pPr>
      <w:r>
        <w:t>6. Success Metrics</w:t>
      </w:r>
    </w:p>
    <w:p>
      <w:pPr>
        <w:pStyle w:val="ListBullet"/>
      </w:pPr>
      <w:r>
        <w:t>7. Roadmap</w:t>
      </w:r>
    </w:p>
    <w:p>
      <w:pPr>
        <w:pStyle w:val="Heading3"/>
      </w:pPr>
      <w:r>
        <w:t>Part II – Business Domain</w:t>
      </w:r>
    </w:p>
    <w:p>
      <w:pPr>
        <w:pStyle w:val="ListBullet"/>
      </w:pPr>
      <w:r>
        <w:t>8. Industry Context</w:t>
      </w:r>
    </w:p>
    <w:p>
      <w:pPr>
        <w:pStyle w:val="ListBullet"/>
      </w:pPr>
      <w:r>
        <w:t>9. Business Problems</w:t>
      </w:r>
    </w:p>
    <w:p>
      <w:pPr>
        <w:pStyle w:val="ListBullet"/>
      </w:pPr>
      <w:r>
        <w:t>10. Value Proposition</w:t>
      </w:r>
    </w:p>
    <w:p>
      <w:pPr>
        <w:pStyle w:val="ListBullet"/>
      </w:pPr>
      <w:r>
        <w:t>11. Stakeholders</w:t>
      </w:r>
    </w:p>
    <w:p>
      <w:pPr>
        <w:pStyle w:val="ListBullet"/>
      </w:pPr>
      <w:r>
        <w:t>12. Personas</w:t>
      </w:r>
    </w:p>
    <w:p>
      <w:pPr>
        <w:pStyle w:val="ListBullet"/>
      </w:pPr>
      <w:r>
        <w:t>13. Roles</w:t>
      </w:r>
    </w:p>
    <w:p>
      <w:pPr>
        <w:pStyle w:val="ListBullet"/>
      </w:pPr>
      <w:r>
        <w:t>14. Business Processes</w:t>
      </w:r>
    </w:p>
    <w:p>
      <w:pPr>
        <w:pStyle w:val="ListBullet"/>
      </w:pPr>
      <w:r>
        <w:t>15. Business Rules</w:t>
      </w:r>
    </w:p>
    <w:p>
      <w:pPr>
        <w:pStyle w:val="ListBullet"/>
      </w:pPr>
      <w:r>
        <w:t>16. Business Capabilities</w:t>
      </w:r>
    </w:p>
    <w:p>
      <w:pPr>
        <w:pStyle w:val="ListBullet"/>
      </w:pPr>
      <w:r>
        <w:t>17. Scope</w:t>
      </w:r>
    </w:p>
    <w:p>
      <w:pPr>
        <w:pStyle w:val="ListBullet"/>
      </w:pPr>
      <w:r>
        <w:t>18. Out of Scope</w:t>
      </w:r>
    </w:p>
    <w:p>
      <w:pPr>
        <w:pStyle w:val="Heading3"/>
      </w:pPr>
      <w:r>
        <w:t>Part III – Product Foundation</w:t>
      </w:r>
    </w:p>
    <w:p>
      <w:pPr>
        <w:pStyle w:val="ListBullet"/>
      </w:pPr>
      <w:r>
        <w:t>19. Platform Overview</w:t>
      </w:r>
    </w:p>
    <w:p>
      <w:pPr>
        <w:pStyle w:val="ListBullet"/>
      </w:pPr>
      <w:r>
        <w:t>20. Conceptual Architecture</w:t>
      </w:r>
    </w:p>
    <w:p>
      <w:pPr>
        <w:pStyle w:val="ListBullet"/>
      </w:pPr>
      <w:r>
        <w:t>21. Core Concepts</w:t>
      </w:r>
    </w:p>
    <w:p>
      <w:pPr>
        <w:pStyle w:val="ListBullet"/>
      </w:pPr>
      <w:r>
        <w:t>22. Workspace Model</w:t>
      </w:r>
    </w:p>
    <w:p>
      <w:pPr>
        <w:pStyle w:val="ListBullet"/>
      </w:pPr>
      <w:r>
        <w:t>23. Project Model</w:t>
      </w:r>
    </w:p>
    <w:p>
      <w:pPr>
        <w:pStyle w:val="ListBullet"/>
      </w:pPr>
      <w:r>
        <w:t>24. Organization Model</w:t>
      </w:r>
    </w:p>
    <w:p>
      <w:pPr>
        <w:pStyle w:val="ListBullet"/>
      </w:pPr>
      <w:r>
        <w:t>25. Knowledge Model</w:t>
      </w:r>
    </w:p>
    <w:p>
      <w:pPr>
        <w:pStyle w:val="ListBullet"/>
      </w:pPr>
      <w:r>
        <w:t>26. Specification Lifecycle</w:t>
      </w:r>
    </w:p>
    <w:p>
      <w:pPr>
        <w:pStyle w:val="ListBullet"/>
      </w:pPr>
      <w:r>
        <w:t>27. AI-Native Development Lifecycle</w:t>
      </w:r>
    </w:p>
    <w:p>
      <w:pPr>
        <w:pStyle w:val="Heading3"/>
      </w:pPr>
      <w:r>
        <w:t>Part IV – Core Modules</w:t>
      </w:r>
    </w:p>
    <w:p>
      <w:pPr>
        <w:pStyle w:val="ListBullet"/>
      </w:pPr>
      <w:r>
        <w:t>28. Workspace</w:t>
      </w:r>
    </w:p>
    <w:p>
      <w:pPr>
        <w:pStyle w:val="ListBullet"/>
      </w:pPr>
      <w:r>
        <w:t>29. Organizations</w:t>
      </w:r>
    </w:p>
    <w:p>
      <w:pPr>
        <w:pStyle w:val="ListBullet"/>
      </w:pPr>
      <w:r>
        <w:t>30. Teams</w:t>
      </w:r>
    </w:p>
    <w:p>
      <w:pPr>
        <w:pStyle w:val="ListBullet"/>
      </w:pPr>
      <w:r>
        <w:t>31. Projects</w:t>
      </w:r>
    </w:p>
    <w:p>
      <w:pPr>
        <w:pStyle w:val="ListBullet"/>
      </w:pPr>
      <w:r>
        <w:t>32. Portfolio</w:t>
      </w:r>
    </w:p>
    <w:p>
      <w:pPr>
        <w:pStyle w:val="ListBullet"/>
      </w:pPr>
      <w:r>
        <w:t>33. Requirements</w:t>
      </w:r>
    </w:p>
    <w:p>
      <w:pPr>
        <w:pStyle w:val="ListBullet"/>
      </w:pPr>
      <w:r>
        <w:t>34. Specifications</w:t>
      </w:r>
    </w:p>
    <w:p>
      <w:pPr>
        <w:pStyle w:val="ListBullet"/>
      </w:pPr>
      <w:r>
        <w:t>35. Blueprints</w:t>
      </w:r>
    </w:p>
    <w:p>
      <w:pPr>
        <w:pStyle w:val="ListBullet"/>
      </w:pPr>
      <w:r>
        <w:t>36. Tasks</w:t>
      </w:r>
    </w:p>
    <w:p>
      <w:pPr>
        <w:pStyle w:val="ListBullet"/>
      </w:pPr>
      <w:r>
        <w:t>37. AI Agents</w:t>
      </w:r>
    </w:p>
    <w:p>
      <w:pPr>
        <w:pStyle w:val="ListBullet"/>
      </w:pPr>
      <w:r>
        <w:t>38. Knowledge Base</w:t>
      </w:r>
    </w:p>
    <w:p>
      <w:pPr>
        <w:pStyle w:val="ListBullet"/>
      </w:pPr>
      <w:r>
        <w:t>39. Documents</w:t>
      </w:r>
    </w:p>
    <w:p>
      <w:pPr>
        <w:pStyle w:val="ListBullet"/>
      </w:pPr>
      <w:r>
        <w:t>40. Diagrams</w:t>
      </w:r>
    </w:p>
    <w:p>
      <w:pPr>
        <w:pStyle w:val="ListBullet"/>
      </w:pPr>
      <w:r>
        <w:t>41. MCP Registry</w:t>
      </w:r>
    </w:p>
    <w:p>
      <w:pPr>
        <w:pStyle w:val="ListBullet"/>
      </w:pPr>
      <w:r>
        <w:t>42. AI Model Registry</w:t>
      </w:r>
    </w:p>
    <w:p>
      <w:pPr>
        <w:pStyle w:val="ListBullet"/>
      </w:pPr>
      <w:r>
        <w:t>43. Prompt Management</w:t>
      </w:r>
    </w:p>
    <w:p>
      <w:pPr>
        <w:pStyle w:val="ListBullet"/>
      </w:pPr>
      <w:r>
        <w:t>44. Workflow Engine</w:t>
      </w:r>
    </w:p>
    <w:p>
      <w:pPr>
        <w:pStyle w:val="ListBullet"/>
      </w:pPr>
      <w:r>
        <w:t>45. Automation</w:t>
      </w:r>
    </w:p>
    <w:p>
      <w:pPr>
        <w:pStyle w:val="ListBullet"/>
      </w:pPr>
      <w:r>
        <w:t>46. Plugin Framework</w:t>
      </w:r>
    </w:p>
    <w:p>
      <w:pPr>
        <w:pStyle w:val="ListBullet"/>
      </w:pPr>
      <w:r>
        <w:t>47. Extensions</w:t>
      </w:r>
    </w:p>
    <w:p>
      <w:pPr>
        <w:pStyle w:val="ListBullet"/>
      </w:pPr>
      <w:r>
        <w:t>48. Notifications</w:t>
      </w:r>
    </w:p>
    <w:p>
      <w:pPr>
        <w:pStyle w:val="ListBullet"/>
      </w:pPr>
      <w:r>
        <w:t>49. Reports</w:t>
      </w:r>
    </w:p>
    <w:p>
      <w:pPr>
        <w:pStyle w:val="ListBullet"/>
      </w:pPr>
      <w:r>
        <w:t>50. Dashboard</w:t>
      </w:r>
    </w:p>
    <w:p>
      <w:pPr>
        <w:pStyle w:val="ListBullet"/>
      </w:pPr>
      <w:r>
        <w:t>51. Administration</w:t>
      </w:r>
    </w:p>
    <w:p>
      <w:pPr>
        <w:pStyle w:val="ListBullet"/>
      </w:pPr>
      <w:r>
        <w:t>52. Security</w:t>
      </w:r>
    </w:p>
    <w:p>
      <w:pPr>
        <w:pStyle w:val="ListBullet"/>
      </w:pPr>
      <w:r>
        <w:t>53. Audit</w:t>
      </w:r>
    </w:p>
    <w:p>
      <w:pPr>
        <w:pStyle w:val="ListBullet"/>
      </w:pPr>
      <w:r>
        <w:t>54. Billing</w:t>
      </w:r>
    </w:p>
    <w:p>
      <w:pPr>
        <w:pStyle w:val="ListBullet"/>
      </w:pPr>
      <w:r>
        <w:t>55. Settings</w:t>
      </w:r>
    </w:p>
    <w:p>
      <w:pPr>
        <w:pStyle w:val="Heading3"/>
      </w:pPr>
      <w:r>
        <w:t>Part V – AI Platform</w:t>
      </w:r>
    </w:p>
    <w:p>
      <w:pPr>
        <w:pStyle w:val="ListBullet"/>
      </w:pPr>
      <w:r>
        <w:t>56. AI Architecture</w:t>
      </w:r>
    </w:p>
    <w:p>
      <w:pPr>
        <w:pStyle w:val="ListBullet"/>
      </w:pPr>
      <w:r>
        <w:t>57. Agent Framework</w:t>
      </w:r>
    </w:p>
    <w:p>
      <w:pPr>
        <w:pStyle w:val="ListBullet"/>
      </w:pPr>
      <w:r>
        <w:t>58. Context &amp; Memory</w:t>
      </w:r>
    </w:p>
    <w:p>
      <w:pPr>
        <w:pStyle w:val="ListBullet"/>
      </w:pPr>
      <w:r>
        <w:t>59. Model Routing</w:t>
      </w:r>
    </w:p>
    <w:p>
      <w:pPr>
        <w:pStyle w:val="ListBullet"/>
      </w:pPr>
      <w:r>
        <w:t>60. Tool Invocation</w:t>
      </w:r>
    </w:p>
    <w:p>
      <w:pPr>
        <w:pStyle w:val="ListBullet"/>
      </w:pPr>
      <w:r>
        <w:t>61. Human Approval</w:t>
      </w:r>
    </w:p>
    <w:p>
      <w:pPr>
        <w:pStyle w:val="ListBullet"/>
      </w:pPr>
      <w:r>
        <w:t>62. Explainability</w:t>
      </w:r>
    </w:p>
    <w:p>
      <w:pPr>
        <w:pStyle w:val="ListBullet"/>
      </w:pPr>
      <w:r>
        <w:t>63. Cost Optimization</w:t>
      </w:r>
    </w:p>
    <w:p>
      <w:pPr>
        <w:pStyle w:val="Heading3"/>
      </w:pPr>
      <w:r>
        <w:t>Part VI – Specification Engine</w:t>
      </w:r>
    </w:p>
    <w:p>
      <w:pPr>
        <w:pStyle w:val="ListBullet"/>
      </w:pPr>
      <w:r>
        <w:t>64. Specification Lifecycle</w:t>
      </w:r>
    </w:p>
    <w:p>
      <w:pPr>
        <w:pStyle w:val="ListBullet"/>
      </w:pPr>
      <w:r>
        <w:t>65. Templates</w:t>
      </w:r>
    </w:p>
    <w:p>
      <w:pPr>
        <w:pStyle w:val="ListBullet"/>
      </w:pPr>
      <w:r>
        <w:t>66. Validation</w:t>
      </w:r>
    </w:p>
    <w:p>
      <w:pPr>
        <w:pStyle w:val="ListBullet"/>
      </w:pPr>
      <w:r>
        <w:t>67. Versioning</w:t>
      </w:r>
    </w:p>
    <w:p>
      <w:pPr>
        <w:pStyle w:val="ListBullet"/>
      </w:pPr>
      <w:r>
        <w:t>68. Traceability</w:t>
      </w:r>
    </w:p>
    <w:p>
      <w:pPr>
        <w:pStyle w:val="ListBullet"/>
      </w:pPr>
      <w:r>
        <w:t>69. Task Generation</w:t>
      </w:r>
    </w:p>
    <w:p>
      <w:pPr>
        <w:pStyle w:val="ListBullet"/>
      </w:pPr>
      <w:r>
        <w:t>70. Test Generation</w:t>
      </w:r>
    </w:p>
    <w:p>
      <w:pPr>
        <w:pStyle w:val="Heading3"/>
      </w:pPr>
      <w:r>
        <w:t>Part VII – Engineering Platform</w:t>
      </w:r>
    </w:p>
    <w:p>
      <w:pPr>
        <w:pStyle w:val="ListBullet"/>
      </w:pPr>
      <w:r>
        <w:t>71. Repository</w:t>
      </w:r>
    </w:p>
    <w:p>
      <w:pPr>
        <w:pStyle w:val="ListBullet"/>
      </w:pPr>
      <w:r>
        <w:t>72. Git</w:t>
      </w:r>
    </w:p>
    <w:p>
      <w:pPr>
        <w:pStyle w:val="ListBullet"/>
      </w:pPr>
      <w:r>
        <w:t>73. CI/CD</w:t>
      </w:r>
    </w:p>
    <w:p>
      <w:pPr>
        <w:pStyle w:val="ListBullet"/>
      </w:pPr>
      <w:r>
        <w:t>74. Testing</w:t>
      </w:r>
    </w:p>
    <w:p>
      <w:pPr>
        <w:pStyle w:val="ListBullet"/>
      </w:pPr>
      <w:r>
        <w:t>75. Releases</w:t>
      </w:r>
    </w:p>
    <w:p>
      <w:pPr>
        <w:pStyle w:val="ListBullet"/>
      </w:pPr>
      <w:r>
        <w:t>76. Infrastructure</w:t>
      </w:r>
    </w:p>
    <w:p>
      <w:pPr>
        <w:pStyle w:val="Heading3"/>
      </w:pPr>
      <w:r>
        <w:t>Part VIII – Data &amp; APIs</w:t>
      </w:r>
    </w:p>
    <w:p>
      <w:pPr>
        <w:pStyle w:val="ListBullet"/>
      </w:pPr>
      <w:r>
        <w:t>77. Domain Model</w:t>
      </w:r>
    </w:p>
    <w:p>
      <w:pPr>
        <w:pStyle w:val="ListBullet"/>
      </w:pPr>
      <w:r>
        <w:t>78. Data Model</w:t>
      </w:r>
    </w:p>
    <w:p>
      <w:pPr>
        <w:pStyle w:val="ListBullet"/>
      </w:pPr>
      <w:r>
        <w:t>79. APIs</w:t>
      </w:r>
    </w:p>
    <w:p>
      <w:pPr>
        <w:pStyle w:val="ListBullet"/>
      </w:pPr>
      <w:r>
        <w:t>80. Webhooks</w:t>
      </w:r>
    </w:p>
    <w:p>
      <w:pPr>
        <w:pStyle w:val="ListBullet"/>
      </w:pPr>
      <w:r>
        <w:t>81. SDK</w:t>
      </w:r>
    </w:p>
    <w:p>
      <w:pPr>
        <w:pStyle w:val="Heading3"/>
      </w:pPr>
      <w:r>
        <w:t>Part IX – Security &amp; Operations</w:t>
      </w:r>
    </w:p>
    <w:p>
      <w:pPr>
        <w:pStyle w:val="ListBullet"/>
      </w:pPr>
      <w:r>
        <w:t>82. Authentication</w:t>
      </w:r>
    </w:p>
    <w:p>
      <w:pPr>
        <w:pStyle w:val="ListBullet"/>
      </w:pPr>
      <w:r>
        <w:t>83. Authorization</w:t>
      </w:r>
    </w:p>
    <w:p>
      <w:pPr>
        <w:pStyle w:val="ListBullet"/>
      </w:pPr>
      <w:r>
        <w:t>84. Audit</w:t>
      </w:r>
    </w:p>
    <w:p>
      <w:pPr>
        <w:pStyle w:val="ListBullet"/>
      </w:pPr>
      <w:r>
        <w:t>85. Monitoring</w:t>
      </w:r>
    </w:p>
    <w:p>
      <w:pPr>
        <w:pStyle w:val="ListBullet"/>
      </w:pPr>
      <w:r>
        <w:t>86. Compliance</w:t>
      </w:r>
    </w:p>
    <w:p>
      <w:pPr>
        <w:pStyle w:val="Heading3"/>
      </w:pPr>
      <w:r>
        <w:t>Part X – Appendices</w:t>
      </w:r>
    </w:p>
    <w:p>
      <w:pPr>
        <w:pStyle w:val="ListBullet"/>
      </w:pPr>
      <w:r>
        <w:t>87. Glossary</w:t>
      </w:r>
    </w:p>
    <w:p>
      <w:pPr>
        <w:pStyle w:val="ListBullet"/>
      </w:pPr>
      <w:r>
        <w:t>88. Requirement Index</w:t>
      </w:r>
    </w:p>
    <w:p>
      <w:pPr>
        <w:pStyle w:val="ListBullet"/>
      </w:pPr>
      <w:r>
        <w:t>89. Business Rule Index</w:t>
      </w:r>
    </w:p>
    <w:p>
      <w:pPr>
        <w:pStyle w:val="ListBullet"/>
      </w:pPr>
      <w:r>
        <w:t>90. Traceability Matrix</w:t>
      </w:r>
    </w:p>
    <w:p>
      <w:pPr>
        <w:pStyle w:val="Heading2"/>
      </w:pPr>
      <w:r>
        <w:t>Standard Requirement Template</w:t>
      </w:r>
    </w:p>
    <w:p>
      <w:r>
        <w:t>Requirement ID: REQ-0001</w:t>
        <w:br/>
        <w:t>Title:</w:t>
        <w:br/>
        <w:t>Description:</w:t>
        <w:br/>
        <w:t>Business Rationale:</w:t>
        <w:br/>
        <w:t>Priority:</w:t>
        <w:br/>
        <w:t>Dependencies:</w:t>
        <w:br/>
        <w:t>Business Rules:</w:t>
        <w:br/>
        <w:t>Acceptance Criteria:</w:t>
        <w:br/>
        <w:t>Related Modules:</w:t>
        <w:br/>
        <w:t>Traceability:</w:t>
        <w:br/>
        <w:t>Status:</w:t>
      </w:r>
    </w:p>
    <w:p>
      <w:pPr>
        <w:pStyle w:val="Heading2"/>
      </w:pPr>
      <w:r>
        <w:t>Release Deliverable</w:t>
      </w:r>
    </w:p>
    <w:p>
      <w:r>
        <w:t>The completed Master Product Specification will comprise approximately 250–400 pages across 40–60 chapters and will be compiled into a single release document while remaining modular for version control and AI consumption.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