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Master Product Specification (MPS) v1.0</w:t>
        <w:br/>
        <w:t>Volume 2</w:t>
        <w:br/>
        <w:t>Core Platform, Domains &amp; Functional Requirements</w:t>
      </w:r>
    </w:p>
    <w:p>
      <w:r>
        <w:t>Version: 1.0</w:t>
        <w:br/>
        <w:t>Status: Draft</w:t>
        <w:br/>
        <w:br/>
        <w:t>This volume defines the core functional domains of PMI Studio. It describes the primary business capabilities, modules, responsibilities, and high-level functional requirements that form the AI-native software engineering platform.</w:t>
      </w:r>
    </w:p>
    <w:p>
      <w:pPr>
        <w:pStyle w:val="Heading2"/>
      </w:pPr>
      <w:r>
        <w:t>Functional Domains</w:t>
      </w:r>
    </w:p>
    <w:p>
      <w:pPr>
        <w:pStyle w:val="Heading3"/>
      </w:pPr>
      <w:r>
        <w:t>1. Workspace</w:t>
      </w:r>
    </w:p>
    <w:p>
      <w:r>
        <w:t>Purpose: Manage engineering workspaces, settings, lifecycle, templates, ownership.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workspace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2. Organizations</w:t>
      </w:r>
    </w:p>
    <w:p>
      <w:r>
        <w:t>Purpose: Support multi-tenant organizations, departments, teams, and governance.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organizations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3. Projects</w:t>
      </w:r>
    </w:p>
    <w:p>
      <w:r>
        <w:t>Purpose: Create, organize, plan, and monitor software engineering initiatives.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projects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4. Requirements</w:t>
      </w:r>
    </w:p>
    <w:p>
      <w:r>
        <w:t>Purpose: Capture, version, review, approve, and trace business and functional requirements.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requirements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5. Specifications</w:t>
      </w:r>
    </w:p>
    <w:p>
      <w:r>
        <w:t>Purpose: Author AI-assisted specifications with templates, reviews, approvals, and version history.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specifications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6. Architecture</w:t>
      </w:r>
    </w:p>
    <w:p>
      <w:r>
        <w:t>Purpose: Maintain solution architecture, ADRs, diagrams, and design decisions.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architecture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7. Tasks &amp; Planning</w:t>
      </w:r>
    </w:p>
    <w:p>
      <w:r>
        <w:t>Purpose: Generate implementation plans, user stories, tasks, estimates, and dependencies.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tasks &amp; planning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8. Knowledge Base</w:t>
      </w:r>
    </w:p>
    <w:p>
      <w:r>
        <w:t>Purpose: Manage reusable knowledge, standards, patterns, templates, and documentation.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knowledge base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9. AI Agents</w:t>
      </w:r>
    </w:p>
    <w:p>
      <w:r>
        <w:t>Purpose: Coordinate AI agents for analysis, specification, implementation, QA, and documentation.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ai agents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10. Workflow Engine</w:t>
      </w:r>
    </w:p>
    <w:p>
      <w:r>
        <w:t>Purpose: Automate reviews, approvals, state transitions, and notifications.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workflow engine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11. Dashboard &amp; Reporting</w:t>
      </w:r>
    </w:p>
    <w:p>
      <w:r>
        <w:t>Purpose: Provide engineering insights, KPIs, progress, traceability, and quality metrics.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dashboard &amp; reporting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3"/>
      </w:pPr>
      <w:r>
        <w:t>12. Administration</w:t>
      </w:r>
    </w:p>
    <w:p>
      <w:r>
        <w:t>Purpose: Manage users, roles, permissions, licensing, settings, and integrations.</w:t>
      </w:r>
    </w:p>
    <w:p>
      <w:r>
        <w:t>Representative Functional Requirements:</w:t>
      </w:r>
    </w:p>
    <w:p>
      <w:pPr>
        <w:pStyle w:val="ListBullet"/>
      </w:pPr>
      <w:r>
        <w:t>The platform shall provide comprehensive administration management capabilities.</w:t>
      </w:r>
    </w:p>
    <w:p>
      <w:pPr>
        <w:pStyle w:val="ListBullet"/>
      </w:pPr>
      <w:r>
        <w:t>The platform shall maintain complete audit history.</w:t>
      </w:r>
    </w:p>
    <w:p>
      <w:pPr>
        <w:pStyle w:val="ListBullet"/>
      </w:pPr>
      <w:r>
        <w:t>The platform shall support role-based access control.</w:t>
      </w:r>
    </w:p>
    <w:p>
      <w:pPr>
        <w:pStyle w:val="ListBullet"/>
      </w:pPr>
      <w:r>
        <w:t>The platform shall expose secure APIs for integration.</w:t>
      </w:r>
    </w:p>
    <w:p>
      <w:pPr>
        <w:pStyle w:val="ListBullet"/>
      </w:pPr>
      <w:r>
        <w:t>The platform shall maintain end-to-end traceability.</w:t>
      </w:r>
    </w:p>
    <w:p>
      <w:r>
        <w:t>Acceptance Criteria:</w:t>
      </w:r>
    </w:p>
    <w:p>
      <w:pPr>
        <w:pStyle w:val="ListBullet2"/>
      </w:pPr>
      <w:r>
        <w:t>Create, update, archive, and restore supported.</w:t>
      </w:r>
    </w:p>
    <w:p>
      <w:pPr>
        <w:pStyle w:val="ListBullet2"/>
      </w:pPr>
      <w:r>
        <w:t>Version history maintained.</w:t>
      </w:r>
    </w:p>
    <w:p>
      <w:pPr>
        <w:pStyle w:val="ListBullet2"/>
      </w:pPr>
      <w:r>
        <w:t>Permissions enforced.</w:t>
      </w:r>
    </w:p>
    <w:p>
      <w:pPr>
        <w:pStyle w:val="ListBullet2"/>
      </w:pPr>
      <w:r>
        <w:t>Changes are auditable.</w:t>
      </w:r>
    </w:p>
    <w:p>
      <w:pPr>
        <w:pStyle w:val="Heading2"/>
      </w:pPr>
      <w:r>
        <w:t>Cross-Cutting Functional Requirements</w:t>
      </w:r>
    </w:p>
    <w:p>
      <w:pPr>
        <w:pStyle w:val="ListBullet"/>
      </w:pPr>
      <w:r>
        <w:t>Support multi-tenancy.</w:t>
      </w:r>
    </w:p>
    <w:p>
      <w:pPr>
        <w:pStyle w:val="ListBullet"/>
      </w:pPr>
      <w:r>
        <w:t>Provide configurable workflows.</w:t>
      </w:r>
    </w:p>
    <w:p>
      <w:pPr>
        <w:pStyle w:val="ListBullet"/>
      </w:pPr>
      <w:r>
        <w:t>Support AI-assisted authoring.</w:t>
      </w:r>
    </w:p>
    <w:p>
      <w:pPr>
        <w:pStyle w:val="ListBullet"/>
      </w:pPr>
      <w:r>
        <w:t>Provide advanced search and filtering.</w:t>
      </w:r>
    </w:p>
    <w:p>
      <w:pPr>
        <w:pStyle w:val="ListBullet"/>
      </w:pPr>
      <w:r>
        <w:t>Enable notifications and subscriptions.</w:t>
      </w:r>
    </w:p>
    <w:p>
      <w:pPr>
        <w:pStyle w:val="ListBullet"/>
      </w:pPr>
      <w:r>
        <w:t>Support import/export.</w:t>
      </w:r>
    </w:p>
    <w:p>
      <w:pPr>
        <w:pStyle w:val="ListBullet"/>
      </w:pPr>
      <w:r>
        <w:t>Provide REST APIs and event-driven integrations.</w:t>
      </w:r>
    </w:p>
    <w:p>
      <w:pPr>
        <w:pStyle w:val="ListBullet"/>
      </w:pPr>
      <w:r>
        <w:t>Maintain complete traceability.</w:t>
      </w:r>
    </w:p>
    <w:p>
      <w:pPr>
        <w:pStyle w:val="Heading2"/>
      </w:pPr>
      <w:r>
        <w:t>Volume 2 Completion Criteria</w:t>
      </w:r>
    </w:p>
    <w:p>
      <w:pPr>
        <w:pStyle w:val="ListBullet"/>
      </w:pPr>
      <w:r>
        <w:t>All core domains defined.</w:t>
      </w:r>
    </w:p>
    <w:p>
      <w:pPr>
        <w:pStyle w:val="ListBullet"/>
      </w:pPr>
      <w:r>
        <w:t>Primary functional requirements documented.</w:t>
      </w:r>
    </w:p>
    <w:p>
      <w:pPr>
        <w:pStyle w:val="ListBullet"/>
      </w:pPr>
      <w:r>
        <w:t>Module boundaries established.</w:t>
      </w:r>
    </w:p>
    <w:p>
      <w:pPr>
        <w:pStyle w:val="ListBullet"/>
      </w:pPr>
      <w:r>
        <w:t>Ready for AI Platform specification (Volume 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