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269"/>
        <w:gridCol w:w="2415"/>
        <w:gridCol w:w="2262"/>
        <w:gridCol w:w="2268"/>
      </w:tblGrid>
      <w:tr w:rsidR="00F42A98" w14:paraId="4C45698F" w14:textId="77777777" w:rsidTr="0050456F">
        <w:trPr>
          <w:trHeight w:val="1427"/>
        </w:trPr>
        <w:tc>
          <w:tcPr>
            <w:tcW w:w="2269" w:type="dxa"/>
            <w:vAlign w:val="center"/>
          </w:tcPr>
          <w:p w14:paraId="17E6D3BA" w14:textId="77777777" w:rsidR="00F42A98" w:rsidRDefault="00B52718" w:rsidP="0050456F">
            <w:pPr>
              <w:jc w:val="center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450A6365" wp14:editId="3A93EE23">
                  <wp:extent cx="1311910" cy="1192530"/>
                  <wp:effectExtent l="0" t="0" r="0" b="0"/>
                  <wp:docPr id="9" name="Picture 1" descr="logofire-standardre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fire-standardresol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91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vAlign w:val="center"/>
          </w:tcPr>
          <w:p w14:paraId="0D55328F" w14:textId="77777777" w:rsidR="00F42A98" w:rsidRDefault="00B52718" w:rsidP="0050456F">
            <w:pPr>
              <w:jc w:val="center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58238363" wp14:editId="65746286">
                  <wp:extent cx="986155" cy="668020"/>
                  <wp:effectExtent l="0" t="0" r="0" b="0"/>
                  <wp:docPr id="8" name="Picture 2" descr="jau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au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  <w:vAlign w:val="center"/>
          </w:tcPr>
          <w:p w14:paraId="18813CF7" w14:textId="77777777" w:rsidR="00F42A98" w:rsidRDefault="00B52718" w:rsidP="0050456F">
            <w:pPr>
              <w:jc w:val="center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3CF4AEA8" wp14:editId="11DD462A">
                  <wp:extent cx="1169035" cy="810895"/>
                  <wp:effectExtent l="0" t="0" r="0" b="0"/>
                  <wp:docPr id="7" name="Picture 3" descr="logo_ce-en-rvb-h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ce-en-rvb-h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310C9F3B" w14:textId="77777777" w:rsidR="00F42A98" w:rsidRDefault="00B52718" w:rsidP="0050456F">
            <w:pPr>
              <w:jc w:val="center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70D978A5" wp14:editId="61F64567">
                  <wp:extent cx="1192530" cy="970280"/>
                  <wp:effectExtent l="0" t="0" r="0" b="0"/>
                  <wp:docPr id="4" name="il_fi" descr="7p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7p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F6599" w14:textId="77777777" w:rsidR="002644CE" w:rsidRDefault="002644CE" w:rsidP="009F4583"/>
    <w:p w14:paraId="04195F79" w14:textId="77777777" w:rsidR="002644CE" w:rsidRDefault="002644CE" w:rsidP="009F4583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237"/>
      </w:tblGrid>
      <w:tr w:rsidR="009F4583" w:rsidRPr="00FC06DB" w14:paraId="5780A230" w14:textId="77777777" w:rsidTr="00556461">
        <w:trPr>
          <w:trHeight w:val="360"/>
        </w:trPr>
        <w:tc>
          <w:tcPr>
            <w:tcW w:w="2977" w:type="dxa"/>
          </w:tcPr>
          <w:p w14:paraId="5C7063F8" w14:textId="77777777" w:rsidR="009F4583" w:rsidRPr="00FC06DB" w:rsidRDefault="009F4583" w:rsidP="009F4583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Project Acronym</w:t>
            </w:r>
          </w:p>
        </w:tc>
        <w:tc>
          <w:tcPr>
            <w:tcW w:w="6237" w:type="dxa"/>
          </w:tcPr>
          <w:p w14:paraId="5EB81814" w14:textId="77777777" w:rsidR="009F4583" w:rsidRPr="00FC06DB" w:rsidRDefault="009F4583" w:rsidP="009F4583">
            <w:pPr>
              <w:rPr>
                <w:b/>
                <w:sz w:val="24"/>
                <w:szCs w:val="24"/>
              </w:rPr>
            </w:pPr>
            <w:r w:rsidRPr="00FC06DB">
              <w:rPr>
                <w:b/>
                <w:sz w:val="24"/>
                <w:szCs w:val="24"/>
              </w:rPr>
              <w:t>Fed4FIRE</w:t>
            </w:r>
          </w:p>
        </w:tc>
      </w:tr>
      <w:tr w:rsidR="009F4583" w:rsidRPr="00FC06DB" w14:paraId="4A45976F" w14:textId="77777777" w:rsidTr="00556461">
        <w:tc>
          <w:tcPr>
            <w:tcW w:w="2977" w:type="dxa"/>
          </w:tcPr>
          <w:p w14:paraId="7CDAECFE" w14:textId="77777777" w:rsidR="009F4583" w:rsidRPr="00FC06DB" w:rsidRDefault="009F4583" w:rsidP="009F4583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Project Title</w:t>
            </w:r>
          </w:p>
        </w:tc>
        <w:tc>
          <w:tcPr>
            <w:tcW w:w="6237" w:type="dxa"/>
          </w:tcPr>
          <w:p w14:paraId="75C2B924" w14:textId="77777777" w:rsidR="009F4583" w:rsidRPr="00FC06DB" w:rsidRDefault="009F4583" w:rsidP="009F4583">
            <w:pPr>
              <w:rPr>
                <w:b/>
                <w:sz w:val="24"/>
                <w:szCs w:val="24"/>
              </w:rPr>
            </w:pPr>
            <w:r w:rsidRPr="00FC06DB">
              <w:rPr>
                <w:b/>
                <w:sz w:val="24"/>
                <w:szCs w:val="24"/>
              </w:rPr>
              <w:t>Federation for FIRE</w:t>
            </w:r>
          </w:p>
        </w:tc>
      </w:tr>
      <w:tr w:rsidR="009F4583" w:rsidRPr="00FC06DB" w14:paraId="245C0132" w14:textId="77777777" w:rsidTr="00556461">
        <w:tc>
          <w:tcPr>
            <w:tcW w:w="2977" w:type="dxa"/>
          </w:tcPr>
          <w:p w14:paraId="6ACF52D1" w14:textId="77777777" w:rsidR="009F4583" w:rsidRPr="00FC06DB" w:rsidRDefault="009F4583" w:rsidP="009F4583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Instrument</w:t>
            </w:r>
          </w:p>
        </w:tc>
        <w:tc>
          <w:tcPr>
            <w:tcW w:w="6237" w:type="dxa"/>
          </w:tcPr>
          <w:p w14:paraId="2EA8FF6F" w14:textId="77777777" w:rsidR="009F4583" w:rsidRPr="00FC06DB" w:rsidRDefault="00365653" w:rsidP="009F4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Large scale integrating project (IP)</w:t>
            </w:r>
          </w:p>
        </w:tc>
      </w:tr>
      <w:tr w:rsidR="009F4583" w:rsidRPr="00FC06DB" w14:paraId="04B35665" w14:textId="77777777" w:rsidTr="00556461">
        <w:tc>
          <w:tcPr>
            <w:tcW w:w="2977" w:type="dxa"/>
          </w:tcPr>
          <w:p w14:paraId="78A693A8" w14:textId="77777777" w:rsidR="009F4583" w:rsidRPr="00FC06DB" w:rsidRDefault="003F6B78" w:rsidP="009F4583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Call identifier</w:t>
            </w:r>
          </w:p>
        </w:tc>
        <w:tc>
          <w:tcPr>
            <w:tcW w:w="6237" w:type="dxa"/>
          </w:tcPr>
          <w:p w14:paraId="297B9296" w14:textId="77777777" w:rsidR="009F4583" w:rsidRPr="00FC06DB" w:rsidRDefault="003F6B78" w:rsidP="009F4583">
            <w:pPr>
              <w:rPr>
                <w:b/>
                <w:sz w:val="24"/>
                <w:szCs w:val="24"/>
              </w:rPr>
            </w:pPr>
            <w:r w:rsidRPr="00FC06DB">
              <w:rPr>
                <w:b/>
                <w:sz w:val="24"/>
                <w:szCs w:val="24"/>
              </w:rPr>
              <w:t>FP7-ICT-2011-8</w:t>
            </w:r>
          </w:p>
        </w:tc>
      </w:tr>
      <w:tr w:rsidR="00AC23B9" w:rsidRPr="00FC06DB" w14:paraId="6DD645D7" w14:textId="77777777" w:rsidTr="00556461">
        <w:tc>
          <w:tcPr>
            <w:tcW w:w="2977" w:type="dxa"/>
          </w:tcPr>
          <w:p w14:paraId="6F060242" w14:textId="77777777" w:rsidR="00AC23B9" w:rsidRPr="00FC06DB" w:rsidRDefault="00CF1352" w:rsidP="003C6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number</w:t>
            </w:r>
          </w:p>
        </w:tc>
        <w:tc>
          <w:tcPr>
            <w:tcW w:w="6237" w:type="dxa"/>
          </w:tcPr>
          <w:p w14:paraId="54918633" w14:textId="77777777" w:rsidR="00AC23B9" w:rsidRPr="00FC06DB" w:rsidRDefault="00AC23B9" w:rsidP="003C6806">
            <w:pPr>
              <w:rPr>
                <w:b/>
                <w:sz w:val="24"/>
                <w:szCs w:val="24"/>
              </w:rPr>
            </w:pPr>
            <w:r w:rsidRPr="00FC06DB">
              <w:rPr>
                <w:b/>
                <w:sz w:val="24"/>
                <w:szCs w:val="24"/>
              </w:rPr>
              <w:t>318389</w:t>
            </w:r>
          </w:p>
        </w:tc>
      </w:tr>
      <w:tr w:rsidR="00365653" w:rsidRPr="00FC06DB" w14:paraId="28DFCE1F" w14:textId="77777777" w:rsidTr="00556461">
        <w:tc>
          <w:tcPr>
            <w:tcW w:w="2977" w:type="dxa"/>
          </w:tcPr>
          <w:p w14:paraId="504237D9" w14:textId="77777777" w:rsidR="00365653" w:rsidRDefault="00365653" w:rsidP="003C6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website</w:t>
            </w:r>
          </w:p>
        </w:tc>
        <w:tc>
          <w:tcPr>
            <w:tcW w:w="6237" w:type="dxa"/>
          </w:tcPr>
          <w:p w14:paraId="17656BA8" w14:textId="77777777" w:rsidR="00365653" w:rsidRPr="00FC06DB" w:rsidRDefault="00365653" w:rsidP="003C68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www.fed4fire.eu</w:t>
            </w:r>
          </w:p>
        </w:tc>
      </w:tr>
      <w:tr w:rsidR="005A3C42" w:rsidRPr="00FC06DB" w14:paraId="6370A0AD" w14:textId="77777777" w:rsidTr="00556461">
        <w:tc>
          <w:tcPr>
            <w:tcW w:w="2977" w:type="dxa"/>
          </w:tcPr>
          <w:p w14:paraId="2CF336AE" w14:textId="77777777" w:rsidR="005A3C42" w:rsidRDefault="005A3C42" w:rsidP="003C6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</w:t>
            </w:r>
          </w:p>
        </w:tc>
        <w:tc>
          <w:tcPr>
            <w:tcW w:w="6237" w:type="dxa"/>
          </w:tcPr>
          <w:p w14:paraId="09858CA1" w14:textId="77777777" w:rsidR="005A3C42" w:rsidRDefault="005A3C42" w:rsidP="003C68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GEO-Cloud</w:t>
            </w:r>
          </w:p>
        </w:tc>
      </w:tr>
    </w:tbl>
    <w:p w14:paraId="72D102C8" w14:textId="77777777" w:rsidR="003F6B78" w:rsidRDefault="003F6B78" w:rsidP="003F6B78"/>
    <w:p w14:paraId="5764AF1C" w14:textId="77777777" w:rsidR="009F4583" w:rsidRDefault="009F4583" w:rsidP="009F4583"/>
    <w:p w14:paraId="7C887C57" w14:textId="77777777" w:rsidR="0087705E" w:rsidRDefault="0087705E" w:rsidP="002644C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Geo-Cloud </w:t>
      </w:r>
    </w:p>
    <w:p w14:paraId="0E225B2D" w14:textId="1B171B21" w:rsidR="00E44D52" w:rsidRDefault="0087705E" w:rsidP="002644C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Experiment Status</w:t>
      </w:r>
    </w:p>
    <w:p w14:paraId="005798F3" w14:textId="77777777" w:rsidR="009B72A5" w:rsidRDefault="009B72A5" w:rsidP="009B72A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9B72A5" w:rsidRPr="00FC06DB" w14:paraId="091EEF1D" w14:textId="77777777" w:rsidTr="00FC06DB">
        <w:tc>
          <w:tcPr>
            <w:tcW w:w="2943" w:type="dxa"/>
          </w:tcPr>
          <w:p w14:paraId="3B9359A6" w14:textId="77777777" w:rsidR="009B72A5" w:rsidRPr="00FC06DB" w:rsidRDefault="009B72A5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Work</w:t>
            </w:r>
            <w:r w:rsidR="00175677" w:rsidRPr="00FC06DB">
              <w:rPr>
                <w:sz w:val="24"/>
                <w:szCs w:val="24"/>
              </w:rPr>
              <w:t xml:space="preserve"> p</w:t>
            </w:r>
            <w:r w:rsidRPr="00FC06DB">
              <w:rPr>
                <w:sz w:val="24"/>
                <w:szCs w:val="24"/>
              </w:rPr>
              <w:t>ackage</w:t>
            </w:r>
          </w:p>
        </w:tc>
        <w:tc>
          <w:tcPr>
            <w:tcW w:w="6269" w:type="dxa"/>
          </w:tcPr>
          <w:p w14:paraId="1EE31810" w14:textId="77777777" w:rsidR="009B72A5" w:rsidRPr="00FC06DB" w:rsidRDefault="009B72A5" w:rsidP="00303646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WP</w:t>
            </w:r>
            <w:r w:rsidR="00303646">
              <w:rPr>
                <w:sz w:val="24"/>
                <w:szCs w:val="24"/>
              </w:rPr>
              <w:t>10</w:t>
            </w:r>
          </w:p>
        </w:tc>
      </w:tr>
      <w:tr w:rsidR="009B72A5" w:rsidRPr="00FC06DB" w14:paraId="2FEBD2C0" w14:textId="77777777" w:rsidTr="00FC06DB">
        <w:tc>
          <w:tcPr>
            <w:tcW w:w="2943" w:type="dxa"/>
          </w:tcPr>
          <w:p w14:paraId="02C7E216" w14:textId="77777777" w:rsidR="009B72A5" w:rsidRPr="00FC06DB" w:rsidRDefault="009B72A5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Task</w:t>
            </w:r>
          </w:p>
        </w:tc>
        <w:tc>
          <w:tcPr>
            <w:tcW w:w="6269" w:type="dxa"/>
          </w:tcPr>
          <w:p w14:paraId="49392276" w14:textId="77777777" w:rsidR="009B72A5" w:rsidRPr="00FC06DB" w:rsidRDefault="008F4626" w:rsidP="008F4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T10.1.2</w:t>
            </w:r>
            <w:r w:rsidR="007A0CAA">
              <w:rPr>
                <w:sz w:val="24"/>
                <w:szCs w:val="24"/>
              </w:rPr>
              <w:t xml:space="preserve"> GEO-Cloud Experiment</w:t>
            </w:r>
          </w:p>
        </w:tc>
      </w:tr>
      <w:tr w:rsidR="009B72A5" w:rsidRPr="00FC06DB" w14:paraId="66075261" w14:textId="77777777" w:rsidTr="00FC06DB">
        <w:tc>
          <w:tcPr>
            <w:tcW w:w="2943" w:type="dxa"/>
          </w:tcPr>
          <w:p w14:paraId="0500DDFB" w14:textId="77777777" w:rsidR="009B72A5" w:rsidRPr="00FC06DB" w:rsidRDefault="009B72A5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Due date</w:t>
            </w:r>
          </w:p>
        </w:tc>
        <w:tc>
          <w:tcPr>
            <w:tcW w:w="6269" w:type="dxa"/>
          </w:tcPr>
          <w:p w14:paraId="0D508B94" w14:textId="20FE0F69" w:rsidR="009B72A5" w:rsidRPr="00FC06DB" w:rsidRDefault="00D668E8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20/03</w:t>
            </w:r>
            <w:r w:rsidR="007F0BAF" w:rsidRPr="007F0BAF">
              <w:rPr>
                <w:sz w:val="24"/>
                <w:szCs w:val="24"/>
              </w:rPr>
              <w:t>/2014</w:t>
            </w:r>
          </w:p>
        </w:tc>
      </w:tr>
      <w:tr w:rsidR="009B72A5" w:rsidRPr="00FC06DB" w14:paraId="7076974C" w14:textId="77777777" w:rsidTr="00FC06DB">
        <w:tc>
          <w:tcPr>
            <w:tcW w:w="2943" w:type="dxa"/>
          </w:tcPr>
          <w:p w14:paraId="41F0341F" w14:textId="77777777" w:rsidR="009B72A5" w:rsidRPr="00FC06DB" w:rsidRDefault="0017567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Submission date</w:t>
            </w:r>
          </w:p>
        </w:tc>
        <w:tc>
          <w:tcPr>
            <w:tcW w:w="6269" w:type="dxa"/>
          </w:tcPr>
          <w:p w14:paraId="370C5DC8" w14:textId="540FD75A" w:rsidR="009B72A5" w:rsidRPr="00FC06DB" w:rsidRDefault="00D668E8" w:rsidP="00E31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20/03</w:t>
            </w:r>
            <w:r w:rsidR="007F0BAF" w:rsidRPr="007F0BAF">
              <w:rPr>
                <w:sz w:val="24"/>
                <w:szCs w:val="24"/>
              </w:rPr>
              <w:t>/</w:t>
            </w:r>
            <w:r w:rsidR="007F0BAF">
              <w:rPr>
                <w:sz w:val="24"/>
                <w:szCs w:val="24"/>
              </w:rPr>
              <w:t>2014</w:t>
            </w:r>
          </w:p>
        </w:tc>
      </w:tr>
      <w:tr w:rsidR="009B72A5" w:rsidRPr="00FC06DB" w14:paraId="16FAB178" w14:textId="77777777" w:rsidTr="00FC06DB">
        <w:tc>
          <w:tcPr>
            <w:tcW w:w="2943" w:type="dxa"/>
          </w:tcPr>
          <w:p w14:paraId="1097300E" w14:textId="77777777" w:rsidR="009B72A5" w:rsidRPr="00C71BBD" w:rsidRDefault="008F4626" w:rsidP="009B72A5">
            <w:pPr>
              <w:rPr>
                <w:sz w:val="24"/>
                <w:szCs w:val="24"/>
              </w:rPr>
            </w:pPr>
            <w:r w:rsidRPr="00C71BBD">
              <w:rPr>
                <w:sz w:val="24"/>
                <w:szCs w:val="24"/>
              </w:rPr>
              <w:t>Report Lead</w:t>
            </w:r>
          </w:p>
        </w:tc>
        <w:tc>
          <w:tcPr>
            <w:tcW w:w="6269" w:type="dxa"/>
          </w:tcPr>
          <w:p w14:paraId="131B3CDD" w14:textId="77777777" w:rsidR="009B72A5" w:rsidRPr="00C71BBD" w:rsidRDefault="00A86B7D" w:rsidP="008F4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Félix </w:t>
            </w:r>
            <w:proofErr w:type="spellStart"/>
            <w:r>
              <w:rPr>
                <w:sz w:val="24"/>
                <w:szCs w:val="24"/>
              </w:rPr>
              <w:t>Pedrera</w:t>
            </w:r>
            <w:proofErr w:type="spellEnd"/>
            <w:r w:rsidR="00AC23B9" w:rsidRPr="00C71BBD">
              <w:rPr>
                <w:sz w:val="24"/>
                <w:szCs w:val="24"/>
              </w:rPr>
              <w:t xml:space="preserve"> (</w:t>
            </w:r>
            <w:r w:rsidR="008F4626" w:rsidRPr="00C71BBD">
              <w:rPr>
                <w:sz w:val="24"/>
                <w:szCs w:val="24"/>
              </w:rPr>
              <w:t>DEIMOS</w:t>
            </w:r>
            <w:r w:rsidR="00AC23B9" w:rsidRPr="00C71BBD">
              <w:rPr>
                <w:sz w:val="24"/>
                <w:szCs w:val="24"/>
              </w:rPr>
              <w:t>)</w:t>
            </w:r>
          </w:p>
        </w:tc>
      </w:tr>
      <w:tr w:rsidR="009B72A5" w:rsidRPr="00FC06DB" w14:paraId="23720DBD" w14:textId="77777777" w:rsidTr="00FC06DB">
        <w:tc>
          <w:tcPr>
            <w:tcW w:w="2943" w:type="dxa"/>
          </w:tcPr>
          <w:p w14:paraId="2A771180" w14:textId="77777777" w:rsidR="009B72A5" w:rsidRPr="00FC06DB" w:rsidRDefault="0017567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Version</w:t>
            </w:r>
          </w:p>
        </w:tc>
        <w:tc>
          <w:tcPr>
            <w:tcW w:w="6269" w:type="dxa"/>
          </w:tcPr>
          <w:p w14:paraId="34E72B3A" w14:textId="77777777" w:rsidR="009B72A5" w:rsidRPr="00FC06DB" w:rsidRDefault="00002DC6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5361" w:rsidRPr="00FC06DB">
              <w:rPr>
                <w:sz w:val="24"/>
                <w:szCs w:val="24"/>
              </w:rPr>
              <w:t>.0</w:t>
            </w:r>
          </w:p>
        </w:tc>
      </w:tr>
      <w:tr w:rsidR="009B72A5" w:rsidRPr="00A835B3" w14:paraId="571B48E9" w14:textId="77777777" w:rsidTr="00FC06DB">
        <w:tc>
          <w:tcPr>
            <w:tcW w:w="2943" w:type="dxa"/>
          </w:tcPr>
          <w:p w14:paraId="6985D1F1" w14:textId="77777777" w:rsidR="009B72A5" w:rsidRPr="00FC06DB" w:rsidRDefault="0017567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Authors</w:t>
            </w:r>
          </w:p>
        </w:tc>
        <w:tc>
          <w:tcPr>
            <w:tcW w:w="6269" w:type="dxa"/>
          </w:tcPr>
          <w:p w14:paraId="4DD3F2ED" w14:textId="3D75E831" w:rsidR="00175677" w:rsidRPr="00FC06DB" w:rsidRDefault="00E44D52" w:rsidP="00E44D52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es-ES"/>
              </w:rPr>
              <w:t>Rubén Pérez</w:t>
            </w:r>
            <w:r w:rsidR="00A835B3">
              <w:rPr>
                <w:sz w:val="24"/>
                <w:szCs w:val="24"/>
                <w:lang w:val="es-ES"/>
              </w:rPr>
              <w:t>, Félix Pedrera</w:t>
            </w:r>
            <w:r w:rsidRPr="00987782">
              <w:rPr>
                <w:sz w:val="24"/>
                <w:szCs w:val="24"/>
                <w:lang w:val="es-ES"/>
              </w:rPr>
              <w:t xml:space="preserve"> </w:t>
            </w:r>
            <w:r w:rsidR="008F4626" w:rsidRPr="00987782">
              <w:rPr>
                <w:sz w:val="24"/>
                <w:szCs w:val="24"/>
                <w:lang w:val="es-ES"/>
              </w:rPr>
              <w:t>(DEIMOS)</w:t>
            </w:r>
            <w:r w:rsidR="00295361" w:rsidRPr="00FC06DB">
              <w:rPr>
                <w:sz w:val="24"/>
                <w:szCs w:val="24"/>
                <w:lang w:val="nl-BE"/>
              </w:rPr>
              <w:t xml:space="preserve"> </w:t>
            </w:r>
          </w:p>
        </w:tc>
      </w:tr>
      <w:tr w:rsidR="009B72A5" w:rsidRPr="00FC06DB" w14:paraId="0F9935ED" w14:textId="77777777" w:rsidTr="00FC06DB">
        <w:tc>
          <w:tcPr>
            <w:tcW w:w="2943" w:type="dxa"/>
          </w:tcPr>
          <w:p w14:paraId="4CC8F22D" w14:textId="77777777" w:rsidR="009B72A5" w:rsidRPr="00FC06DB" w:rsidRDefault="00295361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Reviewers</w:t>
            </w:r>
          </w:p>
        </w:tc>
        <w:tc>
          <w:tcPr>
            <w:tcW w:w="6269" w:type="dxa"/>
          </w:tcPr>
          <w:p w14:paraId="53FF98E4" w14:textId="77777777" w:rsidR="009B72A5" w:rsidRPr="00FC06DB" w:rsidRDefault="00C71BBD" w:rsidP="00A32836">
            <w:pPr>
              <w:rPr>
                <w:sz w:val="24"/>
                <w:szCs w:val="24"/>
              </w:rPr>
            </w:pPr>
            <w:r w:rsidRPr="00C71BBD">
              <w:rPr>
                <w:sz w:val="24"/>
                <w:szCs w:val="24"/>
              </w:rPr>
              <w:t xml:space="preserve">Jonathan </w:t>
            </w:r>
            <w:proofErr w:type="spellStart"/>
            <w:r w:rsidRPr="00C71BBD">
              <w:rPr>
                <w:sz w:val="24"/>
                <w:szCs w:val="24"/>
              </w:rPr>
              <w:t>Becedas</w:t>
            </w:r>
            <w:proofErr w:type="spellEnd"/>
            <w:r w:rsidR="00295361" w:rsidRPr="00C71BBD">
              <w:rPr>
                <w:sz w:val="24"/>
                <w:szCs w:val="24"/>
              </w:rPr>
              <w:t xml:space="preserve"> (</w:t>
            </w:r>
            <w:r w:rsidRPr="00C71BBD">
              <w:rPr>
                <w:sz w:val="24"/>
                <w:szCs w:val="24"/>
              </w:rPr>
              <w:t>D</w:t>
            </w:r>
            <w:r w:rsidR="00A32836">
              <w:rPr>
                <w:sz w:val="24"/>
                <w:szCs w:val="24"/>
              </w:rPr>
              <w:t>EIMOS</w:t>
            </w:r>
            <w:r w:rsidR="00295361" w:rsidRPr="00C71BBD">
              <w:rPr>
                <w:sz w:val="24"/>
                <w:szCs w:val="24"/>
              </w:rPr>
              <w:t>)</w:t>
            </w:r>
          </w:p>
        </w:tc>
      </w:tr>
    </w:tbl>
    <w:p w14:paraId="03B68970" w14:textId="77777777" w:rsidR="006E7901" w:rsidRDefault="006E7901"/>
    <w:p w14:paraId="0CC333FB" w14:textId="77777777" w:rsidR="001C69F3" w:rsidRDefault="001C69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6E7901" w:rsidRPr="00FC06DB" w14:paraId="44646A2A" w14:textId="77777777" w:rsidTr="00FC06DB">
        <w:tc>
          <w:tcPr>
            <w:tcW w:w="2943" w:type="dxa"/>
          </w:tcPr>
          <w:p w14:paraId="36A0570B" w14:textId="77777777" w:rsidR="006E7901" w:rsidRDefault="006E7901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</w:t>
            </w:r>
          </w:p>
        </w:tc>
        <w:tc>
          <w:tcPr>
            <w:tcW w:w="6269" w:type="dxa"/>
          </w:tcPr>
          <w:p w14:paraId="4038215B" w14:textId="0AF45CB8" w:rsidR="006E7901" w:rsidRDefault="00E44D52" w:rsidP="00A328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</w:t>
            </w:r>
            <w:r w:rsidR="00A835B3">
              <w:rPr>
                <w:sz w:val="24"/>
                <w:szCs w:val="24"/>
              </w:rPr>
              <w:t>s document provides the actual status of Geo-Cloud experiment in the implementation stage.</w:t>
            </w:r>
          </w:p>
        </w:tc>
      </w:tr>
      <w:tr w:rsidR="00704645" w:rsidRPr="00FC06DB" w14:paraId="37578283" w14:textId="77777777" w:rsidTr="00FC06DB">
        <w:tc>
          <w:tcPr>
            <w:tcW w:w="2943" w:type="dxa"/>
          </w:tcPr>
          <w:p w14:paraId="5B499962" w14:textId="77777777" w:rsidR="00704645" w:rsidRPr="00FC06DB" w:rsidRDefault="00704645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</w:t>
            </w:r>
          </w:p>
        </w:tc>
        <w:tc>
          <w:tcPr>
            <w:tcW w:w="6269" w:type="dxa"/>
          </w:tcPr>
          <w:p w14:paraId="318E336C" w14:textId="77777777" w:rsidR="00704645" w:rsidRPr="00FC06DB" w:rsidRDefault="00A65C1D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</w:tr>
    </w:tbl>
    <w:p w14:paraId="3336B1FC" w14:textId="77777777" w:rsidR="009F12C7" w:rsidRDefault="009F12C7"/>
    <w:p w14:paraId="5456D495" w14:textId="77777777" w:rsidR="001C69F3" w:rsidRDefault="001C69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67"/>
        <w:gridCol w:w="4962"/>
        <w:gridCol w:w="740"/>
      </w:tblGrid>
      <w:tr w:rsidR="00CF1352" w:rsidRPr="00FC06DB" w14:paraId="6BFF98E1" w14:textId="77777777" w:rsidTr="00CF1352">
        <w:trPr>
          <w:trHeight w:val="50"/>
        </w:trPr>
        <w:tc>
          <w:tcPr>
            <w:tcW w:w="2943" w:type="dxa"/>
            <w:vMerge w:val="restart"/>
          </w:tcPr>
          <w:p w14:paraId="22262F46" w14:textId="77777777" w:rsidR="00CF1352" w:rsidRPr="00FC06DB" w:rsidRDefault="00704645" w:rsidP="00557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Nature of the </w:t>
            </w:r>
            <w:r w:rsidR="0055714E">
              <w:rPr>
                <w:sz w:val="24"/>
                <w:szCs w:val="24"/>
              </w:rPr>
              <w:t>document</w:t>
            </w:r>
          </w:p>
        </w:tc>
        <w:tc>
          <w:tcPr>
            <w:tcW w:w="567" w:type="dxa"/>
          </w:tcPr>
          <w:p w14:paraId="2DF04D6C" w14:textId="77777777" w:rsidR="00CF1352" w:rsidRPr="00FC06DB" w:rsidRDefault="00CF1352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962" w:type="dxa"/>
          </w:tcPr>
          <w:p w14:paraId="76D6FC87" w14:textId="77777777" w:rsidR="00CF1352" w:rsidRPr="00FC06DB" w:rsidRDefault="00CF1352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740" w:type="dxa"/>
          </w:tcPr>
          <w:p w14:paraId="30A2AE25" w14:textId="77777777" w:rsidR="00CF1352" w:rsidRPr="00FC06DB" w:rsidRDefault="00CF1352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1352" w:rsidRPr="00FC06DB" w14:paraId="5BC7DA0F" w14:textId="77777777" w:rsidTr="00CF1352">
        <w:trPr>
          <w:trHeight w:val="48"/>
        </w:trPr>
        <w:tc>
          <w:tcPr>
            <w:tcW w:w="2943" w:type="dxa"/>
            <w:vMerge/>
          </w:tcPr>
          <w:p w14:paraId="4798EEF7" w14:textId="77777777" w:rsidR="00CF1352" w:rsidRDefault="00CF1352" w:rsidP="009B72A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114640E" w14:textId="77777777" w:rsidR="00CF1352" w:rsidRPr="00FC06DB" w:rsidRDefault="00CF1352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962" w:type="dxa"/>
          </w:tcPr>
          <w:p w14:paraId="164F3D43" w14:textId="77777777" w:rsidR="00CF1352" w:rsidRPr="00FC06DB" w:rsidRDefault="00CF1352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</w:t>
            </w:r>
          </w:p>
        </w:tc>
        <w:tc>
          <w:tcPr>
            <w:tcW w:w="740" w:type="dxa"/>
          </w:tcPr>
          <w:p w14:paraId="78EDF473" w14:textId="77777777" w:rsidR="00CF1352" w:rsidRPr="00FC06DB" w:rsidRDefault="00CF1352" w:rsidP="009B72A5">
            <w:pPr>
              <w:rPr>
                <w:sz w:val="24"/>
                <w:szCs w:val="24"/>
              </w:rPr>
            </w:pPr>
          </w:p>
        </w:tc>
      </w:tr>
      <w:tr w:rsidR="00CF1352" w:rsidRPr="00FC06DB" w14:paraId="3DF0DEA3" w14:textId="77777777" w:rsidTr="00CF1352">
        <w:trPr>
          <w:trHeight w:val="48"/>
        </w:trPr>
        <w:tc>
          <w:tcPr>
            <w:tcW w:w="2943" w:type="dxa"/>
            <w:vMerge/>
          </w:tcPr>
          <w:p w14:paraId="1D055C13" w14:textId="77777777" w:rsidR="00CF1352" w:rsidRDefault="00CF1352" w:rsidP="009B72A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1AA0A95" w14:textId="77777777" w:rsidR="00CF1352" w:rsidRPr="00FC06DB" w:rsidRDefault="00CF1352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962" w:type="dxa"/>
          </w:tcPr>
          <w:p w14:paraId="2364F37C" w14:textId="77777777" w:rsidR="00CF1352" w:rsidRPr="00FC06DB" w:rsidRDefault="00CF1352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Demonstrator</w:t>
            </w:r>
          </w:p>
        </w:tc>
        <w:tc>
          <w:tcPr>
            <w:tcW w:w="740" w:type="dxa"/>
          </w:tcPr>
          <w:p w14:paraId="72DDB18A" w14:textId="77777777" w:rsidR="00CF1352" w:rsidRPr="00FC06DB" w:rsidRDefault="00CF1352" w:rsidP="009B72A5">
            <w:pPr>
              <w:rPr>
                <w:sz w:val="24"/>
                <w:szCs w:val="24"/>
              </w:rPr>
            </w:pPr>
          </w:p>
        </w:tc>
      </w:tr>
      <w:tr w:rsidR="00CF1352" w:rsidRPr="00FC06DB" w14:paraId="077DB275" w14:textId="77777777" w:rsidTr="00CF1352">
        <w:trPr>
          <w:trHeight w:val="48"/>
        </w:trPr>
        <w:tc>
          <w:tcPr>
            <w:tcW w:w="2943" w:type="dxa"/>
            <w:vMerge/>
          </w:tcPr>
          <w:p w14:paraId="5C99F572" w14:textId="77777777" w:rsidR="00CF1352" w:rsidRDefault="00CF1352" w:rsidP="009B72A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69F547" w14:textId="77777777" w:rsidR="00CF1352" w:rsidRPr="00FC06DB" w:rsidRDefault="00CF1352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4962" w:type="dxa"/>
          </w:tcPr>
          <w:p w14:paraId="10F356A0" w14:textId="77777777" w:rsidR="00CF1352" w:rsidRPr="00FC06DB" w:rsidRDefault="00CF1352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740" w:type="dxa"/>
          </w:tcPr>
          <w:p w14:paraId="624EE395" w14:textId="77777777" w:rsidR="00CF1352" w:rsidRPr="00FC06DB" w:rsidRDefault="00CF1352" w:rsidP="009B72A5">
            <w:pPr>
              <w:rPr>
                <w:sz w:val="24"/>
                <w:szCs w:val="24"/>
              </w:rPr>
            </w:pPr>
          </w:p>
        </w:tc>
      </w:tr>
      <w:tr w:rsidR="007B7C57" w:rsidRPr="00FC06DB" w14:paraId="00942386" w14:textId="77777777" w:rsidTr="00FC06DB">
        <w:trPr>
          <w:trHeight w:val="56"/>
        </w:trPr>
        <w:tc>
          <w:tcPr>
            <w:tcW w:w="2943" w:type="dxa"/>
            <w:vMerge w:val="restart"/>
          </w:tcPr>
          <w:p w14:paraId="7C33F87C" w14:textId="77777777" w:rsidR="007B7C57" w:rsidRPr="00FC06DB" w:rsidRDefault="007B7C5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lastRenderedPageBreak/>
              <w:t>Dissemination level</w:t>
            </w:r>
          </w:p>
        </w:tc>
        <w:tc>
          <w:tcPr>
            <w:tcW w:w="567" w:type="dxa"/>
          </w:tcPr>
          <w:p w14:paraId="70D09FE9" w14:textId="77777777" w:rsidR="007B7C57" w:rsidRPr="00FC06DB" w:rsidRDefault="007B7C5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PU</w:t>
            </w:r>
          </w:p>
        </w:tc>
        <w:tc>
          <w:tcPr>
            <w:tcW w:w="4962" w:type="dxa"/>
          </w:tcPr>
          <w:p w14:paraId="0E939905" w14:textId="77777777" w:rsidR="007B7C57" w:rsidRPr="00FC06DB" w:rsidRDefault="007B7C5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Public</w:t>
            </w:r>
          </w:p>
        </w:tc>
        <w:tc>
          <w:tcPr>
            <w:tcW w:w="740" w:type="dxa"/>
          </w:tcPr>
          <w:p w14:paraId="4F621388" w14:textId="77777777" w:rsidR="007B7C57" w:rsidRPr="00FC06DB" w:rsidRDefault="007B7C57" w:rsidP="009B72A5">
            <w:pPr>
              <w:rPr>
                <w:sz w:val="24"/>
                <w:szCs w:val="24"/>
              </w:rPr>
            </w:pPr>
          </w:p>
        </w:tc>
      </w:tr>
      <w:tr w:rsidR="007B7C57" w:rsidRPr="00FC06DB" w14:paraId="2C57A816" w14:textId="77777777" w:rsidTr="00FC06DB">
        <w:trPr>
          <w:trHeight w:val="54"/>
        </w:trPr>
        <w:tc>
          <w:tcPr>
            <w:tcW w:w="2943" w:type="dxa"/>
            <w:vMerge/>
          </w:tcPr>
          <w:p w14:paraId="4E237A5C" w14:textId="77777777" w:rsidR="007B7C57" w:rsidRPr="00FC06DB" w:rsidRDefault="007B7C57" w:rsidP="009B72A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219FB7B" w14:textId="77777777" w:rsidR="007B7C57" w:rsidRPr="00FC06DB" w:rsidRDefault="007B7C5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PP</w:t>
            </w:r>
          </w:p>
        </w:tc>
        <w:tc>
          <w:tcPr>
            <w:tcW w:w="4962" w:type="dxa"/>
          </w:tcPr>
          <w:p w14:paraId="79D17DBD" w14:textId="77777777" w:rsidR="007B7C57" w:rsidRPr="00FC06DB" w:rsidRDefault="007B7C5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Restricted to other programme participants (including the Commission)</w:t>
            </w:r>
          </w:p>
        </w:tc>
        <w:tc>
          <w:tcPr>
            <w:tcW w:w="740" w:type="dxa"/>
          </w:tcPr>
          <w:p w14:paraId="74D1B69D" w14:textId="77777777" w:rsidR="007B7C57" w:rsidRPr="00FC06DB" w:rsidRDefault="007B7C57" w:rsidP="009B72A5">
            <w:pPr>
              <w:rPr>
                <w:sz w:val="24"/>
                <w:szCs w:val="24"/>
              </w:rPr>
            </w:pPr>
          </w:p>
        </w:tc>
      </w:tr>
      <w:tr w:rsidR="007B7C57" w:rsidRPr="00FC06DB" w14:paraId="5A1D804A" w14:textId="77777777" w:rsidTr="00FC06DB">
        <w:trPr>
          <w:trHeight w:val="54"/>
        </w:trPr>
        <w:tc>
          <w:tcPr>
            <w:tcW w:w="2943" w:type="dxa"/>
            <w:vMerge/>
          </w:tcPr>
          <w:p w14:paraId="39D821FE" w14:textId="77777777" w:rsidR="007B7C57" w:rsidRPr="00FC06DB" w:rsidRDefault="007B7C57" w:rsidP="009B72A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39CEA7C" w14:textId="77777777" w:rsidR="007B7C57" w:rsidRPr="00FC06DB" w:rsidRDefault="007B7C5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RE</w:t>
            </w:r>
          </w:p>
        </w:tc>
        <w:tc>
          <w:tcPr>
            <w:tcW w:w="4962" w:type="dxa"/>
          </w:tcPr>
          <w:p w14:paraId="25DC6F64" w14:textId="37739C46" w:rsidR="007B7C57" w:rsidRPr="00FC06DB" w:rsidRDefault="007B7C5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Restricted to a group specified by the consortium (including the Commis</w:t>
            </w:r>
            <w:r w:rsidR="00A835B3">
              <w:rPr>
                <w:sz w:val="24"/>
                <w:szCs w:val="24"/>
              </w:rPr>
              <w:t>s</w:t>
            </w:r>
            <w:r w:rsidRPr="00FC06DB">
              <w:rPr>
                <w:sz w:val="24"/>
                <w:szCs w:val="24"/>
              </w:rPr>
              <w:t>ion)</w:t>
            </w:r>
          </w:p>
        </w:tc>
        <w:tc>
          <w:tcPr>
            <w:tcW w:w="740" w:type="dxa"/>
          </w:tcPr>
          <w:p w14:paraId="14AA08BA" w14:textId="77777777" w:rsidR="007B7C57" w:rsidRPr="00FC06DB" w:rsidRDefault="007B7C57" w:rsidP="009B72A5">
            <w:pPr>
              <w:rPr>
                <w:sz w:val="24"/>
                <w:szCs w:val="24"/>
              </w:rPr>
            </w:pPr>
          </w:p>
        </w:tc>
      </w:tr>
      <w:tr w:rsidR="007B7C57" w:rsidRPr="00FC06DB" w14:paraId="6B21FA91" w14:textId="77777777" w:rsidTr="00FC06DB">
        <w:trPr>
          <w:trHeight w:val="54"/>
        </w:trPr>
        <w:tc>
          <w:tcPr>
            <w:tcW w:w="2943" w:type="dxa"/>
            <w:vMerge/>
          </w:tcPr>
          <w:p w14:paraId="38CF83FB" w14:textId="77777777" w:rsidR="007B7C57" w:rsidRPr="00FC06DB" w:rsidRDefault="007B7C57" w:rsidP="009B72A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C06F9A5" w14:textId="77777777" w:rsidR="007B7C57" w:rsidRPr="00FC06DB" w:rsidRDefault="007B7C5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CO</w:t>
            </w:r>
          </w:p>
        </w:tc>
        <w:tc>
          <w:tcPr>
            <w:tcW w:w="4962" w:type="dxa"/>
          </w:tcPr>
          <w:p w14:paraId="02A3F108" w14:textId="77777777" w:rsidR="007B7C57" w:rsidRPr="00FC06DB" w:rsidRDefault="007B7C57" w:rsidP="009B72A5">
            <w:pPr>
              <w:rPr>
                <w:sz w:val="24"/>
                <w:szCs w:val="24"/>
              </w:rPr>
            </w:pPr>
            <w:r w:rsidRPr="00FC06DB">
              <w:rPr>
                <w:sz w:val="24"/>
                <w:szCs w:val="24"/>
              </w:rPr>
              <w:t>Confidential, only for members of the consortium (including the Commission)</w:t>
            </w:r>
          </w:p>
        </w:tc>
        <w:tc>
          <w:tcPr>
            <w:tcW w:w="740" w:type="dxa"/>
          </w:tcPr>
          <w:p w14:paraId="66627B53" w14:textId="77777777" w:rsidR="007B7C57" w:rsidRPr="00FC06DB" w:rsidRDefault="007235CA" w:rsidP="009B7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11966E3C" w14:textId="77777777" w:rsidR="00FC06DB" w:rsidRDefault="00FC06DB" w:rsidP="009B72A5">
      <w:pPr>
        <w:rPr>
          <w:sz w:val="24"/>
          <w:szCs w:val="24"/>
        </w:rPr>
      </w:pPr>
    </w:p>
    <w:p w14:paraId="530FBA74" w14:textId="77777777" w:rsidR="00704645" w:rsidRPr="00704645" w:rsidRDefault="00FC06DB" w:rsidP="00FC06DB">
      <w:pPr>
        <w:rPr>
          <w:rFonts w:ascii="Cambria" w:hAnsi="Cambria"/>
          <w:sz w:val="28"/>
          <w:szCs w:val="28"/>
        </w:rPr>
      </w:pPr>
      <w:r>
        <w:rPr>
          <w:sz w:val="24"/>
          <w:szCs w:val="24"/>
        </w:rPr>
        <w:br w:type="page"/>
      </w:r>
      <w:r w:rsidR="00704645" w:rsidRPr="00704645">
        <w:rPr>
          <w:rFonts w:ascii="Cambria" w:hAnsi="Cambria"/>
          <w:b/>
          <w:sz w:val="28"/>
          <w:szCs w:val="28"/>
        </w:rPr>
        <w:lastRenderedPageBreak/>
        <w:t>Disclaimer</w:t>
      </w:r>
    </w:p>
    <w:p w14:paraId="1D70D8FF" w14:textId="77777777" w:rsidR="00704645" w:rsidRDefault="00704645" w:rsidP="00FC06DB">
      <w:pPr>
        <w:rPr>
          <w:i/>
          <w:sz w:val="24"/>
          <w:szCs w:val="24"/>
        </w:rPr>
      </w:pPr>
    </w:p>
    <w:p w14:paraId="0D4174D9" w14:textId="77777777" w:rsidR="00D74FDD" w:rsidRDefault="00704645" w:rsidP="00EB45A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information, documentation and figures available in this deliverable, is written by the Fed4FIRE </w:t>
      </w:r>
      <w:r>
        <w:rPr>
          <w:sz w:val="24"/>
          <w:szCs w:val="24"/>
        </w:rPr>
        <w:t>(</w:t>
      </w:r>
      <w:r w:rsidRPr="00704645">
        <w:rPr>
          <w:sz w:val="24"/>
          <w:szCs w:val="24"/>
        </w:rPr>
        <w:t>Federation for FIRE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– project consortium under EC co-financing contract FP7-ICT-</w:t>
      </w:r>
      <w:r w:rsidRPr="00704645">
        <w:rPr>
          <w:i/>
          <w:sz w:val="24"/>
          <w:szCs w:val="24"/>
        </w:rPr>
        <w:t>318389</w:t>
      </w:r>
      <w:r>
        <w:rPr>
          <w:i/>
          <w:sz w:val="24"/>
          <w:szCs w:val="24"/>
        </w:rPr>
        <w:t xml:space="preserve"> and does not necessarily reflect the views of the European Commission</w:t>
      </w:r>
      <w:r w:rsidR="00073789">
        <w:rPr>
          <w:i/>
          <w:sz w:val="24"/>
          <w:szCs w:val="24"/>
        </w:rPr>
        <w:t>. The European C</w:t>
      </w:r>
      <w:r w:rsidR="00DD08AA">
        <w:rPr>
          <w:i/>
          <w:sz w:val="24"/>
          <w:szCs w:val="24"/>
        </w:rPr>
        <w:t>ommission is not liable for any use that may be made of the information contained herein.</w:t>
      </w:r>
    </w:p>
    <w:p w14:paraId="232C63E1" w14:textId="77777777" w:rsidR="001C69F3" w:rsidRDefault="00704645" w:rsidP="00EB45A6">
      <w:pPr>
        <w:jc w:val="both"/>
        <w:rPr>
          <w:rFonts w:ascii="Cambria" w:hAnsi="Cambria"/>
          <w:b/>
          <w:sz w:val="28"/>
          <w:szCs w:val="28"/>
        </w:rPr>
      </w:pPr>
      <w:r w:rsidRPr="009423C6">
        <w:rPr>
          <w:color w:val="000000" w:themeColor="text1"/>
          <w:sz w:val="24"/>
          <w:szCs w:val="24"/>
        </w:rPr>
        <w:br w:type="page"/>
      </w:r>
      <w:r w:rsidR="00365653">
        <w:rPr>
          <w:rFonts w:ascii="Cambria" w:hAnsi="Cambria"/>
          <w:b/>
          <w:sz w:val="28"/>
          <w:szCs w:val="28"/>
        </w:rPr>
        <w:lastRenderedPageBreak/>
        <w:t>Executive S</w:t>
      </w:r>
      <w:r w:rsidR="001C69F3" w:rsidRPr="001C69F3">
        <w:rPr>
          <w:rFonts w:ascii="Cambria" w:hAnsi="Cambria"/>
          <w:b/>
          <w:sz w:val="28"/>
          <w:szCs w:val="28"/>
        </w:rPr>
        <w:t>ummary</w:t>
      </w:r>
    </w:p>
    <w:p w14:paraId="7900674E" w14:textId="77777777" w:rsidR="001C69F3" w:rsidRPr="00365653" w:rsidRDefault="001C69F3" w:rsidP="00FC06DB"/>
    <w:p w14:paraId="71136135" w14:textId="53C70852" w:rsidR="00EC0D74" w:rsidRDefault="001D156F" w:rsidP="0087705E">
      <w:pPr>
        <w:jc w:val="both"/>
      </w:pPr>
      <w:r>
        <w:t xml:space="preserve">In this document the </w:t>
      </w:r>
      <w:r w:rsidR="0087705E">
        <w:t>Geo-Cloud experiment status</w:t>
      </w:r>
      <w:r w:rsidR="00A835B3">
        <w:t xml:space="preserve"> at the date 20/03/2014</w:t>
      </w:r>
      <w:r w:rsidR="0087705E">
        <w:t xml:space="preserve"> will be explained. </w:t>
      </w:r>
      <w:r w:rsidR="00A835B3">
        <w:t>T</w:t>
      </w:r>
      <w:r w:rsidR="0087705E">
        <w:t xml:space="preserve">he level of completeness and the status of the implementation stage </w:t>
      </w:r>
      <w:r w:rsidR="00A835B3">
        <w:t>w</w:t>
      </w:r>
      <w:r w:rsidR="00A835B3">
        <w:t xml:space="preserve">ill be </w:t>
      </w:r>
      <w:r w:rsidR="00A835B3">
        <w:t>described</w:t>
      </w:r>
      <w:r w:rsidR="0087705E">
        <w:t xml:space="preserve">. </w:t>
      </w:r>
      <w:r w:rsidR="00A835B3">
        <w:t xml:space="preserve">Finally, </w:t>
      </w:r>
      <w:r w:rsidR="0087705E">
        <w:t>the problems encountered</w:t>
      </w:r>
      <w:r w:rsidR="00A835B3">
        <w:t xml:space="preserve"> to go on with the implementation</w:t>
      </w:r>
      <w:r w:rsidR="0087705E">
        <w:t xml:space="preserve"> will be </w:t>
      </w:r>
      <w:r w:rsidR="00A835B3">
        <w:t>included</w:t>
      </w:r>
      <w:r w:rsidR="0087705E">
        <w:t>.</w:t>
      </w:r>
    </w:p>
    <w:p w14:paraId="678A2C34" w14:textId="7AF5C151" w:rsidR="00365653" w:rsidRDefault="001C69F3" w:rsidP="00FC06DB">
      <w:pPr>
        <w:rPr>
          <w:sz w:val="24"/>
          <w:szCs w:val="24"/>
        </w:rPr>
      </w:pPr>
      <w:r w:rsidRPr="00066580">
        <w:rPr>
          <w:sz w:val="24"/>
          <w:szCs w:val="24"/>
          <w:highlight w:val="yellow"/>
        </w:rPr>
        <w:br w:type="page"/>
      </w:r>
      <w:r w:rsidR="00365653" w:rsidRPr="009423C6">
        <w:rPr>
          <w:rFonts w:ascii="Cambria" w:hAnsi="Cambria"/>
          <w:b/>
          <w:sz w:val="28"/>
          <w:szCs w:val="28"/>
        </w:rPr>
        <w:lastRenderedPageBreak/>
        <w:t>Acronyms and Abbreviations</w:t>
      </w:r>
    </w:p>
    <w:p w14:paraId="3ACEA779" w14:textId="77777777" w:rsidR="00365653" w:rsidRDefault="00365653" w:rsidP="00FC06D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26"/>
      </w:tblGrid>
      <w:tr w:rsidR="005F443B" w:rsidRPr="00365653" w14:paraId="50BDA980" w14:textId="77777777" w:rsidTr="00365653">
        <w:tc>
          <w:tcPr>
            <w:tcW w:w="1384" w:type="dxa"/>
          </w:tcPr>
          <w:p w14:paraId="24FBABF8" w14:textId="61D36C8F" w:rsidR="005F443B" w:rsidRPr="002D4057" w:rsidRDefault="005F443B" w:rsidP="00FC06DB"/>
        </w:tc>
        <w:tc>
          <w:tcPr>
            <w:tcW w:w="7826" w:type="dxa"/>
          </w:tcPr>
          <w:p w14:paraId="660108DB" w14:textId="159720D6" w:rsidR="005F443B" w:rsidRPr="002D4057" w:rsidRDefault="005F443B" w:rsidP="00FC06DB"/>
        </w:tc>
      </w:tr>
      <w:tr w:rsidR="005F443B" w:rsidRPr="00365653" w14:paraId="170B3869" w14:textId="77777777" w:rsidTr="00365653">
        <w:tc>
          <w:tcPr>
            <w:tcW w:w="1384" w:type="dxa"/>
          </w:tcPr>
          <w:p w14:paraId="171C7B94" w14:textId="0A45E722" w:rsidR="005F443B" w:rsidRPr="002D4057" w:rsidRDefault="005F443B" w:rsidP="00FC06DB"/>
        </w:tc>
        <w:tc>
          <w:tcPr>
            <w:tcW w:w="7826" w:type="dxa"/>
          </w:tcPr>
          <w:p w14:paraId="3ABD9BB5" w14:textId="06F89A58" w:rsidR="005F443B" w:rsidRPr="002D4057" w:rsidRDefault="005F443B" w:rsidP="00FC06DB"/>
        </w:tc>
      </w:tr>
      <w:tr w:rsidR="005F443B" w:rsidRPr="00365653" w14:paraId="4700BAC5" w14:textId="77777777" w:rsidTr="00365653">
        <w:tc>
          <w:tcPr>
            <w:tcW w:w="1384" w:type="dxa"/>
          </w:tcPr>
          <w:p w14:paraId="247FDCD4" w14:textId="1835EB95" w:rsidR="005F443B" w:rsidRPr="002D4057" w:rsidRDefault="005F443B" w:rsidP="00FC06DB"/>
        </w:tc>
        <w:tc>
          <w:tcPr>
            <w:tcW w:w="7826" w:type="dxa"/>
          </w:tcPr>
          <w:p w14:paraId="58476BD5" w14:textId="36C0A991" w:rsidR="005F443B" w:rsidRPr="002D4057" w:rsidRDefault="005F443B" w:rsidP="00FC06DB"/>
        </w:tc>
      </w:tr>
      <w:tr w:rsidR="00696FF5" w:rsidRPr="00365653" w14:paraId="10A1FA0E" w14:textId="77777777" w:rsidTr="00365653">
        <w:tc>
          <w:tcPr>
            <w:tcW w:w="1384" w:type="dxa"/>
          </w:tcPr>
          <w:p w14:paraId="37C1A9AD" w14:textId="4FBEF9DA" w:rsidR="00696FF5" w:rsidRDefault="00696FF5" w:rsidP="00FC06DB"/>
        </w:tc>
        <w:tc>
          <w:tcPr>
            <w:tcW w:w="7826" w:type="dxa"/>
          </w:tcPr>
          <w:p w14:paraId="1B972638" w14:textId="679B66AD" w:rsidR="00696FF5" w:rsidRDefault="00696FF5" w:rsidP="00FC06DB"/>
        </w:tc>
      </w:tr>
    </w:tbl>
    <w:p w14:paraId="4C950598" w14:textId="77777777" w:rsidR="00FC06DB" w:rsidRDefault="00365653" w:rsidP="00FC06DB">
      <w:pPr>
        <w:rPr>
          <w:rFonts w:ascii="Cambria" w:hAnsi="Cambria"/>
          <w:b/>
          <w:sz w:val="28"/>
          <w:szCs w:val="28"/>
        </w:rPr>
      </w:pPr>
      <w:r>
        <w:rPr>
          <w:sz w:val="24"/>
          <w:szCs w:val="24"/>
        </w:rPr>
        <w:br w:type="page"/>
      </w:r>
      <w:r>
        <w:rPr>
          <w:rFonts w:ascii="Cambria" w:hAnsi="Cambria"/>
          <w:b/>
          <w:sz w:val="28"/>
          <w:szCs w:val="28"/>
        </w:rPr>
        <w:lastRenderedPageBreak/>
        <w:t>Table of C</w:t>
      </w:r>
      <w:r w:rsidR="00FC06DB" w:rsidRPr="00FC06DB">
        <w:rPr>
          <w:rFonts w:ascii="Cambria" w:hAnsi="Cambria"/>
          <w:b/>
          <w:sz w:val="28"/>
          <w:szCs w:val="28"/>
        </w:rPr>
        <w:t>ontents</w:t>
      </w:r>
    </w:p>
    <w:p w14:paraId="0C0484B8" w14:textId="77777777" w:rsidR="00030FB7" w:rsidRPr="00FC06DB" w:rsidRDefault="00030FB7" w:rsidP="00FC06DB">
      <w:pPr>
        <w:rPr>
          <w:b/>
        </w:rPr>
      </w:pPr>
    </w:p>
    <w:p w14:paraId="5C24AF5E" w14:textId="77777777" w:rsidR="00A835B3" w:rsidRDefault="00FC06DB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lang w:val="es-ES" w:eastAsia="es-ES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3073461" w:history="1">
        <w:r w:rsidR="00A835B3" w:rsidRPr="00FB4856">
          <w:rPr>
            <w:rStyle w:val="Hyperlink"/>
            <w:noProof/>
          </w:rPr>
          <w:t>1</w:t>
        </w:r>
        <w:r w:rsidR="00A835B3">
          <w:rPr>
            <w:rFonts w:asciiTheme="minorHAnsi" w:eastAsiaTheme="minorEastAsia" w:hAnsiTheme="minorHAnsi" w:cstheme="minorBidi"/>
            <w:noProof/>
            <w:lang w:val="es-ES" w:eastAsia="es-ES" w:bidi="ar-SA"/>
          </w:rPr>
          <w:tab/>
        </w:r>
        <w:r w:rsidR="00A835B3" w:rsidRPr="00FB4856">
          <w:rPr>
            <w:rStyle w:val="Hyperlink"/>
            <w:noProof/>
          </w:rPr>
          <w:t>Introduction</w:t>
        </w:r>
        <w:r w:rsidR="00A835B3">
          <w:rPr>
            <w:noProof/>
            <w:webHidden/>
          </w:rPr>
          <w:tab/>
        </w:r>
        <w:r w:rsidR="00A835B3">
          <w:rPr>
            <w:noProof/>
            <w:webHidden/>
          </w:rPr>
          <w:fldChar w:fldCharType="begin"/>
        </w:r>
        <w:r w:rsidR="00A835B3">
          <w:rPr>
            <w:noProof/>
            <w:webHidden/>
          </w:rPr>
          <w:instrText xml:space="preserve"> PAGEREF _Toc383073461 \h </w:instrText>
        </w:r>
        <w:r w:rsidR="00A835B3">
          <w:rPr>
            <w:noProof/>
            <w:webHidden/>
          </w:rPr>
        </w:r>
        <w:r w:rsidR="00A835B3">
          <w:rPr>
            <w:noProof/>
            <w:webHidden/>
          </w:rPr>
          <w:fldChar w:fldCharType="separate"/>
        </w:r>
        <w:r w:rsidR="00A835B3">
          <w:rPr>
            <w:noProof/>
            <w:webHidden/>
          </w:rPr>
          <w:t>7</w:t>
        </w:r>
        <w:r w:rsidR="00A835B3">
          <w:rPr>
            <w:noProof/>
            <w:webHidden/>
          </w:rPr>
          <w:fldChar w:fldCharType="end"/>
        </w:r>
      </w:hyperlink>
    </w:p>
    <w:p w14:paraId="06688C35" w14:textId="77777777" w:rsidR="00A835B3" w:rsidRDefault="00A835B3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lang w:val="es-ES" w:eastAsia="es-ES" w:bidi="ar-SA"/>
        </w:rPr>
      </w:pPr>
      <w:hyperlink w:anchor="_Toc383073462" w:history="1">
        <w:r w:rsidRPr="00FB485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val="es-ES" w:eastAsia="es-ES" w:bidi="ar-SA"/>
          </w:rPr>
          <w:tab/>
        </w:r>
        <w:r w:rsidRPr="00FB4856">
          <w:rPr>
            <w:rStyle w:val="Hyperlink"/>
            <w:noProof/>
          </w:rPr>
          <w:t>Design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_Toc383073462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D785AC" w14:textId="77777777" w:rsidR="00A835B3" w:rsidRDefault="00A835B3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lang w:val="es-ES" w:eastAsia="es-ES" w:bidi="ar-SA"/>
        </w:rPr>
      </w:pPr>
      <w:hyperlink w:anchor="_Toc383073463" w:history="1">
        <w:r w:rsidRPr="00FB485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val="es-ES" w:eastAsia="es-ES" w:bidi="ar-SA"/>
          </w:rPr>
          <w:tab/>
        </w:r>
        <w:r w:rsidRPr="00FB4856">
          <w:rPr>
            <w:rStyle w:val="Hyperlink"/>
            <w:noProof/>
          </w:rPr>
          <w:t>Implementation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_Toc383073463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300F12" w14:textId="77777777" w:rsidR="00A835B3" w:rsidRDefault="00A835B3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lang w:val="es-ES" w:eastAsia="es-ES" w:bidi="ar-SA"/>
        </w:rPr>
      </w:pPr>
      <w:hyperlink w:anchor="_Toc383073464" w:history="1">
        <w:r w:rsidRPr="00FB485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val="es-ES" w:eastAsia="es-ES" w:bidi="ar-SA"/>
          </w:rPr>
          <w:tab/>
        </w:r>
        <w:r w:rsidRPr="00FB4856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_Toc383073464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EA02C4" w14:textId="77777777" w:rsidR="009B72A5" w:rsidRPr="009B72A5" w:rsidRDefault="00FC06DB" w:rsidP="009B72A5">
      <w:pPr>
        <w:rPr>
          <w:sz w:val="24"/>
          <w:szCs w:val="24"/>
        </w:rPr>
      </w:pPr>
      <w:r>
        <w:fldChar w:fldCharType="end"/>
      </w:r>
    </w:p>
    <w:p w14:paraId="01790807" w14:textId="77777777" w:rsidR="00FF1287" w:rsidRDefault="00FF1287" w:rsidP="00FB03C5">
      <w:pPr>
        <w:jc w:val="both"/>
      </w:pPr>
    </w:p>
    <w:p w14:paraId="5E0F5D98" w14:textId="77777777" w:rsidR="00A41743" w:rsidRDefault="00A41743" w:rsidP="00E06EF1">
      <w:pPr>
        <w:pStyle w:val="Heading1"/>
      </w:pPr>
      <w:bookmarkStart w:id="0" w:name="_Toc378865391"/>
      <w:bookmarkStart w:id="1" w:name="_Toc383073461"/>
      <w:r>
        <w:lastRenderedPageBreak/>
        <w:t>Introduction</w:t>
      </w:r>
      <w:bookmarkEnd w:id="0"/>
      <w:bookmarkEnd w:id="1"/>
    </w:p>
    <w:p w14:paraId="0E867CA5" w14:textId="78A285DF" w:rsidR="00A41743" w:rsidRDefault="00A41743" w:rsidP="00A41743">
      <w:pPr>
        <w:jc w:val="both"/>
      </w:pPr>
    </w:p>
    <w:p w14:paraId="564DDB5B" w14:textId="4DEFDB8A" w:rsidR="00A41743" w:rsidRDefault="002E0B9B" w:rsidP="0087705E">
      <w:pPr>
        <w:jc w:val="both"/>
      </w:pPr>
      <w:r>
        <w:t xml:space="preserve">This document describes </w:t>
      </w:r>
      <w:r w:rsidR="0087705E">
        <w:t xml:space="preserve">the </w:t>
      </w:r>
      <w:r w:rsidR="00A835B3">
        <w:t>current</w:t>
      </w:r>
      <w:r w:rsidR="0087705E">
        <w:t xml:space="preserve"> status of Geo-Cloud project. The design stage has been completed successfully and now, the implementation is being realizing. In order to solve the </w:t>
      </w:r>
      <w:r w:rsidR="00A835B3">
        <w:t xml:space="preserve">current </w:t>
      </w:r>
      <w:r w:rsidR="0087705E">
        <w:t xml:space="preserve">problems </w:t>
      </w:r>
      <w:r w:rsidR="00A835B3">
        <w:t>to go on with the implementation of the project</w:t>
      </w:r>
      <w:r w:rsidR="0087705E">
        <w:t xml:space="preserve"> some </w:t>
      </w:r>
      <w:r w:rsidR="00A835B3">
        <w:t>requirements for Fed4FIRE are assessed.</w:t>
      </w:r>
    </w:p>
    <w:p w14:paraId="4D26D249" w14:textId="77777777" w:rsidR="00A835B3" w:rsidRDefault="00A835B3" w:rsidP="0087705E">
      <w:pPr>
        <w:jc w:val="both"/>
      </w:pPr>
    </w:p>
    <w:p w14:paraId="1A9C1A55" w14:textId="77777777" w:rsidR="00B9128E" w:rsidRDefault="00B9128E" w:rsidP="00351145">
      <w:pPr>
        <w:pStyle w:val="ListParagraph"/>
        <w:ind w:left="0"/>
        <w:jc w:val="both"/>
      </w:pPr>
    </w:p>
    <w:p w14:paraId="71AAE041" w14:textId="0808B972" w:rsidR="00B9128E" w:rsidRDefault="00B9128E" w:rsidP="00B9128E">
      <w:pPr>
        <w:pStyle w:val="Heading1"/>
      </w:pPr>
      <w:bookmarkStart w:id="2" w:name="_Toc383073462"/>
      <w:r>
        <w:lastRenderedPageBreak/>
        <w:t>Design stage</w:t>
      </w:r>
      <w:bookmarkEnd w:id="2"/>
    </w:p>
    <w:p w14:paraId="51B0BD8B" w14:textId="77777777" w:rsidR="00B9128E" w:rsidRPr="00B9128E" w:rsidRDefault="00B9128E" w:rsidP="00B9128E"/>
    <w:p w14:paraId="574EE089" w14:textId="509F57E7" w:rsidR="00B9128E" w:rsidRDefault="00B9128E" w:rsidP="00351145">
      <w:pPr>
        <w:pStyle w:val="ListParagraph"/>
        <w:ind w:left="0"/>
        <w:jc w:val="both"/>
      </w:pPr>
      <w:r>
        <w:t xml:space="preserve">This step </w:t>
      </w:r>
      <w:r w:rsidR="00A835B3">
        <w:t>was</w:t>
      </w:r>
      <w:r>
        <w:t xml:space="preserve"> successfully</w:t>
      </w:r>
      <w:r w:rsidR="00A835B3">
        <w:t xml:space="preserve"> carried out</w:t>
      </w:r>
      <w:r>
        <w:t xml:space="preserve">.  In this stage the next </w:t>
      </w:r>
      <w:r w:rsidR="00A835B3">
        <w:t>partial tasks</w:t>
      </w:r>
      <w:r>
        <w:t xml:space="preserve"> of the experiment were developed:</w:t>
      </w:r>
    </w:p>
    <w:p w14:paraId="7CF5C0BF" w14:textId="77777777" w:rsidR="00B9128E" w:rsidRDefault="00B9128E" w:rsidP="00351145">
      <w:pPr>
        <w:pStyle w:val="ListParagraph"/>
        <w:ind w:left="0"/>
        <w:jc w:val="both"/>
      </w:pPr>
    </w:p>
    <w:p w14:paraId="07170151" w14:textId="663E4136" w:rsidR="00B9128E" w:rsidRDefault="00A835B3" w:rsidP="00B9128E">
      <w:pPr>
        <w:pStyle w:val="ListParagraph"/>
        <w:numPr>
          <w:ilvl w:val="0"/>
          <w:numId w:val="25"/>
        </w:numPr>
        <w:jc w:val="both"/>
      </w:pPr>
      <w:r>
        <w:t>Satellite system design</w:t>
      </w:r>
      <w:r w:rsidR="00B9128E">
        <w:t>.</w:t>
      </w:r>
    </w:p>
    <w:p w14:paraId="6C319814" w14:textId="12C79CAC" w:rsidR="00B9128E" w:rsidRDefault="00B9128E" w:rsidP="00B9128E">
      <w:pPr>
        <w:pStyle w:val="ListParagraph"/>
        <w:numPr>
          <w:ilvl w:val="0"/>
          <w:numId w:val="25"/>
        </w:numPr>
        <w:jc w:val="both"/>
      </w:pPr>
      <w:r>
        <w:t xml:space="preserve">Scenarios and </w:t>
      </w:r>
      <w:r w:rsidR="00D668E8">
        <w:t>users ‘models</w:t>
      </w:r>
    </w:p>
    <w:p w14:paraId="2A451E6F" w14:textId="0F660B8A" w:rsidR="00B9128E" w:rsidRDefault="00B9128E" w:rsidP="00B9128E">
      <w:pPr>
        <w:pStyle w:val="ListParagraph"/>
        <w:numPr>
          <w:ilvl w:val="0"/>
          <w:numId w:val="25"/>
        </w:numPr>
        <w:jc w:val="both"/>
      </w:pPr>
      <w:r>
        <w:t xml:space="preserve">Imagery distribution and </w:t>
      </w:r>
      <w:r w:rsidR="00D668E8" w:rsidRPr="00D668E8">
        <w:t>visualization</w:t>
      </w:r>
    </w:p>
    <w:p w14:paraId="6D318739" w14:textId="2F79385E" w:rsidR="00B9128E" w:rsidRDefault="00B9128E" w:rsidP="00B9128E">
      <w:pPr>
        <w:pStyle w:val="ListParagraph"/>
        <w:numPr>
          <w:ilvl w:val="0"/>
          <w:numId w:val="25"/>
        </w:numPr>
        <w:jc w:val="both"/>
      </w:pPr>
      <w:r>
        <w:t xml:space="preserve">Data processing and storage in </w:t>
      </w:r>
      <w:proofErr w:type="spellStart"/>
      <w:r>
        <w:t>BonFIRE</w:t>
      </w:r>
      <w:bookmarkStart w:id="3" w:name="_GoBack"/>
      <w:bookmarkEnd w:id="3"/>
      <w:proofErr w:type="spellEnd"/>
    </w:p>
    <w:p w14:paraId="274F7CF3" w14:textId="7B6B7B16" w:rsidR="00B9128E" w:rsidRDefault="00B9128E" w:rsidP="00B9128E">
      <w:pPr>
        <w:pStyle w:val="ListParagraph"/>
        <w:numPr>
          <w:ilvl w:val="0"/>
          <w:numId w:val="25"/>
        </w:numPr>
        <w:jc w:val="both"/>
      </w:pPr>
      <w:r>
        <w:t>Topology network in Virtual Wall</w:t>
      </w:r>
    </w:p>
    <w:p w14:paraId="58742991" w14:textId="655DEBE8" w:rsidR="00B9128E" w:rsidRDefault="00B9128E" w:rsidP="00B9128E">
      <w:pPr>
        <w:pStyle w:val="ListParagraph"/>
        <w:numPr>
          <w:ilvl w:val="0"/>
          <w:numId w:val="25"/>
        </w:numPr>
        <w:jc w:val="both"/>
      </w:pPr>
      <w:r>
        <w:t xml:space="preserve">Network design in </w:t>
      </w:r>
      <w:proofErr w:type="spellStart"/>
      <w:r>
        <w:t>PlanetLab</w:t>
      </w:r>
      <w:proofErr w:type="spellEnd"/>
      <w:r>
        <w:t xml:space="preserve"> Europe</w:t>
      </w:r>
    </w:p>
    <w:p w14:paraId="79DAAE32" w14:textId="5559A1B5" w:rsidR="00A835B3" w:rsidRDefault="00A835B3" w:rsidP="00B9128E">
      <w:pPr>
        <w:pStyle w:val="ListParagraph"/>
        <w:numPr>
          <w:ilvl w:val="0"/>
          <w:numId w:val="25"/>
        </w:numPr>
        <w:jc w:val="both"/>
      </w:pPr>
      <w:r>
        <w:t>Feedback to the Fed4FIRE consortium</w:t>
      </w:r>
    </w:p>
    <w:p w14:paraId="63B35762" w14:textId="6A9D8C2C" w:rsidR="00A835B3" w:rsidRDefault="00A835B3" w:rsidP="00A835B3">
      <w:pPr>
        <w:jc w:val="both"/>
      </w:pPr>
      <w:r>
        <w:t>The deliverables created are listed as follows:</w:t>
      </w:r>
    </w:p>
    <w:p w14:paraId="630220DB" w14:textId="77777777" w:rsidR="00A835B3" w:rsidRDefault="00A835B3" w:rsidP="00831815">
      <w:pPr>
        <w:jc w:val="both"/>
      </w:pPr>
    </w:p>
    <w:p w14:paraId="297A53D6" w14:textId="148E66A6" w:rsidR="00831815" w:rsidRDefault="00831815" w:rsidP="00831815">
      <w:pPr>
        <w:pStyle w:val="ListParagraph"/>
        <w:numPr>
          <w:ilvl w:val="0"/>
          <w:numId w:val="27"/>
        </w:numPr>
        <w:jc w:val="both"/>
      </w:pPr>
      <w:r>
        <w:t>GEO-Cloud-D10.2-Problem</w:t>
      </w:r>
      <w:r>
        <w:t xml:space="preserve"> statement and requirements </w:t>
      </w:r>
    </w:p>
    <w:p w14:paraId="54EEFA14" w14:textId="78A17BB9" w:rsidR="00831815" w:rsidRDefault="00831815" w:rsidP="00831815">
      <w:pPr>
        <w:pStyle w:val="ListParagraph"/>
        <w:numPr>
          <w:ilvl w:val="0"/>
          <w:numId w:val="27"/>
        </w:numPr>
        <w:jc w:val="both"/>
      </w:pPr>
      <w:r>
        <w:t>GEO-Cloud-D10.3-We</w:t>
      </w:r>
      <w:r>
        <w:t xml:space="preserve">b and social media presence </w:t>
      </w:r>
    </w:p>
    <w:p w14:paraId="6EFCBA16" w14:textId="6B38D833" w:rsidR="00831815" w:rsidRDefault="00831815" w:rsidP="00831815">
      <w:pPr>
        <w:pStyle w:val="ListParagraph"/>
        <w:numPr>
          <w:ilvl w:val="0"/>
          <w:numId w:val="27"/>
        </w:numPr>
        <w:jc w:val="both"/>
      </w:pPr>
      <w:r>
        <w:t>GEO-Cloud-D10.4-Feedbac</w:t>
      </w:r>
      <w:r>
        <w:t xml:space="preserve">k report on detailed design </w:t>
      </w:r>
    </w:p>
    <w:p w14:paraId="707BE29D" w14:textId="658F4933" w:rsidR="00831815" w:rsidRDefault="00831815" w:rsidP="00831815">
      <w:pPr>
        <w:pStyle w:val="ListParagraph"/>
        <w:numPr>
          <w:ilvl w:val="0"/>
          <w:numId w:val="27"/>
        </w:numPr>
        <w:jc w:val="both"/>
      </w:pPr>
      <w:r>
        <w:t>GEO-Cloud-D</w:t>
      </w:r>
      <w:r>
        <w:t xml:space="preserve">10.8-Detailed design report </w:t>
      </w:r>
    </w:p>
    <w:p w14:paraId="3D6B691A" w14:textId="3B7C582A" w:rsidR="00831815" w:rsidRDefault="00831815" w:rsidP="00831815">
      <w:pPr>
        <w:pStyle w:val="ListParagraph"/>
        <w:numPr>
          <w:ilvl w:val="0"/>
          <w:numId w:val="27"/>
        </w:numPr>
        <w:jc w:val="both"/>
      </w:pPr>
      <w:r>
        <w:t>GEO-Cloud-</w:t>
      </w:r>
      <w:r>
        <w:t xml:space="preserve">D10.9-Experiment procedures </w:t>
      </w:r>
    </w:p>
    <w:p w14:paraId="45AF137F" w14:textId="77777777" w:rsidR="00831815" w:rsidRDefault="00831815" w:rsidP="00831815">
      <w:pPr>
        <w:jc w:val="both"/>
      </w:pPr>
    </w:p>
    <w:p w14:paraId="45A195F1" w14:textId="3604A5E7" w:rsidR="00A835B3" w:rsidRDefault="00A835B3" w:rsidP="00351145">
      <w:pPr>
        <w:pStyle w:val="ListParagraph"/>
        <w:ind w:left="0"/>
        <w:jc w:val="both"/>
      </w:pPr>
      <w:r>
        <w:t>They can be found in the wiki and in the SVN in the next links:</w:t>
      </w:r>
    </w:p>
    <w:p w14:paraId="507BEC9C" w14:textId="6B5D6036" w:rsidR="00653CF5" w:rsidRPr="00DA1D54" w:rsidRDefault="00A835B3" w:rsidP="00831815">
      <w:pPr>
        <w:pStyle w:val="Predeterminado"/>
        <w:widowControl w:val="0"/>
      </w:pPr>
      <w:r w:rsidRPr="00831815">
        <w:rPr>
          <w:b/>
        </w:rPr>
        <w:t>Link to the wiki:</w:t>
      </w:r>
      <w:r w:rsidR="00DA1D54">
        <w:t xml:space="preserve"> </w:t>
      </w:r>
      <w:r w:rsidR="00DA1D54">
        <w:rPr>
          <w:rFonts w:ascii="Helvetica"/>
          <w:sz w:val="20"/>
          <w:lang w:val="en-GB"/>
        </w:rPr>
        <w:t>https://fed4fire.intec.ugent.be/index.php/GEO-Cloud</w:t>
      </w:r>
    </w:p>
    <w:p w14:paraId="603E071D" w14:textId="2F97DBB8" w:rsidR="00DA1D54" w:rsidRDefault="00A835B3" w:rsidP="00DA1D54">
      <w:pPr>
        <w:pStyle w:val="Predeterminado"/>
        <w:widowControl w:val="0"/>
        <w:rPr>
          <w:rFonts w:ascii="Helvetica"/>
          <w:sz w:val="20"/>
          <w:lang w:val="en-GB"/>
        </w:rPr>
      </w:pPr>
      <w:r w:rsidRPr="00831815">
        <w:rPr>
          <w:b/>
        </w:rPr>
        <w:t>Link to the SVN:</w:t>
      </w:r>
      <w:r w:rsidR="00DA1D54">
        <w:t xml:space="preserve"> </w:t>
      </w:r>
      <w:r w:rsidR="00D668E8" w:rsidRPr="00D668E8">
        <w:rPr>
          <w:rFonts w:ascii="Helvetica"/>
          <w:sz w:val="20"/>
          <w:lang w:val="en-GB"/>
        </w:rPr>
        <w:t>https://svn.fed4fire.eu/svn/fed4fire/WP10 Experiments/10_1_1_GEOCloud/</w:t>
      </w:r>
    </w:p>
    <w:p w14:paraId="3ED056F1" w14:textId="2A3B595C" w:rsidR="00D668E8" w:rsidRPr="00D668E8" w:rsidRDefault="00D668E8" w:rsidP="00D668E8">
      <w:pPr>
        <w:pStyle w:val="Predeterminado"/>
        <w:widowControl w:val="0"/>
        <w:rPr>
          <w:rFonts w:ascii="Helvetica"/>
          <w:sz w:val="20"/>
          <w:lang w:val="en-GB"/>
        </w:rPr>
      </w:pPr>
      <w:r w:rsidRPr="00D668E8">
        <w:rPr>
          <w:rFonts w:ascii="Helvetica"/>
          <w:sz w:val="20"/>
          <w:lang w:val="en-GB"/>
        </w:rPr>
        <w:t xml:space="preserve">    </w:t>
      </w:r>
      <w:r>
        <w:rPr>
          <w:rFonts w:ascii="Helvetica"/>
          <w:sz w:val="20"/>
          <w:lang w:val="en-GB"/>
        </w:rPr>
        <w:tab/>
      </w:r>
      <w:r>
        <w:rPr>
          <w:rFonts w:ascii="Helvetica"/>
          <w:sz w:val="20"/>
          <w:lang w:val="en-GB"/>
        </w:rPr>
        <w:tab/>
        <w:t xml:space="preserve">    </w:t>
      </w:r>
      <w:r w:rsidRPr="00D668E8">
        <w:rPr>
          <w:rFonts w:ascii="Helvetica"/>
          <w:sz w:val="20"/>
          <w:lang w:val="en-GB"/>
        </w:rPr>
        <w:t>https://svn.fed4fire.eu/svn/fed4fire/WP10 Experiments/deliverable_10_1</w:t>
      </w:r>
    </w:p>
    <w:p w14:paraId="1A6A9DDE" w14:textId="74760FA6" w:rsidR="00A835B3" w:rsidRPr="00D668E8" w:rsidRDefault="00A835B3" w:rsidP="00351145">
      <w:pPr>
        <w:pStyle w:val="ListParagraph"/>
        <w:ind w:left="0"/>
        <w:jc w:val="both"/>
      </w:pPr>
    </w:p>
    <w:p w14:paraId="1C95B86F" w14:textId="36D13BBD" w:rsidR="00653CF5" w:rsidRDefault="00653CF5" w:rsidP="00653CF5">
      <w:pPr>
        <w:pStyle w:val="Heading1"/>
      </w:pPr>
      <w:bookmarkStart w:id="4" w:name="_Toc383073463"/>
      <w:r>
        <w:lastRenderedPageBreak/>
        <w:t>Implementation stage</w:t>
      </w:r>
      <w:bookmarkEnd w:id="4"/>
    </w:p>
    <w:p w14:paraId="7AF05386" w14:textId="77777777" w:rsidR="00B9128E" w:rsidRDefault="00B9128E" w:rsidP="00351145">
      <w:pPr>
        <w:pStyle w:val="ListParagraph"/>
        <w:ind w:left="0"/>
        <w:jc w:val="both"/>
      </w:pPr>
    </w:p>
    <w:p w14:paraId="4A1A163C" w14:textId="2F15D28D" w:rsidR="00653CF5" w:rsidRDefault="00A835B3" w:rsidP="00653CF5">
      <w:pPr>
        <w:pStyle w:val="ListParagraph"/>
        <w:ind w:left="0"/>
        <w:jc w:val="both"/>
      </w:pPr>
      <w:r>
        <w:t xml:space="preserve">The GEO-Cloud project is currently being implemented. </w:t>
      </w:r>
      <w:r w:rsidR="00653CF5">
        <w:t xml:space="preserve">At this point, the Orchestrator´s first version has been developed </w:t>
      </w:r>
      <w:r w:rsidR="004A09BF">
        <w:t xml:space="preserve">together </w:t>
      </w:r>
      <w:r w:rsidR="00653CF5">
        <w:t>with the Archive and Catalogue services</w:t>
      </w:r>
      <w:r w:rsidR="004A09BF">
        <w:t xml:space="preserve"> and the Image Distribution and Visualization modules for </w:t>
      </w:r>
      <w:proofErr w:type="spellStart"/>
      <w:r w:rsidR="004A09BF">
        <w:t>BonFIRE</w:t>
      </w:r>
      <w:proofErr w:type="spellEnd"/>
      <w:r w:rsidR="00653CF5">
        <w:t xml:space="preserve">. </w:t>
      </w:r>
      <w:r>
        <w:t>In addition</w:t>
      </w:r>
      <w:r w:rsidR="00653CF5">
        <w:t xml:space="preserve">, the scripts simulating the satellites and ground stations </w:t>
      </w:r>
      <w:r w:rsidR="00653CF5" w:rsidRPr="00653CF5">
        <w:t>behaviours</w:t>
      </w:r>
      <w:r w:rsidR="00653CF5">
        <w:t xml:space="preserve"> </w:t>
      </w:r>
      <w:r>
        <w:t xml:space="preserve">for Virtual Wall </w:t>
      </w:r>
      <w:r w:rsidR="004A09BF">
        <w:t xml:space="preserve">are completed. We already have adapted the </w:t>
      </w:r>
      <w:proofErr w:type="spellStart"/>
      <w:r w:rsidR="004A09BF">
        <w:t>Elecnor</w:t>
      </w:r>
      <w:proofErr w:type="spellEnd"/>
      <w:r w:rsidR="004A09BF">
        <w:t xml:space="preserve"> Deimos’ processors to be executed in cloud. We are now implementing the models in the </w:t>
      </w:r>
      <w:r w:rsidR="00D668E8">
        <w:t>test beds</w:t>
      </w:r>
      <w:r w:rsidR="004A09BF">
        <w:t>.</w:t>
      </w:r>
    </w:p>
    <w:p w14:paraId="23E4EB72" w14:textId="77777777" w:rsidR="004A09BF" w:rsidRDefault="004A09BF" w:rsidP="00653CF5">
      <w:pPr>
        <w:pStyle w:val="ListParagraph"/>
        <w:ind w:left="0"/>
        <w:jc w:val="both"/>
      </w:pPr>
    </w:p>
    <w:p w14:paraId="20292EA3" w14:textId="7E35E863" w:rsidR="004A09BF" w:rsidRDefault="004A09BF" w:rsidP="00653CF5">
      <w:pPr>
        <w:pStyle w:val="ListParagraph"/>
        <w:ind w:left="0"/>
        <w:jc w:val="both"/>
      </w:pPr>
      <w:r>
        <w:t xml:space="preserve">We still have to develop the scripts to be implemented in </w:t>
      </w:r>
      <w:proofErr w:type="spellStart"/>
      <w:r>
        <w:t>PlanetLab</w:t>
      </w:r>
      <w:proofErr w:type="spellEnd"/>
      <w:r>
        <w:t xml:space="preserve"> Europe because of login and the privileges problems that this week appears to be solved. We have to evaluate them and start the scripts.</w:t>
      </w:r>
    </w:p>
    <w:p w14:paraId="24DDE7E5" w14:textId="77777777" w:rsidR="004A09BF" w:rsidRDefault="004A09BF" w:rsidP="00653CF5">
      <w:pPr>
        <w:pStyle w:val="ListParagraph"/>
        <w:ind w:left="0"/>
        <w:jc w:val="both"/>
      </w:pPr>
    </w:p>
    <w:p w14:paraId="55112208" w14:textId="30B46B84" w:rsidR="004A09BF" w:rsidRDefault="004A09BF" w:rsidP="00653CF5">
      <w:pPr>
        <w:pStyle w:val="ListParagraph"/>
        <w:ind w:left="0"/>
        <w:jc w:val="both"/>
      </w:pPr>
      <w:r>
        <w:t>However we have been advancing in the implementation of the software implementation in the cloud</w:t>
      </w:r>
    </w:p>
    <w:p w14:paraId="0D537090" w14:textId="77777777" w:rsidR="004A09BF" w:rsidRDefault="004A09BF" w:rsidP="00653CF5">
      <w:pPr>
        <w:pStyle w:val="ListParagraph"/>
        <w:ind w:left="0"/>
        <w:jc w:val="both"/>
      </w:pPr>
    </w:p>
    <w:p w14:paraId="701608FE" w14:textId="1863D915" w:rsidR="004A09BF" w:rsidRDefault="004A09BF" w:rsidP="00653CF5">
      <w:pPr>
        <w:pStyle w:val="ListParagraph"/>
        <w:ind w:left="0"/>
        <w:jc w:val="both"/>
      </w:pPr>
      <w:r>
        <w:t>We still have to develop the scripts to be implemented</w:t>
      </w:r>
    </w:p>
    <w:p w14:paraId="3283A277" w14:textId="77777777" w:rsidR="0036550A" w:rsidRDefault="0036550A" w:rsidP="00653CF5">
      <w:pPr>
        <w:pStyle w:val="ListParagraph"/>
        <w:ind w:left="0"/>
        <w:jc w:val="both"/>
      </w:pPr>
    </w:p>
    <w:p w14:paraId="752121FC" w14:textId="5926223A" w:rsidR="004A09BF" w:rsidRDefault="004A09BF" w:rsidP="00653CF5">
      <w:pPr>
        <w:pStyle w:val="ListParagraph"/>
        <w:ind w:left="0"/>
        <w:jc w:val="both"/>
      </w:pPr>
      <w:r>
        <w:t>We already started some experiment trials in Fed4FIRE. The problems encountered and that have to be solved to go on with the implementation of the GEO-Cloud experiment are listed as follows:</w:t>
      </w:r>
    </w:p>
    <w:p w14:paraId="1AFCC4B1" w14:textId="77777777" w:rsidR="00CD2D2F" w:rsidRDefault="00CD2D2F" w:rsidP="00653CF5">
      <w:pPr>
        <w:pStyle w:val="ListParagraph"/>
        <w:ind w:left="0"/>
        <w:jc w:val="both"/>
      </w:pPr>
    </w:p>
    <w:p w14:paraId="6E127CFC" w14:textId="5BBC30F5" w:rsidR="00CD2D2F" w:rsidRDefault="00CD2D2F" w:rsidP="004D5CF9">
      <w:pPr>
        <w:pStyle w:val="ListParagraph"/>
        <w:numPr>
          <w:ilvl w:val="0"/>
          <w:numId w:val="26"/>
        </w:numPr>
        <w:jc w:val="both"/>
      </w:pPr>
      <w:r>
        <w:t xml:space="preserve">In </w:t>
      </w:r>
      <w:proofErr w:type="spellStart"/>
      <w:r>
        <w:t>BonFIRE</w:t>
      </w:r>
      <w:proofErr w:type="spellEnd"/>
      <w:r>
        <w:t>:</w:t>
      </w:r>
    </w:p>
    <w:p w14:paraId="135447A7" w14:textId="1DE3DC79" w:rsidR="004D5CF9" w:rsidRDefault="004D5CF9" w:rsidP="004D5CF9">
      <w:pPr>
        <w:pStyle w:val="ListParagraph"/>
        <w:numPr>
          <w:ilvl w:val="1"/>
          <w:numId w:val="26"/>
        </w:numPr>
        <w:jc w:val="both"/>
      </w:pPr>
      <w:r>
        <w:t>It is necessary to create an experiment before interact</w:t>
      </w:r>
      <w:r w:rsidR="004A09BF">
        <w:t>ing</w:t>
      </w:r>
      <w:r>
        <w:t xml:space="preserve"> with it th</w:t>
      </w:r>
      <w:r w:rsidR="004A09BF">
        <w:t>r</w:t>
      </w:r>
      <w:r>
        <w:t xml:space="preserve">ough </w:t>
      </w:r>
      <w:r w:rsidR="004A09BF">
        <w:t>the Ruby</w:t>
      </w:r>
      <w:r>
        <w:t xml:space="preserve"> API. An advantage would be </w:t>
      </w:r>
      <w:r w:rsidR="004A09BF">
        <w:t xml:space="preserve">to have </w:t>
      </w:r>
      <w:r>
        <w:t xml:space="preserve">the possibility of </w:t>
      </w:r>
      <w:r w:rsidR="004A09BF">
        <w:t>creating the</w:t>
      </w:r>
      <w:r>
        <w:t xml:space="preserve"> experiment when the ruby script is executed.</w:t>
      </w:r>
    </w:p>
    <w:p w14:paraId="19A7A101" w14:textId="754D6573" w:rsidR="00CD2D2F" w:rsidRDefault="00CD2D2F" w:rsidP="004D5CF9">
      <w:pPr>
        <w:pStyle w:val="ListParagraph"/>
        <w:numPr>
          <w:ilvl w:val="1"/>
          <w:numId w:val="26"/>
        </w:numPr>
        <w:jc w:val="both"/>
      </w:pPr>
      <w:r>
        <w:t xml:space="preserve">Adding network resources </w:t>
      </w:r>
      <w:r w:rsidR="004D5CF9">
        <w:t xml:space="preserve">from </w:t>
      </w:r>
      <w:proofErr w:type="spellStart"/>
      <w:r w:rsidR="004D5CF9">
        <w:t>ibbt</w:t>
      </w:r>
      <w:proofErr w:type="spellEnd"/>
      <w:r w:rsidR="004D5CF9">
        <w:t xml:space="preserve"> and storage resources from </w:t>
      </w:r>
      <w:r w:rsidR="004A09BF">
        <w:t>INRIA</w:t>
      </w:r>
      <w:r w:rsidR="008124C9">
        <w:t xml:space="preserve"> </w:t>
      </w:r>
      <w:r w:rsidR="004A09BF">
        <w:t xml:space="preserve">to a </w:t>
      </w:r>
      <w:r w:rsidR="00DA1D54">
        <w:t>compute resource</w:t>
      </w:r>
      <w:r w:rsidR="004D5CF9">
        <w:t xml:space="preserve"> cannot be possible</w:t>
      </w:r>
      <w:r w:rsidR="008124C9">
        <w:t xml:space="preserve">. Only a network resource and </w:t>
      </w:r>
      <w:r w:rsidR="004A09BF">
        <w:t xml:space="preserve">a </w:t>
      </w:r>
      <w:r w:rsidR="008124C9">
        <w:t xml:space="preserve">storage resource from </w:t>
      </w:r>
      <w:proofErr w:type="spellStart"/>
      <w:r w:rsidR="008124C9">
        <w:t>ibbt</w:t>
      </w:r>
      <w:proofErr w:type="spellEnd"/>
      <w:r w:rsidR="008124C9">
        <w:t xml:space="preserve"> can build a compute resource, so </w:t>
      </w:r>
      <w:r w:rsidR="004A09BF">
        <w:t>this</w:t>
      </w:r>
      <w:r w:rsidR="008124C9">
        <w:t xml:space="preserve"> is a limitation.</w:t>
      </w:r>
    </w:p>
    <w:p w14:paraId="1E00A011" w14:textId="77777777" w:rsidR="00D57C78" w:rsidRDefault="00D57C78" w:rsidP="00653CF5">
      <w:pPr>
        <w:pStyle w:val="ListParagraph"/>
        <w:ind w:left="0"/>
        <w:jc w:val="both"/>
      </w:pPr>
    </w:p>
    <w:p w14:paraId="5DAF1872" w14:textId="77777777" w:rsidR="00CD2D2F" w:rsidRDefault="00CD2D2F" w:rsidP="004D5CF9">
      <w:pPr>
        <w:pStyle w:val="ListParagraph"/>
        <w:numPr>
          <w:ilvl w:val="0"/>
          <w:numId w:val="26"/>
        </w:numPr>
        <w:jc w:val="both"/>
      </w:pPr>
      <w:r>
        <w:t xml:space="preserve">In </w:t>
      </w:r>
      <w:proofErr w:type="spellStart"/>
      <w:r>
        <w:t>PlanetLab</w:t>
      </w:r>
      <w:proofErr w:type="spellEnd"/>
      <w:r>
        <w:t xml:space="preserve"> Europe:</w:t>
      </w:r>
    </w:p>
    <w:p w14:paraId="19096918" w14:textId="64F603AA" w:rsidR="00D57C78" w:rsidRDefault="00D57C78" w:rsidP="004D5CF9">
      <w:pPr>
        <w:pStyle w:val="ListParagraph"/>
        <w:numPr>
          <w:ilvl w:val="1"/>
          <w:numId w:val="26"/>
        </w:numPr>
        <w:jc w:val="both"/>
      </w:pPr>
      <w:r>
        <w:t xml:space="preserve">The main problem in this test bed is the connectivity with the </w:t>
      </w:r>
      <w:proofErr w:type="spellStart"/>
      <w:r>
        <w:t>PlanetLab</w:t>
      </w:r>
      <w:proofErr w:type="spellEnd"/>
      <w:r>
        <w:t xml:space="preserve"> Central nodes. As users of </w:t>
      </w:r>
      <w:proofErr w:type="spellStart"/>
      <w:r>
        <w:t>PlanetLab</w:t>
      </w:r>
      <w:proofErr w:type="spellEnd"/>
      <w:r>
        <w:t xml:space="preserve"> Europe, only European nodes can be accessed</w:t>
      </w:r>
      <w:r w:rsidR="004D5CF9">
        <w:t xml:space="preserve">. For example, </w:t>
      </w:r>
      <w:r>
        <w:t>the Chinese’s nodes</w:t>
      </w:r>
      <w:r w:rsidR="004D5CF9">
        <w:t xml:space="preserve"> can not to be connected, but is necessary to access those nodes for simulating the geographical distribution of </w:t>
      </w:r>
      <w:r w:rsidR="00DA1D54">
        <w:t xml:space="preserve">the Geo-Cloud </w:t>
      </w:r>
      <w:proofErr w:type="spellStart"/>
      <w:r w:rsidR="00DA1D54">
        <w:t>experimen</w:t>
      </w:r>
      <w:proofErr w:type="spellEnd"/>
      <w:r w:rsidR="004D5CF9">
        <w:t>.</w:t>
      </w:r>
      <w:r w:rsidR="00F41249">
        <w:t xml:space="preserve"> </w:t>
      </w:r>
      <w:r w:rsidR="00DA1D54">
        <w:t xml:space="preserve">This week </w:t>
      </w:r>
      <w:proofErr w:type="spellStart"/>
      <w:r w:rsidR="00F41249">
        <w:t>Timur</w:t>
      </w:r>
      <w:proofErr w:type="spellEnd"/>
      <w:r w:rsidR="00F41249">
        <w:t xml:space="preserve"> Friedman created an account for </w:t>
      </w:r>
      <w:r w:rsidR="00DA1D54">
        <w:t>us to facilitate us</w:t>
      </w:r>
      <w:r w:rsidR="00F41249">
        <w:t xml:space="preserve"> connect</w:t>
      </w:r>
      <w:r w:rsidR="00DA1D54">
        <w:t>ivity</w:t>
      </w:r>
      <w:r w:rsidR="00F41249">
        <w:t xml:space="preserve"> </w:t>
      </w:r>
      <w:r w:rsidR="00DA1D54">
        <w:t xml:space="preserve">with </w:t>
      </w:r>
      <w:proofErr w:type="spellStart"/>
      <w:r w:rsidR="00DA1D54">
        <w:t>PlanetLab</w:t>
      </w:r>
      <w:proofErr w:type="spellEnd"/>
      <w:r w:rsidR="00DA1D54">
        <w:t xml:space="preserve"> Central. But we have not still tested it.</w:t>
      </w:r>
    </w:p>
    <w:p w14:paraId="21A7FA07" w14:textId="77777777" w:rsidR="00CD2D2F" w:rsidRDefault="00CD2D2F" w:rsidP="00653CF5">
      <w:pPr>
        <w:pStyle w:val="ListParagraph"/>
        <w:ind w:left="0"/>
        <w:jc w:val="both"/>
      </w:pPr>
    </w:p>
    <w:p w14:paraId="44218B04" w14:textId="3B1AE82D" w:rsidR="00653CF5" w:rsidRDefault="00CD2D2F" w:rsidP="004D5CF9">
      <w:pPr>
        <w:pStyle w:val="ListParagraph"/>
        <w:numPr>
          <w:ilvl w:val="0"/>
          <w:numId w:val="26"/>
        </w:numPr>
        <w:jc w:val="both"/>
      </w:pPr>
      <w:r>
        <w:t xml:space="preserve">In </w:t>
      </w:r>
      <w:proofErr w:type="spellStart"/>
      <w:r>
        <w:t>Virtuall</w:t>
      </w:r>
      <w:proofErr w:type="spellEnd"/>
      <w:r>
        <w:t xml:space="preserve"> Wall:</w:t>
      </w:r>
    </w:p>
    <w:p w14:paraId="7CAD74FE" w14:textId="3CA5A675" w:rsidR="00DA1D54" w:rsidRDefault="00DA1D54" w:rsidP="00DA1D54">
      <w:pPr>
        <w:pStyle w:val="ListParagraph"/>
        <w:numPr>
          <w:ilvl w:val="1"/>
          <w:numId w:val="26"/>
        </w:numPr>
        <w:jc w:val="both"/>
      </w:pPr>
      <w:r>
        <w:t xml:space="preserve">When creating a network topology in </w:t>
      </w:r>
      <w:proofErr w:type="spellStart"/>
      <w:r>
        <w:t>BonFIRE</w:t>
      </w:r>
      <w:proofErr w:type="spellEnd"/>
      <w:r>
        <w:t>-Virtual Wall, automatically the IP directions are assigned. It would be interesting if we could do it manually.</w:t>
      </w:r>
    </w:p>
    <w:p w14:paraId="60B112B4" w14:textId="35C9C9BF" w:rsidR="00D57C78" w:rsidRDefault="00CD2D2F" w:rsidP="00D668E8">
      <w:pPr>
        <w:pStyle w:val="ListParagraph"/>
        <w:ind w:left="432" w:hanging="432"/>
        <w:jc w:val="both"/>
      </w:pPr>
      <w:proofErr w:type="spellStart"/>
      <w:r>
        <w:t>Th</w:t>
      </w:r>
      <w:r w:rsidR="00DA1D54">
        <w:t>r</w:t>
      </w:r>
      <w:r>
        <w:t>ought</w:t>
      </w:r>
      <w:proofErr w:type="spellEnd"/>
      <w:r>
        <w:t xml:space="preserve"> the </w:t>
      </w:r>
      <w:proofErr w:type="spellStart"/>
      <w:r>
        <w:t>BonFIRE</w:t>
      </w:r>
      <w:proofErr w:type="spellEnd"/>
      <w:r>
        <w:t xml:space="preserve"> platform, </w:t>
      </w:r>
      <w:r w:rsidR="005455AA">
        <w:t xml:space="preserve">the Virtual Wall nodes </w:t>
      </w:r>
      <w:r w:rsidR="00D57C78">
        <w:t xml:space="preserve">have </w:t>
      </w:r>
      <w:r w:rsidR="005455AA">
        <w:t xml:space="preserve">some limitations as </w:t>
      </w:r>
      <w:r w:rsidR="00DA1D54">
        <w:t>the b</w:t>
      </w:r>
      <w:r w:rsidR="00D57C78">
        <w:t>andwidth</w:t>
      </w:r>
      <w:r w:rsidR="00DA1D54">
        <w:t xml:space="preserve"> (which only provides </w:t>
      </w:r>
      <w:r w:rsidR="005455AA">
        <w:t>between 0-100 Mbps but for this experiment wi</w:t>
      </w:r>
      <w:r w:rsidR="00D57C78">
        <w:t>ll be need</w:t>
      </w:r>
      <w:r w:rsidR="00DA1D54">
        <w:t>ed 160Mbps</w:t>
      </w:r>
      <w:r w:rsidR="00D57C78">
        <w:t>) or</w:t>
      </w:r>
      <w:r w:rsidR="00DA1D54">
        <w:t xml:space="preserve"> the</w:t>
      </w:r>
      <w:r w:rsidR="00D57C78">
        <w:t xml:space="preserve"> </w:t>
      </w:r>
      <w:r w:rsidR="00DA1D54">
        <w:t>l</w:t>
      </w:r>
      <w:r w:rsidR="00D57C78">
        <w:t xml:space="preserve">oss </w:t>
      </w:r>
      <w:r w:rsidR="00DA1D54">
        <w:t>r</w:t>
      </w:r>
      <w:r w:rsidR="00D57C78">
        <w:t>ate (whose values only can be integers).</w:t>
      </w:r>
    </w:p>
    <w:sectPr w:rsidR="00D57C78" w:rsidSect="00704645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922F5" w14:textId="77777777" w:rsidR="00D23E34" w:rsidRDefault="00D23E34" w:rsidP="00FC06DB">
      <w:pPr>
        <w:spacing w:line="240" w:lineRule="auto"/>
      </w:pPr>
      <w:r>
        <w:separator/>
      </w:r>
    </w:p>
  </w:endnote>
  <w:endnote w:type="continuationSeparator" w:id="0">
    <w:p w14:paraId="582924A2" w14:textId="77777777" w:rsidR="00D23E34" w:rsidRDefault="00D23E34" w:rsidP="00FC0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459" w:type="dxa"/>
      <w:tblLayout w:type="fixed"/>
      <w:tblLook w:val="04A0" w:firstRow="1" w:lastRow="0" w:firstColumn="1" w:lastColumn="0" w:noHBand="0" w:noVBand="1"/>
    </w:tblPr>
    <w:tblGrid>
      <w:gridCol w:w="1418"/>
      <w:gridCol w:w="7229"/>
      <w:gridCol w:w="1418"/>
    </w:tblGrid>
    <w:tr w:rsidR="0087705E" w14:paraId="408BA85F" w14:textId="77777777" w:rsidTr="00D31589">
      <w:tc>
        <w:tcPr>
          <w:tcW w:w="1418" w:type="dxa"/>
          <w:vAlign w:val="bottom"/>
        </w:tcPr>
        <w:p w14:paraId="458B6CF5" w14:textId="77777777" w:rsidR="0087705E" w:rsidRDefault="0087705E" w:rsidP="00D31589">
          <w:pPr>
            <w:pStyle w:val="Footer"/>
          </w:pPr>
          <w:r>
            <w:rPr>
              <w:noProof/>
              <w:lang w:val="es-ES" w:eastAsia="es-ES" w:bidi="ar-SA"/>
            </w:rPr>
            <w:drawing>
              <wp:inline distT="0" distB="0" distL="0" distR="0" wp14:anchorId="5478276E" wp14:editId="208D95B5">
                <wp:extent cx="548640" cy="492760"/>
                <wp:effectExtent l="0" t="0" r="0" b="0"/>
                <wp:docPr id="5" name="Picture 5" descr="logofire-lowresol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fire-lowresolu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bottom"/>
        </w:tcPr>
        <w:p w14:paraId="10DFCB93" w14:textId="77777777" w:rsidR="0087705E" w:rsidRDefault="0087705E" w:rsidP="009F12C7">
          <w:pPr>
            <w:pStyle w:val="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668E8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 w:rsidR="00D23E34">
            <w:fldChar w:fldCharType="begin"/>
          </w:r>
          <w:r w:rsidR="00D23E34">
            <w:instrText xml:space="preserve"> NUMPAGES  \* Arabic  \* MERGEFORMAT </w:instrText>
          </w:r>
          <w:r w:rsidR="00D23E34">
            <w:fldChar w:fldCharType="separate"/>
          </w:r>
          <w:r w:rsidR="00D668E8">
            <w:rPr>
              <w:noProof/>
            </w:rPr>
            <w:t>9</w:t>
          </w:r>
          <w:r w:rsidR="00D23E34">
            <w:rPr>
              <w:noProof/>
            </w:rPr>
            <w:fldChar w:fldCharType="end"/>
          </w:r>
        </w:p>
        <w:p w14:paraId="74916E56" w14:textId="77777777" w:rsidR="0087705E" w:rsidRPr="00B106E0" w:rsidRDefault="0087705E" w:rsidP="0031619B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© Copyright 2014</w:t>
          </w:r>
          <w:r w:rsidRPr="00B106E0">
            <w:rPr>
              <w:sz w:val="16"/>
              <w:szCs w:val="16"/>
            </w:rPr>
            <w:t xml:space="preserve"> (</w:t>
          </w:r>
          <w:proofErr w:type="spellStart"/>
          <w:r>
            <w:rPr>
              <w:sz w:val="16"/>
              <w:szCs w:val="16"/>
            </w:rPr>
            <w:t>Elecnor</w:t>
          </w:r>
          <w:proofErr w:type="spellEnd"/>
          <w:r>
            <w:rPr>
              <w:sz w:val="16"/>
              <w:szCs w:val="16"/>
            </w:rPr>
            <w:t xml:space="preserve"> Deimos</w:t>
          </w:r>
          <w:r w:rsidRPr="00B106E0">
            <w:rPr>
              <w:sz w:val="16"/>
              <w:szCs w:val="16"/>
            </w:rPr>
            <w:t>) and other members of the Fed4FIRE consortium  2013</w:t>
          </w:r>
        </w:p>
      </w:tc>
      <w:tc>
        <w:tcPr>
          <w:tcW w:w="1418" w:type="dxa"/>
          <w:vAlign w:val="bottom"/>
        </w:tcPr>
        <w:p w14:paraId="0A42D254" w14:textId="77777777" w:rsidR="0087705E" w:rsidRDefault="0087705E" w:rsidP="00D31589">
          <w:pPr>
            <w:pStyle w:val="Footer"/>
            <w:ind w:right="440"/>
            <w:jc w:val="right"/>
          </w:pPr>
          <w:r>
            <w:rPr>
              <w:rFonts w:ascii="Arial" w:hAnsi="Arial" w:cs="Arial"/>
              <w:noProof/>
              <w:sz w:val="20"/>
              <w:szCs w:val="20"/>
              <w:lang w:val="es-ES" w:eastAsia="es-ES" w:bidi="ar-SA"/>
            </w:rPr>
            <w:drawing>
              <wp:inline distT="0" distB="0" distL="0" distR="0" wp14:anchorId="72B5060F" wp14:editId="25B66E54">
                <wp:extent cx="723265" cy="524510"/>
                <wp:effectExtent l="0" t="0" r="0" b="0"/>
                <wp:docPr id="6" name="il_fi" descr="fp7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fp7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26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C725C5" w14:textId="77777777" w:rsidR="0087705E" w:rsidRDefault="0087705E" w:rsidP="009E3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0C84C" w14:textId="77777777" w:rsidR="00D23E34" w:rsidRDefault="00D23E34" w:rsidP="00FC06DB">
      <w:pPr>
        <w:spacing w:line="240" w:lineRule="auto"/>
      </w:pPr>
      <w:r>
        <w:separator/>
      </w:r>
    </w:p>
  </w:footnote>
  <w:footnote w:type="continuationSeparator" w:id="0">
    <w:p w14:paraId="3EF2ED78" w14:textId="77777777" w:rsidR="00D23E34" w:rsidRDefault="00D23E34" w:rsidP="00FC0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4AAB3" w14:textId="29550C94" w:rsidR="0087705E" w:rsidRDefault="0087705E" w:rsidP="00704645">
    <w:pPr>
      <w:pStyle w:val="Header"/>
      <w:pBdr>
        <w:bottom w:val="single" w:sz="4" w:space="1" w:color="auto"/>
      </w:pBdr>
      <w:jc w:val="right"/>
    </w:pPr>
    <w:r>
      <w:t>FP7-ICT-318389/DEIMOS/REPORT/CO/</w:t>
    </w:r>
  </w:p>
  <w:p w14:paraId="7BA596BA" w14:textId="77777777" w:rsidR="0087705E" w:rsidRDefault="0087705E" w:rsidP="007046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8FCEB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4"/>
    <w:multiLevelType w:val="multilevel"/>
    <w:tmpl w:val="00000004"/>
    <w:name w:val="WW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3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7">
    <w:nsid w:val="04393E7E"/>
    <w:multiLevelType w:val="hybridMultilevel"/>
    <w:tmpl w:val="5C9E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5A6A9E"/>
    <w:multiLevelType w:val="hybridMultilevel"/>
    <w:tmpl w:val="0C404976"/>
    <w:lvl w:ilvl="0" w:tplc="50B0F35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E656316"/>
    <w:multiLevelType w:val="hybridMultilevel"/>
    <w:tmpl w:val="4CB4F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874BBD"/>
    <w:multiLevelType w:val="hybridMultilevel"/>
    <w:tmpl w:val="BFDCF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D0C35"/>
    <w:multiLevelType w:val="hybridMultilevel"/>
    <w:tmpl w:val="204C7D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003B5"/>
    <w:multiLevelType w:val="hybridMultilevel"/>
    <w:tmpl w:val="D2DA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B6AC6"/>
    <w:multiLevelType w:val="multilevel"/>
    <w:tmpl w:val="D0A602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33A922BC"/>
    <w:multiLevelType w:val="hybridMultilevel"/>
    <w:tmpl w:val="892A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897B69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1586CD0"/>
    <w:multiLevelType w:val="hybridMultilevel"/>
    <w:tmpl w:val="0952E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F5346"/>
    <w:multiLevelType w:val="hybridMultilevel"/>
    <w:tmpl w:val="D9DA3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C4711"/>
    <w:multiLevelType w:val="hybridMultilevel"/>
    <w:tmpl w:val="4CB4F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8B570A"/>
    <w:multiLevelType w:val="hybridMultilevel"/>
    <w:tmpl w:val="DE9E1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C27DB4"/>
    <w:multiLevelType w:val="hybridMultilevel"/>
    <w:tmpl w:val="811EE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13176"/>
    <w:multiLevelType w:val="multilevel"/>
    <w:tmpl w:val="902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F452B2"/>
    <w:multiLevelType w:val="hybridMultilevel"/>
    <w:tmpl w:val="82CE85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9"/>
  </w:num>
  <w:num w:numId="8">
    <w:abstractNumId w:val="18"/>
  </w:num>
  <w:num w:numId="9">
    <w:abstractNumId w:val="11"/>
  </w:num>
  <w:num w:numId="10">
    <w:abstractNumId w:val="14"/>
  </w:num>
  <w:num w:numId="11">
    <w:abstractNumId w:val="21"/>
  </w:num>
  <w:num w:numId="12">
    <w:abstractNumId w:val="16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22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0"/>
  </w:num>
  <w:num w:numId="25">
    <w:abstractNumId w:val="17"/>
  </w:num>
  <w:num w:numId="26">
    <w:abstractNumId w:val="2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2D"/>
    <w:rsid w:val="000003D7"/>
    <w:rsid w:val="00002CBE"/>
    <w:rsid w:val="00002DC6"/>
    <w:rsid w:val="00004DDD"/>
    <w:rsid w:val="0000585E"/>
    <w:rsid w:val="00016012"/>
    <w:rsid w:val="000200EC"/>
    <w:rsid w:val="0002118F"/>
    <w:rsid w:val="000246DA"/>
    <w:rsid w:val="00026251"/>
    <w:rsid w:val="00027006"/>
    <w:rsid w:val="000304C8"/>
    <w:rsid w:val="00030E55"/>
    <w:rsid w:val="00030FB7"/>
    <w:rsid w:val="00033CA0"/>
    <w:rsid w:val="00041845"/>
    <w:rsid w:val="0004368E"/>
    <w:rsid w:val="000447B7"/>
    <w:rsid w:val="00045622"/>
    <w:rsid w:val="00055F00"/>
    <w:rsid w:val="00057237"/>
    <w:rsid w:val="00066580"/>
    <w:rsid w:val="00070AA9"/>
    <w:rsid w:val="00073789"/>
    <w:rsid w:val="00083AAA"/>
    <w:rsid w:val="00084857"/>
    <w:rsid w:val="00087F6F"/>
    <w:rsid w:val="000951BD"/>
    <w:rsid w:val="00097701"/>
    <w:rsid w:val="000A1531"/>
    <w:rsid w:val="000A2F06"/>
    <w:rsid w:val="000A3572"/>
    <w:rsid w:val="000A3B9D"/>
    <w:rsid w:val="000A4AF2"/>
    <w:rsid w:val="000A70DC"/>
    <w:rsid w:val="000B4504"/>
    <w:rsid w:val="000B7254"/>
    <w:rsid w:val="000C181B"/>
    <w:rsid w:val="000C27D7"/>
    <w:rsid w:val="000C34E4"/>
    <w:rsid w:val="000D3D58"/>
    <w:rsid w:val="000D4637"/>
    <w:rsid w:val="000D480E"/>
    <w:rsid w:val="000E038B"/>
    <w:rsid w:val="000E330C"/>
    <w:rsid w:val="000E4B12"/>
    <w:rsid w:val="000E50BC"/>
    <w:rsid w:val="000E7B1C"/>
    <w:rsid w:val="000F0850"/>
    <w:rsid w:val="001016FA"/>
    <w:rsid w:val="0010726D"/>
    <w:rsid w:val="001100F2"/>
    <w:rsid w:val="001105AE"/>
    <w:rsid w:val="00111F87"/>
    <w:rsid w:val="0011650F"/>
    <w:rsid w:val="00117D13"/>
    <w:rsid w:val="00121F95"/>
    <w:rsid w:val="0012341D"/>
    <w:rsid w:val="00127586"/>
    <w:rsid w:val="00127A0F"/>
    <w:rsid w:val="00132CDA"/>
    <w:rsid w:val="00135557"/>
    <w:rsid w:val="00144727"/>
    <w:rsid w:val="00146141"/>
    <w:rsid w:val="001471A8"/>
    <w:rsid w:val="0015215B"/>
    <w:rsid w:val="00155759"/>
    <w:rsid w:val="00155D96"/>
    <w:rsid w:val="001605D1"/>
    <w:rsid w:val="00161D4D"/>
    <w:rsid w:val="00163C36"/>
    <w:rsid w:val="00172462"/>
    <w:rsid w:val="00172925"/>
    <w:rsid w:val="00173447"/>
    <w:rsid w:val="00175677"/>
    <w:rsid w:val="00176422"/>
    <w:rsid w:val="001765C0"/>
    <w:rsid w:val="00176F85"/>
    <w:rsid w:val="00191626"/>
    <w:rsid w:val="00194C8C"/>
    <w:rsid w:val="00195E6D"/>
    <w:rsid w:val="001A1A27"/>
    <w:rsid w:val="001A667D"/>
    <w:rsid w:val="001B3BB7"/>
    <w:rsid w:val="001C69F3"/>
    <w:rsid w:val="001D156F"/>
    <w:rsid w:val="001D3CCE"/>
    <w:rsid w:val="001D7E88"/>
    <w:rsid w:val="001E3514"/>
    <w:rsid w:val="001E502A"/>
    <w:rsid w:val="001F0017"/>
    <w:rsid w:val="001F62D6"/>
    <w:rsid w:val="00203B83"/>
    <w:rsid w:val="00204C07"/>
    <w:rsid w:val="002064CE"/>
    <w:rsid w:val="00206EAE"/>
    <w:rsid w:val="00223088"/>
    <w:rsid w:val="00224BA0"/>
    <w:rsid w:val="00226176"/>
    <w:rsid w:val="00256CB3"/>
    <w:rsid w:val="0026058A"/>
    <w:rsid w:val="002644CE"/>
    <w:rsid w:val="0026792B"/>
    <w:rsid w:val="002728B0"/>
    <w:rsid w:val="002775E2"/>
    <w:rsid w:val="002912B9"/>
    <w:rsid w:val="00295361"/>
    <w:rsid w:val="002A0E2C"/>
    <w:rsid w:val="002A5CCE"/>
    <w:rsid w:val="002B24CC"/>
    <w:rsid w:val="002B3DF6"/>
    <w:rsid w:val="002B562D"/>
    <w:rsid w:val="002C1323"/>
    <w:rsid w:val="002C2BF1"/>
    <w:rsid w:val="002C4B70"/>
    <w:rsid w:val="002C7C55"/>
    <w:rsid w:val="002D4057"/>
    <w:rsid w:val="002E0B9B"/>
    <w:rsid w:val="002E2D99"/>
    <w:rsid w:val="002E7572"/>
    <w:rsid w:val="002F278D"/>
    <w:rsid w:val="002F42A5"/>
    <w:rsid w:val="002F7388"/>
    <w:rsid w:val="003034D1"/>
    <w:rsid w:val="00303646"/>
    <w:rsid w:val="00303E32"/>
    <w:rsid w:val="00305408"/>
    <w:rsid w:val="00312DA9"/>
    <w:rsid w:val="00314F62"/>
    <w:rsid w:val="0031608B"/>
    <w:rsid w:val="0031619B"/>
    <w:rsid w:val="003163FF"/>
    <w:rsid w:val="003279BA"/>
    <w:rsid w:val="00331AF0"/>
    <w:rsid w:val="00332067"/>
    <w:rsid w:val="00333A08"/>
    <w:rsid w:val="00347AF5"/>
    <w:rsid w:val="00351145"/>
    <w:rsid w:val="00363A0C"/>
    <w:rsid w:val="00363AAB"/>
    <w:rsid w:val="0036550A"/>
    <w:rsid w:val="00365653"/>
    <w:rsid w:val="00372686"/>
    <w:rsid w:val="00380027"/>
    <w:rsid w:val="003847F9"/>
    <w:rsid w:val="00394832"/>
    <w:rsid w:val="00394BBB"/>
    <w:rsid w:val="0039678D"/>
    <w:rsid w:val="003A1CE3"/>
    <w:rsid w:val="003A2026"/>
    <w:rsid w:val="003A3310"/>
    <w:rsid w:val="003A4865"/>
    <w:rsid w:val="003B0AF8"/>
    <w:rsid w:val="003B1A3D"/>
    <w:rsid w:val="003C6806"/>
    <w:rsid w:val="003D7122"/>
    <w:rsid w:val="003D73E8"/>
    <w:rsid w:val="003E4A07"/>
    <w:rsid w:val="003E6944"/>
    <w:rsid w:val="003E7049"/>
    <w:rsid w:val="003F1A16"/>
    <w:rsid w:val="003F6B78"/>
    <w:rsid w:val="00411192"/>
    <w:rsid w:val="00412025"/>
    <w:rsid w:val="00415428"/>
    <w:rsid w:val="00416DA0"/>
    <w:rsid w:val="00427DAA"/>
    <w:rsid w:val="00431F83"/>
    <w:rsid w:val="00432633"/>
    <w:rsid w:val="00435554"/>
    <w:rsid w:val="0043566C"/>
    <w:rsid w:val="00436AB6"/>
    <w:rsid w:val="0043736C"/>
    <w:rsid w:val="00441C00"/>
    <w:rsid w:val="004421F9"/>
    <w:rsid w:val="004423A2"/>
    <w:rsid w:val="0044257A"/>
    <w:rsid w:val="00445ABF"/>
    <w:rsid w:val="004509C5"/>
    <w:rsid w:val="00450DD4"/>
    <w:rsid w:val="0045118E"/>
    <w:rsid w:val="00453C71"/>
    <w:rsid w:val="00460232"/>
    <w:rsid w:val="00460D1F"/>
    <w:rsid w:val="0046233E"/>
    <w:rsid w:val="00463D75"/>
    <w:rsid w:val="004640EA"/>
    <w:rsid w:val="004648E1"/>
    <w:rsid w:val="00464AD9"/>
    <w:rsid w:val="00470D56"/>
    <w:rsid w:val="0047282B"/>
    <w:rsid w:val="00480970"/>
    <w:rsid w:val="00482BFE"/>
    <w:rsid w:val="0049162F"/>
    <w:rsid w:val="004943B4"/>
    <w:rsid w:val="00494690"/>
    <w:rsid w:val="00496094"/>
    <w:rsid w:val="00496AE0"/>
    <w:rsid w:val="004A09BF"/>
    <w:rsid w:val="004A35C5"/>
    <w:rsid w:val="004A448E"/>
    <w:rsid w:val="004A7AD8"/>
    <w:rsid w:val="004B5404"/>
    <w:rsid w:val="004B57B4"/>
    <w:rsid w:val="004C0277"/>
    <w:rsid w:val="004C03A8"/>
    <w:rsid w:val="004C0AA5"/>
    <w:rsid w:val="004C0BE0"/>
    <w:rsid w:val="004C1367"/>
    <w:rsid w:val="004C1F4D"/>
    <w:rsid w:val="004C297B"/>
    <w:rsid w:val="004C471E"/>
    <w:rsid w:val="004C71BC"/>
    <w:rsid w:val="004D1D25"/>
    <w:rsid w:val="004D234D"/>
    <w:rsid w:val="004D48E2"/>
    <w:rsid w:val="004D5146"/>
    <w:rsid w:val="004D5AB8"/>
    <w:rsid w:val="004D5CF9"/>
    <w:rsid w:val="004D7BF7"/>
    <w:rsid w:val="004E2BE6"/>
    <w:rsid w:val="004E5990"/>
    <w:rsid w:val="004E713E"/>
    <w:rsid w:val="004F01FB"/>
    <w:rsid w:val="004F2C0B"/>
    <w:rsid w:val="004F3ED0"/>
    <w:rsid w:val="00500C8E"/>
    <w:rsid w:val="00501BE7"/>
    <w:rsid w:val="0050456F"/>
    <w:rsid w:val="00505009"/>
    <w:rsid w:val="00530310"/>
    <w:rsid w:val="00530E75"/>
    <w:rsid w:val="00533C66"/>
    <w:rsid w:val="00534980"/>
    <w:rsid w:val="0053777F"/>
    <w:rsid w:val="00543493"/>
    <w:rsid w:val="005455AA"/>
    <w:rsid w:val="005478A2"/>
    <w:rsid w:val="005543CA"/>
    <w:rsid w:val="00556461"/>
    <w:rsid w:val="0055714E"/>
    <w:rsid w:val="00563645"/>
    <w:rsid w:val="00565F62"/>
    <w:rsid w:val="00566245"/>
    <w:rsid w:val="005674E2"/>
    <w:rsid w:val="00567509"/>
    <w:rsid w:val="0057071D"/>
    <w:rsid w:val="0057293D"/>
    <w:rsid w:val="00573F0F"/>
    <w:rsid w:val="00576A39"/>
    <w:rsid w:val="005802BE"/>
    <w:rsid w:val="00581932"/>
    <w:rsid w:val="00585068"/>
    <w:rsid w:val="00590C53"/>
    <w:rsid w:val="00590E9E"/>
    <w:rsid w:val="005966E5"/>
    <w:rsid w:val="00597DF9"/>
    <w:rsid w:val="005A24C8"/>
    <w:rsid w:val="005A3748"/>
    <w:rsid w:val="005A3C42"/>
    <w:rsid w:val="005A3E1F"/>
    <w:rsid w:val="005A7356"/>
    <w:rsid w:val="005B1F1D"/>
    <w:rsid w:val="005B5B43"/>
    <w:rsid w:val="005C2204"/>
    <w:rsid w:val="005C241B"/>
    <w:rsid w:val="005C244F"/>
    <w:rsid w:val="005C48F1"/>
    <w:rsid w:val="005D1574"/>
    <w:rsid w:val="005D300A"/>
    <w:rsid w:val="005D478A"/>
    <w:rsid w:val="005D5A6B"/>
    <w:rsid w:val="005D752D"/>
    <w:rsid w:val="005D7551"/>
    <w:rsid w:val="005E01DE"/>
    <w:rsid w:val="005E1DC1"/>
    <w:rsid w:val="005E355A"/>
    <w:rsid w:val="005E3FB9"/>
    <w:rsid w:val="005F443B"/>
    <w:rsid w:val="0060032C"/>
    <w:rsid w:val="006006E8"/>
    <w:rsid w:val="006232A7"/>
    <w:rsid w:val="00623865"/>
    <w:rsid w:val="006262D2"/>
    <w:rsid w:val="00627F9E"/>
    <w:rsid w:val="00630DDB"/>
    <w:rsid w:val="00633ABB"/>
    <w:rsid w:val="006436D7"/>
    <w:rsid w:val="00643DD8"/>
    <w:rsid w:val="00650498"/>
    <w:rsid w:val="00653473"/>
    <w:rsid w:val="00653542"/>
    <w:rsid w:val="00653CF5"/>
    <w:rsid w:val="00662008"/>
    <w:rsid w:val="00664BB9"/>
    <w:rsid w:val="00664DCC"/>
    <w:rsid w:val="00677B32"/>
    <w:rsid w:val="0068358A"/>
    <w:rsid w:val="006862F9"/>
    <w:rsid w:val="00686927"/>
    <w:rsid w:val="00692317"/>
    <w:rsid w:val="00695F27"/>
    <w:rsid w:val="00696FF5"/>
    <w:rsid w:val="006A427D"/>
    <w:rsid w:val="006A4B92"/>
    <w:rsid w:val="006B30BE"/>
    <w:rsid w:val="006B56A7"/>
    <w:rsid w:val="006C7345"/>
    <w:rsid w:val="006D755C"/>
    <w:rsid w:val="006D7D57"/>
    <w:rsid w:val="006E1819"/>
    <w:rsid w:val="006E7901"/>
    <w:rsid w:val="006F2262"/>
    <w:rsid w:val="007001FB"/>
    <w:rsid w:val="00700733"/>
    <w:rsid w:val="007013DB"/>
    <w:rsid w:val="00704645"/>
    <w:rsid w:val="007123E9"/>
    <w:rsid w:val="007128EB"/>
    <w:rsid w:val="00717301"/>
    <w:rsid w:val="00721632"/>
    <w:rsid w:val="007225A3"/>
    <w:rsid w:val="00722650"/>
    <w:rsid w:val="007235CA"/>
    <w:rsid w:val="0072432D"/>
    <w:rsid w:val="00724B75"/>
    <w:rsid w:val="00727D47"/>
    <w:rsid w:val="007329C4"/>
    <w:rsid w:val="0073770B"/>
    <w:rsid w:val="00742159"/>
    <w:rsid w:val="00747D82"/>
    <w:rsid w:val="007560B8"/>
    <w:rsid w:val="007673DC"/>
    <w:rsid w:val="007674B8"/>
    <w:rsid w:val="00770DCB"/>
    <w:rsid w:val="007715F3"/>
    <w:rsid w:val="00777D91"/>
    <w:rsid w:val="00787444"/>
    <w:rsid w:val="00787B98"/>
    <w:rsid w:val="007901EC"/>
    <w:rsid w:val="007910A0"/>
    <w:rsid w:val="007A0CAA"/>
    <w:rsid w:val="007A30B5"/>
    <w:rsid w:val="007A3848"/>
    <w:rsid w:val="007B0225"/>
    <w:rsid w:val="007B61BD"/>
    <w:rsid w:val="007B7C57"/>
    <w:rsid w:val="007C3263"/>
    <w:rsid w:val="007C368F"/>
    <w:rsid w:val="007D3D60"/>
    <w:rsid w:val="007F0BAF"/>
    <w:rsid w:val="007F2863"/>
    <w:rsid w:val="007F3B16"/>
    <w:rsid w:val="007F4F08"/>
    <w:rsid w:val="007F5DA9"/>
    <w:rsid w:val="007F7E65"/>
    <w:rsid w:val="00803560"/>
    <w:rsid w:val="00804930"/>
    <w:rsid w:val="00805205"/>
    <w:rsid w:val="00805933"/>
    <w:rsid w:val="00810399"/>
    <w:rsid w:val="008124C9"/>
    <w:rsid w:val="00812AFF"/>
    <w:rsid w:val="00814042"/>
    <w:rsid w:val="0081556A"/>
    <w:rsid w:val="00815925"/>
    <w:rsid w:val="0081719F"/>
    <w:rsid w:val="008202A8"/>
    <w:rsid w:val="00820320"/>
    <w:rsid w:val="00821019"/>
    <w:rsid w:val="00824761"/>
    <w:rsid w:val="00824C1A"/>
    <w:rsid w:val="00827CF7"/>
    <w:rsid w:val="00831815"/>
    <w:rsid w:val="00834579"/>
    <w:rsid w:val="00835624"/>
    <w:rsid w:val="00835BE8"/>
    <w:rsid w:val="00840A95"/>
    <w:rsid w:val="008410AA"/>
    <w:rsid w:val="008571BF"/>
    <w:rsid w:val="00861B81"/>
    <w:rsid w:val="00865F5D"/>
    <w:rsid w:val="00870414"/>
    <w:rsid w:val="00871AB2"/>
    <w:rsid w:val="0087705E"/>
    <w:rsid w:val="008800DA"/>
    <w:rsid w:val="0088379C"/>
    <w:rsid w:val="0088522A"/>
    <w:rsid w:val="00886191"/>
    <w:rsid w:val="008868CE"/>
    <w:rsid w:val="008874D8"/>
    <w:rsid w:val="008907C4"/>
    <w:rsid w:val="00891FBE"/>
    <w:rsid w:val="008940C4"/>
    <w:rsid w:val="0089457D"/>
    <w:rsid w:val="00894638"/>
    <w:rsid w:val="008A625B"/>
    <w:rsid w:val="008B0B0F"/>
    <w:rsid w:val="008B47D4"/>
    <w:rsid w:val="008B7AF0"/>
    <w:rsid w:val="008C1148"/>
    <w:rsid w:val="008C14FE"/>
    <w:rsid w:val="008C6D5B"/>
    <w:rsid w:val="008C7D1D"/>
    <w:rsid w:val="008D1623"/>
    <w:rsid w:val="008D1FA5"/>
    <w:rsid w:val="008D4137"/>
    <w:rsid w:val="008E4DE5"/>
    <w:rsid w:val="008E5456"/>
    <w:rsid w:val="008E619F"/>
    <w:rsid w:val="008F1085"/>
    <w:rsid w:val="008F15B5"/>
    <w:rsid w:val="008F1A46"/>
    <w:rsid w:val="008F4626"/>
    <w:rsid w:val="008F7BD8"/>
    <w:rsid w:val="009223C1"/>
    <w:rsid w:val="00922733"/>
    <w:rsid w:val="00922B01"/>
    <w:rsid w:val="0092451D"/>
    <w:rsid w:val="00924ADA"/>
    <w:rsid w:val="00936B2E"/>
    <w:rsid w:val="00937D1E"/>
    <w:rsid w:val="009423C6"/>
    <w:rsid w:val="0094540D"/>
    <w:rsid w:val="0095753A"/>
    <w:rsid w:val="00957EC7"/>
    <w:rsid w:val="00960E9E"/>
    <w:rsid w:val="00963033"/>
    <w:rsid w:val="00970699"/>
    <w:rsid w:val="00971B95"/>
    <w:rsid w:val="00973D81"/>
    <w:rsid w:val="00976528"/>
    <w:rsid w:val="00981E28"/>
    <w:rsid w:val="00982F6C"/>
    <w:rsid w:val="00986BCD"/>
    <w:rsid w:val="0098756B"/>
    <w:rsid w:val="00987782"/>
    <w:rsid w:val="00991505"/>
    <w:rsid w:val="0099155A"/>
    <w:rsid w:val="00996610"/>
    <w:rsid w:val="009974BC"/>
    <w:rsid w:val="009A1B3B"/>
    <w:rsid w:val="009A399F"/>
    <w:rsid w:val="009A3FEF"/>
    <w:rsid w:val="009B03DA"/>
    <w:rsid w:val="009B0600"/>
    <w:rsid w:val="009B6349"/>
    <w:rsid w:val="009B72A5"/>
    <w:rsid w:val="009C044A"/>
    <w:rsid w:val="009C3514"/>
    <w:rsid w:val="009C3AB3"/>
    <w:rsid w:val="009C70CE"/>
    <w:rsid w:val="009C753A"/>
    <w:rsid w:val="009C75A1"/>
    <w:rsid w:val="009D0348"/>
    <w:rsid w:val="009D16AF"/>
    <w:rsid w:val="009D29A4"/>
    <w:rsid w:val="009D307B"/>
    <w:rsid w:val="009D6887"/>
    <w:rsid w:val="009D7398"/>
    <w:rsid w:val="009E3E9D"/>
    <w:rsid w:val="009E473F"/>
    <w:rsid w:val="009F12C7"/>
    <w:rsid w:val="009F24E9"/>
    <w:rsid w:val="009F4583"/>
    <w:rsid w:val="00A02E9A"/>
    <w:rsid w:val="00A05ADA"/>
    <w:rsid w:val="00A10540"/>
    <w:rsid w:val="00A108F8"/>
    <w:rsid w:val="00A13156"/>
    <w:rsid w:val="00A140D8"/>
    <w:rsid w:val="00A147E9"/>
    <w:rsid w:val="00A15E6E"/>
    <w:rsid w:val="00A226EE"/>
    <w:rsid w:val="00A24DE3"/>
    <w:rsid w:val="00A32836"/>
    <w:rsid w:val="00A35596"/>
    <w:rsid w:val="00A41743"/>
    <w:rsid w:val="00A529C2"/>
    <w:rsid w:val="00A53F3B"/>
    <w:rsid w:val="00A54F21"/>
    <w:rsid w:val="00A65C1D"/>
    <w:rsid w:val="00A662AF"/>
    <w:rsid w:val="00A70E7A"/>
    <w:rsid w:val="00A7118F"/>
    <w:rsid w:val="00A81FFD"/>
    <w:rsid w:val="00A835B3"/>
    <w:rsid w:val="00A83DC9"/>
    <w:rsid w:val="00A83E68"/>
    <w:rsid w:val="00A8688F"/>
    <w:rsid w:val="00A86B7D"/>
    <w:rsid w:val="00A94E03"/>
    <w:rsid w:val="00A9607D"/>
    <w:rsid w:val="00A971FF"/>
    <w:rsid w:val="00AA05DD"/>
    <w:rsid w:val="00AA0A93"/>
    <w:rsid w:val="00AA7134"/>
    <w:rsid w:val="00AB11F9"/>
    <w:rsid w:val="00AB46D9"/>
    <w:rsid w:val="00AB5501"/>
    <w:rsid w:val="00AB7649"/>
    <w:rsid w:val="00AC0BF7"/>
    <w:rsid w:val="00AC23B9"/>
    <w:rsid w:val="00AC552F"/>
    <w:rsid w:val="00AC5605"/>
    <w:rsid w:val="00AD094A"/>
    <w:rsid w:val="00AD1CAD"/>
    <w:rsid w:val="00AD5EC8"/>
    <w:rsid w:val="00AE5F96"/>
    <w:rsid w:val="00AF09DB"/>
    <w:rsid w:val="00AF0C6C"/>
    <w:rsid w:val="00AF7E27"/>
    <w:rsid w:val="00B106E0"/>
    <w:rsid w:val="00B12814"/>
    <w:rsid w:val="00B12C53"/>
    <w:rsid w:val="00B164BE"/>
    <w:rsid w:val="00B208E2"/>
    <w:rsid w:val="00B31293"/>
    <w:rsid w:val="00B31463"/>
    <w:rsid w:val="00B465C6"/>
    <w:rsid w:val="00B52718"/>
    <w:rsid w:val="00B541B8"/>
    <w:rsid w:val="00B55638"/>
    <w:rsid w:val="00B636D1"/>
    <w:rsid w:val="00B6411C"/>
    <w:rsid w:val="00B66462"/>
    <w:rsid w:val="00B67587"/>
    <w:rsid w:val="00B75C61"/>
    <w:rsid w:val="00B84B16"/>
    <w:rsid w:val="00B9128E"/>
    <w:rsid w:val="00B92381"/>
    <w:rsid w:val="00B93DC1"/>
    <w:rsid w:val="00B96DFA"/>
    <w:rsid w:val="00B97FCA"/>
    <w:rsid w:val="00BA38AD"/>
    <w:rsid w:val="00BA3D8F"/>
    <w:rsid w:val="00BB57D9"/>
    <w:rsid w:val="00BC1B26"/>
    <w:rsid w:val="00BC2F54"/>
    <w:rsid w:val="00BD30DC"/>
    <w:rsid w:val="00BD5946"/>
    <w:rsid w:val="00BD6271"/>
    <w:rsid w:val="00BE3E89"/>
    <w:rsid w:val="00BE4169"/>
    <w:rsid w:val="00BE4F5C"/>
    <w:rsid w:val="00BE7938"/>
    <w:rsid w:val="00BF1EB0"/>
    <w:rsid w:val="00BF3320"/>
    <w:rsid w:val="00BF39CE"/>
    <w:rsid w:val="00BF506A"/>
    <w:rsid w:val="00BF5ABF"/>
    <w:rsid w:val="00C02A01"/>
    <w:rsid w:val="00C07DC5"/>
    <w:rsid w:val="00C20849"/>
    <w:rsid w:val="00C20DB7"/>
    <w:rsid w:val="00C22DF9"/>
    <w:rsid w:val="00C24EB9"/>
    <w:rsid w:val="00C25127"/>
    <w:rsid w:val="00C315E2"/>
    <w:rsid w:val="00C33329"/>
    <w:rsid w:val="00C3776F"/>
    <w:rsid w:val="00C4380C"/>
    <w:rsid w:val="00C43B8F"/>
    <w:rsid w:val="00C51409"/>
    <w:rsid w:val="00C5421C"/>
    <w:rsid w:val="00C56D35"/>
    <w:rsid w:val="00C62E7E"/>
    <w:rsid w:val="00C70682"/>
    <w:rsid w:val="00C71BBD"/>
    <w:rsid w:val="00C75129"/>
    <w:rsid w:val="00C83CC8"/>
    <w:rsid w:val="00C87445"/>
    <w:rsid w:val="00C90AC6"/>
    <w:rsid w:val="00C9242C"/>
    <w:rsid w:val="00C9459D"/>
    <w:rsid w:val="00CA6F31"/>
    <w:rsid w:val="00CA7AF6"/>
    <w:rsid w:val="00CB3A07"/>
    <w:rsid w:val="00CB5121"/>
    <w:rsid w:val="00CC4243"/>
    <w:rsid w:val="00CC7268"/>
    <w:rsid w:val="00CD2D2F"/>
    <w:rsid w:val="00CD3DDD"/>
    <w:rsid w:val="00CD4D04"/>
    <w:rsid w:val="00CD751B"/>
    <w:rsid w:val="00CD7BD8"/>
    <w:rsid w:val="00CE2E29"/>
    <w:rsid w:val="00CE60C1"/>
    <w:rsid w:val="00CE711A"/>
    <w:rsid w:val="00CE733A"/>
    <w:rsid w:val="00CE7397"/>
    <w:rsid w:val="00CF1352"/>
    <w:rsid w:val="00CF62B8"/>
    <w:rsid w:val="00D007F0"/>
    <w:rsid w:val="00D00F2A"/>
    <w:rsid w:val="00D13369"/>
    <w:rsid w:val="00D148E4"/>
    <w:rsid w:val="00D15836"/>
    <w:rsid w:val="00D16997"/>
    <w:rsid w:val="00D169C9"/>
    <w:rsid w:val="00D17814"/>
    <w:rsid w:val="00D201D7"/>
    <w:rsid w:val="00D20528"/>
    <w:rsid w:val="00D209C3"/>
    <w:rsid w:val="00D23E34"/>
    <w:rsid w:val="00D256C9"/>
    <w:rsid w:val="00D2629B"/>
    <w:rsid w:val="00D27551"/>
    <w:rsid w:val="00D275BE"/>
    <w:rsid w:val="00D279ED"/>
    <w:rsid w:val="00D31589"/>
    <w:rsid w:val="00D414D6"/>
    <w:rsid w:val="00D416AA"/>
    <w:rsid w:val="00D42977"/>
    <w:rsid w:val="00D52F35"/>
    <w:rsid w:val="00D54182"/>
    <w:rsid w:val="00D56BC3"/>
    <w:rsid w:val="00D57C78"/>
    <w:rsid w:val="00D6307F"/>
    <w:rsid w:val="00D63432"/>
    <w:rsid w:val="00D637E5"/>
    <w:rsid w:val="00D63D5C"/>
    <w:rsid w:val="00D668E8"/>
    <w:rsid w:val="00D73803"/>
    <w:rsid w:val="00D74FDD"/>
    <w:rsid w:val="00D83205"/>
    <w:rsid w:val="00D84035"/>
    <w:rsid w:val="00D85BA4"/>
    <w:rsid w:val="00D87FA5"/>
    <w:rsid w:val="00D91F22"/>
    <w:rsid w:val="00D92548"/>
    <w:rsid w:val="00D9638B"/>
    <w:rsid w:val="00DA1D54"/>
    <w:rsid w:val="00DA2EF0"/>
    <w:rsid w:val="00DA30FB"/>
    <w:rsid w:val="00DA61D6"/>
    <w:rsid w:val="00DB038D"/>
    <w:rsid w:val="00DB11AD"/>
    <w:rsid w:val="00DB44A4"/>
    <w:rsid w:val="00DC15D7"/>
    <w:rsid w:val="00DD08AA"/>
    <w:rsid w:val="00DD52E5"/>
    <w:rsid w:val="00DE0C00"/>
    <w:rsid w:val="00DE6697"/>
    <w:rsid w:val="00DE7ECA"/>
    <w:rsid w:val="00DF3F70"/>
    <w:rsid w:val="00DF4B2C"/>
    <w:rsid w:val="00DF4BE4"/>
    <w:rsid w:val="00DF5ED4"/>
    <w:rsid w:val="00DF68D1"/>
    <w:rsid w:val="00E06EF1"/>
    <w:rsid w:val="00E07338"/>
    <w:rsid w:val="00E1270E"/>
    <w:rsid w:val="00E145E8"/>
    <w:rsid w:val="00E20B67"/>
    <w:rsid w:val="00E217CD"/>
    <w:rsid w:val="00E25E42"/>
    <w:rsid w:val="00E318F3"/>
    <w:rsid w:val="00E331A7"/>
    <w:rsid w:val="00E3417E"/>
    <w:rsid w:val="00E359B4"/>
    <w:rsid w:val="00E4105D"/>
    <w:rsid w:val="00E44D52"/>
    <w:rsid w:val="00E44D9E"/>
    <w:rsid w:val="00E476A4"/>
    <w:rsid w:val="00E519C0"/>
    <w:rsid w:val="00E52349"/>
    <w:rsid w:val="00E54175"/>
    <w:rsid w:val="00E572B3"/>
    <w:rsid w:val="00E66654"/>
    <w:rsid w:val="00E71346"/>
    <w:rsid w:val="00E71CF4"/>
    <w:rsid w:val="00E775B6"/>
    <w:rsid w:val="00E84AB0"/>
    <w:rsid w:val="00E965B2"/>
    <w:rsid w:val="00EB0162"/>
    <w:rsid w:val="00EB27AE"/>
    <w:rsid w:val="00EB45A6"/>
    <w:rsid w:val="00EB7ED3"/>
    <w:rsid w:val="00EC0D74"/>
    <w:rsid w:val="00EC0E7E"/>
    <w:rsid w:val="00EC272E"/>
    <w:rsid w:val="00EC27A4"/>
    <w:rsid w:val="00EC44CF"/>
    <w:rsid w:val="00EC596F"/>
    <w:rsid w:val="00ED0100"/>
    <w:rsid w:val="00ED2960"/>
    <w:rsid w:val="00ED680B"/>
    <w:rsid w:val="00EE0E22"/>
    <w:rsid w:val="00EE53B5"/>
    <w:rsid w:val="00EE6507"/>
    <w:rsid w:val="00EF03D5"/>
    <w:rsid w:val="00EF0A4A"/>
    <w:rsid w:val="00EF142F"/>
    <w:rsid w:val="00EF4430"/>
    <w:rsid w:val="00EF7926"/>
    <w:rsid w:val="00F02E52"/>
    <w:rsid w:val="00F031C7"/>
    <w:rsid w:val="00F04C49"/>
    <w:rsid w:val="00F051FF"/>
    <w:rsid w:val="00F056D8"/>
    <w:rsid w:val="00F05AF9"/>
    <w:rsid w:val="00F11E23"/>
    <w:rsid w:val="00F16107"/>
    <w:rsid w:val="00F1642F"/>
    <w:rsid w:val="00F2320A"/>
    <w:rsid w:val="00F24983"/>
    <w:rsid w:val="00F357E4"/>
    <w:rsid w:val="00F37FE0"/>
    <w:rsid w:val="00F41249"/>
    <w:rsid w:val="00F427AF"/>
    <w:rsid w:val="00F42A98"/>
    <w:rsid w:val="00F43230"/>
    <w:rsid w:val="00F5196C"/>
    <w:rsid w:val="00F52325"/>
    <w:rsid w:val="00F52D8B"/>
    <w:rsid w:val="00F530E7"/>
    <w:rsid w:val="00F633B0"/>
    <w:rsid w:val="00F641FD"/>
    <w:rsid w:val="00F74D91"/>
    <w:rsid w:val="00F81E8E"/>
    <w:rsid w:val="00F83DD6"/>
    <w:rsid w:val="00F86800"/>
    <w:rsid w:val="00F90A9E"/>
    <w:rsid w:val="00F90E8B"/>
    <w:rsid w:val="00F95D9E"/>
    <w:rsid w:val="00F96C6A"/>
    <w:rsid w:val="00F9754E"/>
    <w:rsid w:val="00FA0207"/>
    <w:rsid w:val="00FA190E"/>
    <w:rsid w:val="00FA380C"/>
    <w:rsid w:val="00FA4937"/>
    <w:rsid w:val="00FA6D79"/>
    <w:rsid w:val="00FB03C5"/>
    <w:rsid w:val="00FB2215"/>
    <w:rsid w:val="00FB3FD8"/>
    <w:rsid w:val="00FB44E7"/>
    <w:rsid w:val="00FB5665"/>
    <w:rsid w:val="00FC06DB"/>
    <w:rsid w:val="00FD2BEE"/>
    <w:rsid w:val="00FD3A00"/>
    <w:rsid w:val="00FD4D17"/>
    <w:rsid w:val="00FD6010"/>
    <w:rsid w:val="00FE0DC1"/>
    <w:rsid w:val="00FE2453"/>
    <w:rsid w:val="00FE362A"/>
    <w:rsid w:val="00FE3D7D"/>
    <w:rsid w:val="00FF1287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17A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3F6B78"/>
    <w:pPr>
      <w:spacing w:line="276" w:lineRule="auto"/>
    </w:pPr>
    <w:rPr>
      <w:sz w:val="22"/>
      <w:szCs w:val="22"/>
      <w:lang w:val="en-GB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A07"/>
    <w:pPr>
      <w:pageBreakBefore/>
      <w:numPr>
        <w:numId w:val="2"/>
      </w:num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752D"/>
    <w:pPr>
      <w:numPr>
        <w:ilvl w:val="1"/>
        <w:numId w:val="2"/>
      </w:num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752D"/>
    <w:pPr>
      <w:numPr>
        <w:ilvl w:val="2"/>
        <w:numId w:val="2"/>
      </w:num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5D752D"/>
    <w:pPr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5D752D"/>
    <w:pPr>
      <w:numPr>
        <w:ilvl w:val="4"/>
        <w:numId w:val="2"/>
      </w:num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5D752D"/>
    <w:pPr>
      <w:numPr>
        <w:ilvl w:val="5"/>
        <w:numId w:val="2"/>
      </w:num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5D752D"/>
    <w:pPr>
      <w:numPr>
        <w:ilvl w:val="6"/>
        <w:numId w:val="2"/>
      </w:num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5D752D"/>
    <w:pPr>
      <w:numPr>
        <w:ilvl w:val="7"/>
        <w:numId w:val="2"/>
      </w:num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D752D"/>
    <w:pPr>
      <w:numPr>
        <w:ilvl w:val="8"/>
        <w:numId w:val="2"/>
      </w:num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E4A07"/>
    <w:rPr>
      <w:rFonts w:ascii="Cambria" w:hAnsi="Cambria"/>
      <w:b/>
      <w:bCs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5D752D"/>
    <w:rPr>
      <w:rFonts w:ascii="Cambria" w:hAnsi="Cambria"/>
      <w:b/>
      <w:bCs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5D752D"/>
    <w:rPr>
      <w:rFonts w:ascii="Cambria" w:hAnsi="Cambria"/>
      <w:b/>
      <w:bCs/>
      <w:sz w:val="22"/>
      <w:szCs w:val="22"/>
      <w:lang w:bidi="en-US"/>
    </w:rPr>
  </w:style>
  <w:style w:type="character" w:customStyle="1" w:styleId="Heading4Char">
    <w:name w:val="Heading 4 Char"/>
    <w:link w:val="Heading4"/>
    <w:uiPriority w:val="9"/>
    <w:rsid w:val="005D752D"/>
    <w:rPr>
      <w:rFonts w:ascii="Cambria" w:hAnsi="Cambria"/>
      <w:b/>
      <w:bCs/>
      <w:i/>
      <w:iCs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5D752D"/>
    <w:rPr>
      <w:rFonts w:ascii="Cambria" w:hAnsi="Cambria"/>
      <w:b/>
      <w:bCs/>
      <w:color w:val="7F7F7F"/>
      <w:sz w:val="22"/>
      <w:szCs w:val="22"/>
      <w:lang w:bidi="en-US"/>
    </w:rPr>
  </w:style>
  <w:style w:type="character" w:customStyle="1" w:styleId="Heading6Char">
    <w:name w:val="Heading 6 Char"/>
    <w:link w:val="Heading6"/>
    <w:uiPriority w:val="9"/>
    <w:rsid w:val="005D752D"/>
    <w:rPr>
      <w:rFonts w:ascii="Cambria" w:hAnsi="Cambria"/>
      <w:b/>
      <w:bCs/>
      <w:i/>
      <w:iCs/>
      <w:color w:val="7F7F7F"/>
      <w:sz w:val="22"/>
      <w:szCs w:val="22"/>
      <w:lang w:bidi="en-US"/>
    </w:rPr>
  </w:style>
  <w:style w:type="character" w:customStyle="1" w:styleId="Heading7Char">
    <w:name w:val="Heading 7 Char"/>
    <w:link w:val="Heading7"/>
    <w:uiPriority w:val="9"/>
    <w:rsid w:val="005D752D"/>
    <w:rPr>
      <w:rFonts w:ascii="Cambria" w:hAnsi="Cambria"/>
      <w:i/>
      <w:iCs/>
      <w:sz w:val="22"/>
      <w:szCs w:val="22"/>
      <w:lang w:bidi="en-US"/>
    </w:rPr>
  </w:style>
  <w:style w:type="character" w:customStyle="1" w:styleId="Heading8Char">
    <w:name w:val="Heading 8 Char"/>
    <w:link w:val="Heading8"/>
    <w:uiPriority w:val="9"/>
    <w:rsid w:val="005D752D"/>
    <w:rPr>
      <w:rFonts w:ascii="Cambria" w:hAnsi="Cambria"/>
      <w:lang w:bidi="en-US"/>
    </w:rPr>
  </w:style>
  <w:style w:type="character" w:customStyle="1" w:styleId="Heading9Char">
    <w:name w:val="Heading 9 Char"/>
    <w:link w:val="Heading9"/>
    <w:uiPriority w:val="9"/>
    <w:rsid w:val="005D752D"/>
    <w:rPr>
      <w:rFonts w:ascii="Cambria" w:hAnsi="Cambria"/>
      <w:i/>
      <w:iCs/>
      <w:spacing w:val="5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D752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5D752D"/>
    <w:rPr>
      <w:rFonts w:ascii="Cambria" w:eastAsia="SimSu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52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5D752D"/>
    <w:rPr>
      <w:rFonts w:ascii="Cambria" w:eastAsia="SimSu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D752D"/>
    <w:rPr>
      <w:b/>
      <w:bCs/>
    </w:rPr>
  </w:style>
  <w:style w:type="character" w:styleId="Emphasis">
    <w:name w:val="Emphasis"/>
    <w:uiPriority w:val="20"/>
    <w:qFormat/>
    <w:rsid w:val="005D752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MediumGrid21">
    <w:name w:val="Medium Grid 21"/>
    <w:basedOn w:val="Normal"/>
    <w:uiPriority w:val="1"/>
    <w:qFormat/>
    <w:rsid w:val="005D752D"/>
    <w:pPr>
      <w:spacing w:line="240" w:lineRule="auto"/>
    </w:pPr>
  </w:style>
  <w:style w:type="paragraph" w:customStyle="1" w:styleId="ColorfulList-Accent11">
    <w:name w:val="Colorful List - Accent 11"/>
    <w:basedOn w:val="Normal"/>
    <w:uiPriority w:val="34"/>
    <w:qFormat/>
    <w:rsid w:val="005D752D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5D752D"/>
    <w:pPr>
      <w:spacing w:before="200"/>
      <w:ind w:left="360" w:right="360"/>
    </w:pPr>
    <w:rPr>
      <w:i/>
      <w:iCs/>
    </w:rPr>
  </w:style>
  <w:style w:type="character" w:customStyle="1" w:styleId="ColorfulGrid-Accent1Char">
    <w:name w:val="Colorful Grid - Accent 1 Char"/>
    <w:link w:val="ColorfulGrid-Accent11"/>
    <w:uiPriority w:val="29"/>
    <w:rsid w:val="005D752D"/>
    <w:rPr>
      <w:i/>
      <w:iCs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5D752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30"/>
    <w:rsid w:val="005D752D"/>
    <w:rPr>
      <w:b/>
      <w:bCs/>
      <w:i/>
      <w:iCs/>
    </w:rPr>
  </w:style>
  <w:style w:type="character" w:customStyle="1" w:styleId="SubtleEmphasis1">
    <w:name w:val="Subtle Emphasis1"/>
    <w:uiPriority w:val="19"/>
    <w:qFormat/>
    <w:rsid w:val="005D752D"/>
    <w:rPr>
      <w:i/>
      <w:iCs/>
    </w:rPr>
  </w:style>
  <w:style w:type="character" w:customStyle="1" w:styleId="IntenseEmphasis1">
    <w:name w:val="Intense Emphasis1"/>
    <w:uiPriority w:val="21"/>
    <w:qFormat/>
    <w:rsid w:val="005D752D"/>
    <w:rPr>
      <w:b/>
      <w:bCs/>
    </w:rPr>
  </w:style>
  <w:style w:type="character" w:customStyle="1" w:styleId="SubtleReference1">
    <w:name w:val="Subtle Reference1"/>
    <w:uiPriority w:val="31"/>
    <w:qFormat/>
    <w:rsid w:val="005D752D"/>
    <w:rPr>
      <w:smallCaps/>
    </w:rPr>
  </w:style>
  <w:style w:type="character" w:customStyle="1" w:styleId="IntenseReference1">
    <w:name w:val="Intense Reference1"/>
    <w:uiPriority w:val="32"/>
    <w:qFormat/>
    <w:rsid w:val="005D752D"/>
    <w:rPr>
      <w:smallCaps/>
      <w:spacing w:val="5"/>
      <w:u w:val="single"/>
    </w:rPr>
  </w:style>
  <w:style w:type="character" w:customStyle="1" w:styleId="BookTitle1">
    <w:name w:val="Book Title1"/>
    <w:uiPriority w:val="33"/>
    <w:qFormat/>
    <w:rsid w:val="005D752D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5D752D"/>
    <w:pPr>
      <w:outlineLvl w:val="9"/>
    </w:pPr>
  </w:style>
  <w:style w:type="table" w:styleId="TableGrid">
    <w:name w:val="Table Grid"/>
    <w:basedOn w:val="TableNormal"/>
    <w:uiPriority w:val="59"/>
    <w:rsid w:val="003E4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C06DB"/>
  </w:style>
  <w:style w:type="paragraph" w:styleId="TOC2">
    <w:name w:val="toc 2"/>
    <w:basedOn w:val="Normal"/>
    <w:next w:val="Normal"/>
    <w:autoRedefine/>
    <w:uiPriority w:val="39"/>
    <w:unhideWhenUsed/>
    <w:rsid w:val="00FC06D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6DB"/>
    <w:pPr>
      <w:ind w:left="440"/>
    </w:pPr>
  </w:style>
  <w:style w:type="character" w:styleId="Hyperlink">
    <w:name w:val="Hyperlink"/>
    <w:uiPriority w:val="99"/>
    <w:unhideWhenUsed/>
    <w:rsid w:val="00FC06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06D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C06DB"/>
    <w:rPr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FC06D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C06DB"/>
    <w:rPr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06DB"/>
    <w:rPr>
      <w:rFonts w:ascii="Tahoma" w:hAnsi="Tahoma" w:cs="Tahoma"/>
      <w:sz w:val="16"/>
      <w:szCs w:val="16"/>
      <w:lang w:val="en-US" w:eastAsia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9457D"/>
    <w:rPr>
      <w:b/>
      <w:bCs/>
      <w:sz w:val="20"/>
      <w:szCs w:val="20"/>
    </w:rPr>
  </w:style>
  <w:style w:type="table" w:styleId="LightShading-Accent1">
    <w:name w:val="Light Shading Accent 1"/>
    <w:basedOn w:val="TableNormal"/>
    <w:uiPriority w:val="60"/>
    <w:rsid w:val="005A24C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52718"/>
    <w:rPr>
      <w:color w:val="808080"/>
    </w:rPr>
  </w:style>
  <w:style w:type="paragraph" w:styleId="ListParagraph">
    <w:name w:val="List Paragraph"/>
    <w:basedOn w:val="Normal"/>
    <w:qFormat/>
    <w:rsid w:val="002B24CC"/>
    <w:pPr>
      <w:spacing w:after="200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63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7E5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7E5"/>
    <w:rPr>
      <w:b/>
      <w:bCs/>
      <w:lang w:bidi="en-US"/>
    </w:rPr>
  </w:style>
  <w:style w:type="paragraph" w:styleId="NormalWeb">
    <w:name w:val="Normal (Web)"/>
    <w:basedOn w:val="Normal"/>
    <w:uiPriority w:val="99"/>
    <w:unhideWhenUsed/>
    <w:rsid w:val="00BC2F5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s-ES_tradnl" w:bidi="ar-SA"/>
    </w:rPr>
  </w:style>
  <w:style w:type="paragraph" w:customStyle="1" w:styleId="Caption1">
    <w:name w:val="Caption1"/>
    <w:basedOn w:val="Normal"/>
    <w:rsid w:val="00A41743"/>
    <w:pPr>
      <w:suppressAutoHyphens/>
    </w:pPr>
    <w:rPr>
      <w:b/>
      <w:bCs/>
      <w:kern w:val="1"/>
      <w:sz w:val="20"/>
      <w:szCs w:val="20"/>
    </w:rPr>
  </w:style>
  <w:style w:type="paragraph" w:styleId="Bibliography">
    <w:name w:val="Bibliography"/>
    <w:basedOn w:val="Normal"/>
    <w:rsid w:val="00A41743"/>
    <w:pPr>
      <w:suppressAutoHyphens/>
    </w:pPr>
    <w:rPr>
      <w:kern w:val="1"/>
    </w:rPr>
  </w:style>
  <w:style w:type="character" w:styleId="FollowedHyperlink">
    <w:name w:val="FollowedHyperlink"/>
    <w:basedOn w:val="DefaultParagraphFont"/>
    <w:uiPriority w:val="99"/>
    <w:semiHidden/>
    <w:unhideWhenUsed/>
    <w:rsid w:val="00A83DC9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368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368E"/>
    <w:rPr>
      <w:lang w:bidi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4368E"/>
    <w:rPr>
      <w:vertAlign w:val="superscript"/>
    </w:rPr>
  </w:style>
  <w:style w:type="paragraph" w:customStyle="1" w:styleId="Predeterminado">
    <w:name w:val="Predeterminado"/>
    <w:rsid w:val="00DA1D54"/>
    <w:pPr>
      <w:autoSpaceDE w:val="0"/>
      <w:autoSpaceDN w:val="0"/>
      <w:adjustRightInd w:val="0"/>
    </w:pPr>
    <w:rPr>
      <w:rFonts w:eastAsia="Times New Roman" w:hAnsi="Times New Roman" w:cs="Calibri"/>
      <w:kern w:val="1"/>
      <w:sz w:val="24"/>
      <w:szCs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3F6B78"/>
    <w:pPr>
      <w:spacing w:line="276" w:lineRule="auto"/>
    </w:pPr>
    <w:rPr>
      <w:sz w:val="22"/>
      <w:szCs w:val="22"/>
      <w:lang w:val="en-GB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A07"/>
    <w:pPr>
      <w:pageBreakBefore/>
      <w:numPr>
        <w:numId w:val="2"/>
      </w:num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752D"/>
    <w:pPr>
      <w:numPr>
        <w:ilvl w:val="1"/>
        <w:numId w:val="2"/>
      </w:num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752D"/>
    <w:pPr>
      <w:numPr>
        <w:ilvl w:val="2"/>
        <w:numId w:val="2"/>
      </w:num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5D752D"/>
    <w:pPr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5D752D"/>
    <w:pPr>
      <w:numPr>
        <w:ilvl w:val="4"/>
        <w:numId w:val="2"/>
      </w:num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5D752D"/>
    <w:pPr>
      <w:numPr>
        <w:ilvl w:val="5"/>
        <w:numId w:val="2"/>
      </w:num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5D752D"/>
    <w:pPr>
      <w:numPr>
        <w:ilvl w:val="6"/>
        <w:numId w:val="2"/>
      </w:num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5D752D"/>
    <w:pPr>
      <w:numPr>
        <w:ilvl w:val="7"/>
        <w:numId w:val="2"/>
      </w:num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D752D"/>
    <w:pPr>
      <w:numPr>
        <w:ilvl w:val="8"/>
        <w:numId w:val="2"/>
      </w:num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E4A07"/>
    <w:rPr>
      <w:rFonts w:ascii="Cambria" w:hAnsi="Cambria"/>
      <w:b/>
      <w:bCs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5D752D"/>
    <w:rPr>
      <w:rFonts w:ascii="Cambria" w:hAnsi="Cambria"/>
      <w:b/>
      <w:bCs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5D752D"/>
    <w:rPr>
      <w:rFonts w:ascii="Cambria" w:hAnsi="Cambria"/>
      <w:b/>
      <w:bCs/>
      <w:sz w:val="22"/>
      <w:szCs w:val="22"/>
      <w:lang w:bidi="en-US"/>
    </w:rPr>
  </w:style>
  <w:style w:type="character" w:customStyle="1" w:styleId="Heading4Char">
    <w:name w:val="Heading 4 Char"/>
    <w:link w:val="Heading4"/>
    <w:uiPriority w:val="9"/>
    <w:rsid w:val="005D752D"/>
    <w:rPr>
      <w:rFonts w:ascii="Cambria" w:hAnsi="Cambria"/>
      <w:b/>
      <w:bCs/>
      <w:i/>
      <w:iCs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5D752D"/>
    <w:rPr>
      <w:rFonts w:ascii="Cambria" w:hAnsi="Cambria"/>
      <w:b/>
      <w:bCs/>
      <w:color w:val="7F7F7F"/>
      <w:sz w:val="22"/>
      <w:szCs w:val="22"/>
      <w:lang w:bidi="en-US"/>
    </w:rPr>
  </w:style>
  <w:style w:type="character" w:customStyle="1" w:styleId="Heading6Char">
    <w:name w:val="Heading 6 Char"/>
    <w:link w:val="Heading6"/>
    <w:uiPriority w:val="9"/>
    <w:rsid w:val="005D752D"/>
    <w:rPr>
      <w:rFonts w:ascii="Cambria" w:hAnsi="Cambria"/>
      <w:b/>
      <w:bCs/>
      <w:i/>
      <w:iCs/>
      <w:color w:val="7F7F7F"/>
      <w:sz w:val="22"/>
      <w:szCs w:val="22"/>
      <w:lang w:bidi="en-US"/>
    </w:rPr>
  </w:style>
  <w:style w:type="character" w:customStyle="1" w:styleId="Heading7Char">
    <w:name w:val="Heading 7 Char"/>
    <w:link w:val="Heading7"/>
    <w:uiPriority w:val="9"/>
    <w:rsid w:val="005D752D"/>
    <w:rPr>
      <w:rFonts w:ascii="Cambria" w:hAnsi="Cambria"/>
      <w:i/>
      <w:iCs/>
      <w:sz w:val="22"/>
      <w:szCs w:val="22"/>
      <w:lang w:bidi="en-US"/>
    </w:rPr>
  </w:style>
  <w:style w:type="character" w:customStyle="1" w:styleId="Heading8Char">
    <w:name w:val="Heading 8 Char"/>
    <w:link w:val="Heading8"/>
    <w:uiPriority w:val="9"/>
    <w:rsid w:val="005D752D"/>
    <w:rPr>
      <w:rFonts w:ascii="Cambria" w:hAnsi="Cambria"/>
      <w:lang w:bidi="en-US"/>
    </w:rPr>
  </w:style>
  <w:style w:type="character" w:customStyle="1" w:styleId="Heading9Char">
    <w:name w:val="Heading 9 Char"/>
    <w:link w:val="Heading9"/>
    <w:uiPriority w:val="9"/>
    <w:rsid w:val="005D752D"/>
    <w:rPr>
      <w:rFonts w:ascii="Cambria" w:hAnsi="Cambria"/>
      <w:i/>
      <w:iCs/>
      <w:spacing w:val="5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D752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5D752D"/>
    <w:rPr>
      <w:rFonts w:ascii="Cambria" w:eastAsia="SimSu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52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5D752D"/>
    <w:rPr>
      <w:rFonts w:ascii="Cambria" w:eastAsia="SimSu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D752D"/>
    <w:rPr>
      <w:b/>
      <w:bCs/>
    </w:rPr>
  </w:style>
  <w:style w:type="character" w:styleId="Emphasis">
    <w:name w:val="Emphasis"/>
    <w:uiPriority w:val="20"/>
    <w:qFormat/>
    <w:rsid w:val="005D752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MediumGrid21">
    <w:name w:val="Medium Grid 21"/>
    <w:basedOn w:val="Normal"/>
    <w:uiPriority w:val="1"/>
    <w:qFormat/>
    <w:rsid w:val="005D752D"/>
    <w:pPr>
      <w:spacing w:line="240" w:lineRule="auto"/>
    </w:pPr>
  </w:style>
  <w:style w:type="paragraph" w:customStyle="1" w:styleId="ColorfulList-Accent11">
    <w:name w:val="Colorful List - Accent 11"/>
    <w:basedOn w:val="Normal"/>
    <w:uiPriority w:val="34"/>
    <w:qFormat/>
    <w:rsid w:val="005D752D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5D752D"/>
    <w:pPr>
      <w:spacing w:before="200"/>
      <w:ind w:left="360" w:right="360"/>
    </w:pPr>
    <w:rPr>
      <w:i/>
      <w:iCs/>
    </w:rPr>
  </w:style>
  <w:style w:type="character" w:customStyle="1" w:styleId="ColorfulGrid-Accent1Char">
    <w:name w:val="Colorful Grid - Accent 1 Char"/>
    <w:link w:val="ColorfulGrid-Accent11"/>
    <w:uiPriority w:val="29"/>
    <w:rsid w:val="005D752D"/>
    <w:rPr>
      <w:i/>
      <w:iCs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5D752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30"/>
    <w:rsid w:val="005D752D"/>
    <w:rPr>
      <w:b/>
      <w:bCs/>
      <w:i/>
      <w:iCs/>
    </w:rPr>
  </w:style>
  <w:style w:type="character" w:customStyle="1" w:styleId="SubtleEmphasis1">
    <w:name w:val="Subtle Emphasis1"/>
    <w:uiPriority w:val="19"/>
    <w:qFormat/>
    <w:rsid w:val="005D752D"/>
    <w:rPr>
      <w:i/>
      <w:iCs/>
    </w:rPr>
  </w:style>
  <w:style w:type="character" w:customStyle="1" w:styleId="IntenseEmphasis1">
    <w:name w:val="Intense Emphasis1"/>
    <w:uiPriority w:val="21"/>
    <w:qFormat/>
    <w:rsid w:val="005D752D"/>
    <w:rPr>
      <w:b/>
      <w:bCs/>
    </w:rPr>
  </w:style>
  <w:style w:type="character" w:customStyle="1" w:styleId="SubtleReference1">
    <w:name w:val="Subtle Reference1"/>
    <w:uiPriority w:val="31"/>
    <w:qFormat/>
    <w:rsid w:val="005D752D"/>
    <w:rPr>
      <w:smallCaps/>
    </w:rPr>
  </w:style>
  <w:style w:type="character" w:customStyle="1" w:styleId="IntenseReference1">
    <w:name w:val="Intense Reference1"/>
    <w:uiPriority w:val="32"/>
    <w:qFormat/>
    <w:rsid w:val="005D752D"/>
    <w:rPr>
      <w:smallCaps/>
      <w:spacing w:val="5"/>
      <w:u w:val="single"/>
    </w:rPr>
  </w:style>
  <w:style w:type="character" w:customStyle="1" w:styleId="BookTitle1">
    <w:name w:val="Book Title1"/>
    <w:uiPriority w:val="33"/>
    <w:qFormat/>
    <w:rsid w:val="005D752D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5D752D"/>
    <w:pPr>
      <w:outlineLvl w:val="9"/>
    </w:pPr>
  </w:style>
  <w:style w:type="table" w:styleId="TableGrid">
    <w:name w:val="Table Grid"/>
    <w:basedOn w:val="TableNormal"/>
    <w:uiPriority w:val="59"/>
    <w:rsid w:val="003E4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C06DB"/>
  </w:style>
  <w:style w:type="paragraph" w:styleId="TOC2">
    <w:name w:val="toc 2"/>
    <w:basedOn w:val="Normal"/>
    <w:next w:val="Normal"/>
    <w:autoRedefine/>
    <w:uiPriority w:val="39"/>
    <w:unhideWhenUsed/>
    <w:rsid w:val="00FC06D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6DB"/>
    <w:pPr>
      <w:ind w:left="440"/>
    </w:pPr>
  </w:style>
  <w:style w:type="character" w:styleId="Hyperlink">
    <w:name w:val="Hyperlink"/>
    <w:uiPriority w:val="99"/>
    <w:unhideWhenUsed/>
    <w:rsid w:val="00FC06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06D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C06DB"/>
    <w:rPr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FC06D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C06DB"/>
    <w:rPr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06DB"/>
    <w:rPr>
      <w:rFonts w:ascii="Tahoma" w:hAnsi="Tahoma" w:cs="Tahoma"/>
      <w:sz w:val="16"/>
      <w:szCs w:val="16"/>
      <w:lang w:val="en-US" w:eastAsia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9457D"/>
    <w:rPr>
      <w:b/>
      <w:bCs/>
      <w:sz w:val="20"/>
      <w:szCs w:val="20"/>
    </w:rPr>
  </w:style>
  <w:style w:type="table" w:styleId="LightShading-Accent1">
    <w:name w:val="Light Shading Accent 1"/>
    <w:basedOn w:val="TableNormal"/>
    <w:uiPriority w:val="60"/>
    <w:rsid w:val="005A24C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52718"/>
    <w:rPr>
      <w:color w:val="808080"/>
    </w:rPr>
  </w:style>
  <w:style w:type="paragraph" w:styleId="ListParagraph">
    <w:name w:val="List Paragraph"/>
    <w:basedOn w:val="Normal"/>
    <w:qFormat/>
    <w:rsid w:val="002B24CC"/>
    <w:pPr>
      <w:spacing w:after="200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63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7E5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7E5"/>
    <w:rPr>
      <w:b/>
      <w:bCs/>
      <w:lang w:bidi="en-US"/>
    </w:rPr>
  </w:style>
  <w:style w:type="paragraph" w:styleId="NormalWeb">
    <w:name w:val="Normal (Web)"/>
    <w:basedOn w:val="Normal"/>
    <w:uiPriority w:val="99"/>
    <w:unhideWhenUsed/>
    <w:rsid w:val="00BC2F5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s-ES_tradnl" w:bidi="ar-SA"/>
    </w:rPr>
  </w:style>
  <w:style w:type="paragraph" w:customStyle="1" w:styleId="Caption1">
    <w:name w:val="Caption1"/>
    <w:basedOn w:val="Normal"/>
    <w:rsid w:val="00A41743"/>
    <w:pPr>
      <w:suppressAutoHyphens/>
    </w:pPr>
    <w:rPr>
      <w:b/>
      <w:bCs/>
      <w:kern w:val="1"/>
      <w:sz w:val="20"/>
      <w:szCs w:val="20"/>
    </w:rPr>
  </w:style>
  <w:style w:type="paragraph" w:styleId="Bibliography">
    <w:name w:val="Bibliography"/>
    <w:basedOn w:val="Normal"/>
    <w:rsid w:val="00A41743"/>
    <w:pPr>
      <w:suppressAutoHyphens/>
    </w:pPr>
    <w:rPr>
      <w:kern w:val="1"/>
    </w:rPr>
  </w:style>
  <w:style w:type="character" w:styleId="FollowedHyperlink">
    <w:name w:val="FollowedHyperlink"/>
    <w:basedOn w:val="DefaultParagraphFont"/>
    <w:uiPriority w:val="99"/>
    <w:semiHidden/>
    <w:unhideWhenUsed/>
    <w:rsid w:val="00A83DC9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368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368E"/>
    <w:rPr>
      <w:lang w:bidi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4368E"/>
    <w:rPr>
      <w:vertAlign w:val="superscript"/>
    </w:rPr>
  </w:style>
  <w:style w:type="paragraph" w:customStyle="1" w:styleId="Predeterminado">
    <w:name w:val="Predeterminado"/>
    <w:rsid w:val="00DA1D54"/>
    <w:pPr>
      <w:autoSpaceDE w:val="0"/>
      <w:autoSpaceDN w:val="0"/>
      <w:adjustRightInd w:val="0"/>
    </w:pPr>
    <w:rPr>
      <w:rFonts w:eastAsia="Times New Roman" w:hAnsi="Times New Roman" w:cs="Calibri"/>
      <w:kern w:val="1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B1B2EA6C-8B8E-4818-8E52-D1B1736C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Elecnor Deimos CLM</Company>
  <LinksUpToDate>false</LinksUpToDate>
  <CharactersWithSpaces>5689</CharactersWithSpaces>
  <SharedDoc>false</SharedDoc>
  <HLinks>
    <vt:vector size="114" baseType="variant">
      <vt:variant>
        <vt:i4>5832797</vt:i4>
      </vt:variant>
      <vt:variant>
        <vt:i4>99</vt:i4>
      </vt:variant>
      <vt:variant>
        <vt:i4>0</vt:i4>
      </vt:variant>
      <vt:variant>
        <vt:i4>5</vt:i4>
      </vt:variant>
      <vt:variant>
        <vt:lpwstr>http://es.wikipedia.org/wiki/Ocean%C3%ADa</vt:lpwstr>
      </vt:variant>
      <vt:variant>
        <vt:lpwstr/>
      </vt:variant>
      <vt:variant>
        <vt:i4>7864370</vt:i4>
      </vt:variant>
      <vt:variant>
        <vt:i4>96</vt:i4>
      </vt:variant>
      <vt:variant>
        <vt:i4>0</vt:i4>
      </vt:variant>
      <vt:variant>
        <vt:i4>5</vt:i4>
      </vt:variant>
      <vt:variant>
        <vt:lpwstr>http://es.wikipedia.org/wiki/Europa</vt:lpwstr>
      </vt:variant>
      <vt:variant>
        <vt:lpwstr/>
      </vt:variant>
      <vt:variant>
        <vt:i4>6225998</vt:i4>
      </vt:variant>
      <vt:variant>
        <vt:i4>93</vt:i4>
      </vt:variant>
      <vt:variant>
        <vt:i4>0</vt:i4>
      </vt:variant>
      <vt:variant>
        <vt:i4>5</vt:i4>
      </vt:variant>
      <vt:variant>
        <vt:lpwstr>http://es.wikipedia.org/wiki/%C3%81frica</vt:lpwstr>
      </vt:variant>
      <vt:variant>
        <vt:lpwstr/>
      </vt:variant>
      <vt:variant>
        <vt:i4>1572947</vt:i4>
      </vt:variant>
      <vt:variant>
        <vt:i4>90</vt:i4>
      </vt:variant>
      <vt:variant>
        <vt:i4>0</vt:i4>
      </vt:variant>
      <vt:variant>
        <vt:i4>5</vt:i4>
      </vt:variant>
      <vt:variant>
        <vt:lpwstr>http://es.wikipedia.org/wiki/Am%C3%A9rica</vt:lpwstr>
      </vt:variant>
      <vt:variant>
        <vt:lpwstr/>
      </vt:variant>
      <vt:variant>
        <vt:i4>1507419</vt:i4>
      </vt:variant>
      <vt:variant>
        <vt:i4>87</vt:i4>
      </vt:variant>
      <vt:variant>
        <vt:i4>0</vt:i4>
      </vt:variant>
      <vt:variant>
        <vt:i4>5</vt:i4>
      </vt:variant>
      <vt:variant>
        <vt:lpwstr>http://es.wikipedia.org/wiki/Asia</vt:lpwstr>
      </vt:variant>
      <vt:variant>
        <vt:lpwstr/>
      </vt:variant>
      <vt:variant>
        <vt:i4>5832797</vt:i4>
      </vt:variant>
      <vt:variant>
        <vt:i4>78</vt:i4>
      </vt:variant>
      <vt:variant>
        <vt:i4>0</vt:i4>
      </vt:variant>
      <vt:variant>
        <vt:i4>5</vt:i4>
      </vt:variant>
      <vt:variant>
        <vt:lpwstr>http://es.wikipedia.org/wiki/Ocean%C3%ADa</vt:lpwstr>
      </vt:variant>
      <vt:variant>
        <vt:lpwstr/>
      </vt:variant>
      <vt:variant>
        <vt:i4>6225998</vt:i4>
      </vt:variant>
      <vt:variant>
        <vt:i4>75</vt:i4>
      </vt:variant>
      <vt:variant>
        <vt:i4>0</vt:i4>
      </vt:variant>
      <vt:variant>
        <vt:i4>5</vt:i4>
      </vt:variant>
      <vt:variant>
        <vt:lpwstr>http://es.wikipedia.org/wiki/%C3%81frica</vt:lpwstr>
      </vt:variant>
      <vt:variant>
        <vt:lpwstr/>
      </vt:variant>
      <vt:variant>
        <vt:i4>7864370</vt:i4>
      </vt:variant>
      <vt:variant>
        <vt:i4>72</vt:i4>
      </vt:variant>
      <vt:variant>
        <vt:i4>0</vt:i4>
      </vt:variant>
      <vt:variant>
        <vt:i4>5</vt:i4>
      </vt:variant>
      <vt:variant>
        <vt:lpwstr>http://es.wikipedia.org/wiki/Europa</vt:lpwstr>
      </vt:variant>
      <vt:variant>
        <vt:lpwstr/>
      </vt:variant>
      <vt:variant>
        <vt:i4>1507419</vt:i4>
      </vt:variant>
      <vt:variant>
        <vt:i4>69</vt:i4>
      </vt:variant>
      <vt:variant>
        <vt:i4>0</vt:i4>
      </vt:variant>
      <vt:variant>
        <vt:i4>5</vt:i4>
      </vt:variant>
      <vt:variant>
        <vt:lpwstr>http://es.wikipedia.org/wiki/Asia</vt:lpwstr>
      </vt:variant>
      <vt:variant>
        <vt:lpwstr/>
      </vt:variant>
      <vt:variant>
        <vt:i4>1572947</vt:i4>
      </vt:variant>
      <vt:variant>
        <vt:i4>66</vt:i4>
      </vt:variant>
      <vt:variant>
        <vt:i4>0</vt:i4>
      </vt:variant>
      <vt:variant>
        <vt:i4>5</vt:i4>
      </vt:variant>
      <vt:variant>
        <vt:lpwstr>http://es.wikipedia.org/wiki/Am%C3%A9rica</vt:lpwstr>
      </vt:variant>
      <vt:variant>
        <vt:lpwstr/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_Toc339054940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_Toc339054939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_Toc339054938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_Toc339054937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_Toc339054936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_Toc339054935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_Toc339054934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_Toc339054933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_Toc339054932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wimvdber</dc:creator>
  <cp:lastModifiedBy>Ruben Perez Pascual</cp:lastModifiedBy>
  <cp:revision>2</cp:revision>
  <cp:lastPrinted>2012-10-25T13:14:00Z</cp:lastPrinted>
  <dcterms:created xsi:type="dcterms:W3CDTF">2014-03-20T09:49:00Z</dcterms:created>
  <dcterms:modified xsi:type="dcterms:W3CDTF">2014-03-20T09:49:00Z</dcterms:modified>
</cp:coreProperties>
</file>