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EA15" w14:textId="77777777" w:rsidR="004565CF" w:rsidRDefault="004565CF" w:rsidP="006A1C92">
      <w:pPr>
        <w:rPr>
          <w:b/>
          <w:bCs/>
          <w:sz w:val="28"/>
          <w:szCs w:val="28"/>
        </w:rPr>
      </w:pPr>
    </w:p>
    <w:p w14:paraId="7EEF38BF" w14:textId="77777777" w:rsidR="004565CF" w:rsidRDefault="004565CF" w:rsidP="006A1C92">
      <w:pPr>
        <w:rPr>
          <w:b/>
          <w:bCs/>
          <w:sz w:val="28"/>
          <w:szCs w:val="28"/>
        </w:rPr>
      </w:pPr>
    </w:p>
    <w:p w14:paraId="3523EC4F" w14:textId="12383440" w:rsidR="004565CF" w:rsidRDefault="004565CF" w:rsidP="006A1C92">
      <w:pPr>
        <w:rPr>
          <w:b/>
          <w:bCs/>
          <w:sz w:val="28"/>
          <w:szCs w:val="28"/>
        </w:rPr>
      </w:pPr>
    </w:p>
    <w:p w14:paraId="11393326" w14:textId="5A6BFF9C" w:rsidR="004565CF" w:rsidRDefault="004565CF" w:rsidP="006A1C92">
      <w:pPr>
        <w:rPr>
          <w:b/>
          <w:bCs/>
          <w:sz w:val="28"/>
          <w:szCs w:val="28"/>
        </w:rPr>
      </w:pPr>
    </w:p>
    <w:p w14:paraId="7C39F675" w14:textId="56B0F132" w:rsidR="004565CF" w:rsidRDefault="004565CF" w:rsidP="006A1C92">
      <w:pPr>
        <w:rPr>
          <w:b/>
          <w:bCs/>
          <w:sz w:val="28"/>
          <w:szCs w:val="28"/>
        </w:rPr>
      </w:pPr>
    </w:p>
    <w:p w14:paraId="5D21ED65" w14:textId="799D1A8C" w:rsidR="004565CF" w:rsidRDefault="004565CF" w:rsidP="006A1C92">
      <w:pPr>
        <w:rPr>
          <w:b/>
          <w:bCs/>
          <w:sz w:val="28"/>
          <w:szCs w:val="28"/>
        </w:rPr>
      </w:pPr>
    </w:p>
    <w:p w14:paraId="1B106B6A" w14:textId="5FF59367" w:rsidR="004565CF" w:rsidRDefault="004565CF" w:rsidP="006A1C92">
      <w:pPr>
        <w:rPr>
          <w:b/>
          <w:bCs/>
          <w:sz w:val="28"/>
          <w:szCs w:val="28"/>
        </w:rPr>
      </w:pPr>
    </w:p>
    <w:p w14:paraId="6B24C4B6" w14:textId="7C9B6257" w:rsidR="004565CF" w:rsidRDefault="004565CF" w:rsidP="006A1C92">
      <w:pPr>
        <w:rPr>
          <w:b/>
          <w:bCs/>
          <w:sz w:val="28"/>
          <w:szCs w:val="28"/>
        </w:rPr>
      </w:pPr>
    </w:p>
    <w:p w14:paraId="701896EB" w14:textId="7A62A430" w:rsidR="004565CF" w:rsidRDefault="004565CF" w:rsidP="006A1C92">
      <w:pPr>
        <w:rPr>
          <w:b/>
          <w:bCs/>
          <w:sz w:val="28"/>
          <w:szCs w:val="28"/>
        </w:rPr>
      </w:pPr>
    </w:p>
    <w:p w14:paraId="3541B827" w14:textId="35428D9B" w:rsidR="004565CF" w:rsidRDefault="004565CF" w:rsidP="006A1C92">
      <w:pPr>
        <w:rPr>
          <w:b/>
          <w:bCs/>
          <w:sz w:val="28"/>
          <w:szCs w:val="28"/>
        </w:rPr>
      </w:pPr>
    </w:p>
    <w:p w14:paraId="553F3A31" w14:textId="75A83D31" w:rsidR="004565CF" w:rsidRDefault="004565CF" w:rsidP="006A1C92">
      <w:pPr>
        <w:rPr>
          <w:b/>
          <w:bCs/>
          <w:sz w:val="28"/>
          <w:szCs w:val="28"/>
        </w:rPr>
      </w:pPr>
    </w:p>
    <w:p w14:paraId="5240875F" w14:textId="10962A0C" w:rsidR="004565CF" w:rsidRDefault="004565CF" w:rsidP="006A1C92">
      <w:pPr>
        <w:rPr>
          <w:b/>
          <w:bCs/>
          <w:sz w:val="28"/>
          <w:szCs w:val="28"/>
        </w:rPr>
      </w:pPr>
    </w:p>
    <w:p w14:paraId="6BD7BC5D" w14:textId="4E6229DB" w:rsidR="004565CF" w:rsidRDefault="004565CF" w:rsidP="006A1C92">
      <w:pPr>
        <w:rPr>
          <w:b/>
          <w:bCs/>
          <w:sz w:val="28"/>
          <w:szCs w:val="28"/>
        </w:rPr>
      </w:pPr>
    </w:p>
    <w:p w14:paraId="26EC89F5" w14:textId="5B7535D9" w:rsidR="004565CF" w:rsidRDefault="004565CF" w:rsidP="006A1C92">
      <w:pPr>
        <w:rPr>
          <w:b/>
          <w:bCs/>
          <w:sz w:val="28"/>
          <w:szCs w:val="28"/>
        </w:rPr>
      </w:pPr>
    </w:p>
    <w:p w14:paraId="3A9FA85D" w14:textId="1A0ACC28" w:rsidR="004565CF" w:rsidRDefault="004565CF" w:rsidP="006A1C92">
      <w:pPr>
        <w:rPr>
          <w:b/>
          <w:bCs/>
          <w:sz w:val="28"/>
          <w:szCs w:val="28"/>
        </w:rPr>
      </w:pPr>
    </w:p>
    <w:p w14:paraId="2B46E23D" w14:textId="5962117B" w:rsidR="004565CF" w:rsidRDefault="004565CF" w:rsidP="006A1C92">
      <w:pPr>
        <w:rPr>
          <w:b/>
          <w:bCs/>
          <w:sz w:val="28"/>
          <w:szCs w:val="28"/>
        </w:rPr>
      </w:pPr>
    </w:p>
    <w:p w14:paraId="224574ED" w14:textId="5DA36862" w:rsidR="004565CF" w:rsidRDefault="004565CF" w:rsidP="006A1C92">
      <w:pPr>
        <w:rPr>
          <w:b/>
          <w:bCs/>
          <w:sz w:val="28"/>
          <w:szCs w:val="28"/>
        </w:rPr>
      </w:pPr>
    </w:p>
    <w:p w14:paraId="60E871F5" w14:textId="5068B598" w:rsidR="004565CF" w:rsidRDefault="004565CF" w:rsidP="006A1C92">
      <w:pPr>
        <w:rPr>
          <w:b/>
          <w:bCs/>
          <w:sz w:val="28"/>
          <w:szCs w:val="28"/>
        </w:rPr>
      </w:pPr>
    </w:p>
    <w:p w14:paraId="5C0B7025" w14:textId="3DDA12CF" w:rsidR="004565CF" w:rsidRDefault="004565CF" w:rsidP="006A1C92">
      <w:pPr>
        <w:rPr>
          <w:b/>
          <w:bCs/>
          <w:sz w:val="28"/>
          <w:szCs w:val="28"/>
        </w:rPr>
      </w:pPr>
    </w:p>
    <w:p w14:paraId="72106118" w14:textId="7969C403" w:rsidR="004565CF" w:rsidRDefault="004565CF" w:rsidP="006A1C92">
      <w:pPr>
        <w:rPr>
          <w:b/>
          <w:bCs/>
          <w:sz w:val="28"/>
          <w:szCs w:val="28"/>
        </w:rPr>
      </w:pPr>
    </w:p>
    <w:p w14:paraId="3BAC2A0E" w14:textId="77777777" w:rsidR="004565CF" w:rsidRDefault="004565CF" w:rsidP="006A1C92">
      <w:pPr>
        <w:rPr>
          <w:b/>
          <w:bCs/>
          <w:sz w:val="28"/>
          <w:szCs w:val="28"/>
        </w:rPr>
      </w:pPr>
    </w:p>
    <w:p w14:paraId="70369577" w14:textId="77777777" w:rsidR="004565CF" w:rsidRDefault="004565CF" w:rsidP="006A1C92">
      <w:pPr>
        <w:rPr>
          <w:b/>
          <w:bCs/>
          <w:sz w:val="28"/>
          <w:szCs w:val="28"/>
        </w:rPr>
      </w:pPr>
    </w:p>
    <w:p w14:paraId="19358462" w14:textId="77777777" w:rsidR="004565CF" w:rsidRDefault="004565CF" w:rsidP="006A1C92">
      <w:pPr>
        <w:rPr>
          <w:b/>
          <w:bCs/>
          <w:sz w:val="28"/>
          <w:szCs w:val="28"/>
        </w:rPr>
      </w:pPr>
    </w:p>
    <w:p w14:paraId="510D4AD4" w14:textId="77777777" w:rsidR="004565CF" w:rsidRDefault="004565CF" w:rsidP="006A1C92">
      <w:pPr>
        <w:rPr>
          <w:b/>
          <w:bCs/>
          <w:sz w:val="28"/>
          <w:szCs w:val="28"/>
        </w:rPr>
      </w:pPr>
    </w:p>
    <w:p w14:paraId="45B6C2E6" w14:textId="77777777" w:rsidR="004565CF" w:rsidRDefault="004565CF" w:rsidP="006A1C92">
      <w:pPr>
        <w:rPr>
          <w:b/>
          <w:bCs/>
          <w:sz w:val="28"/>
          <w:szCs w:val="28"/>
        </w:rPr>
      </w:pPr>
    </w:p>
    <w:p w14:paraId="69CE2A91" w14:textId="77777777" w:rsidR="004565CF" w:rsidRDefault="004565CF" w:rsidP="006A1C92">
      <w:pPr>
        <w:rPr>
          <w:b/>
          <w:bCs/>
          <w:sz w:val="28"/>
          <w:szCs w:val="28"/>
        </w:rPr>
      </w:pPr>
    </w:p>
    <w:p w14:paraId="3A776A5D" w14:textId="77777777" w:rsidR="004565CF" w:rsidRDefault="004565CF" w:rsidP="006A1C92">
      <w:pPr>
        <w:rPr>
          <w:b/>
          <w:bCs/>
          <w:sz w:val="28"/>
          <w:szCs w:val="28"/>
        </w:rPr>
      </w:pPr>
    </w:p>
    <w:p w14:paraId="5A42EC7A" w14:textId="2543F0BE" w:rsidR="00D35C65" w:rsidRPr="004565CF" w:rsidRDefault="00736CC4" w:rsidP="006A1C92">
      <w:pPr>
        <w:rPr>
          <w:b/>
          <w:bCs/>
          <w:sz w:val="28"/>
          <w:szCs w:val="28"/>
        </w:rPr>
      </w:pPr>
      <w:r w:rsidRPr="00736CC4">
        <w:rPr>
          <w:b/>
          <w:bCs/>
          <w:sz w:val="28"/>
          <w:szCs w:val="28"/>
        </w:rPr>
        <w:t xml:space="preserve">Exercício </w:t>
      </w:r>
      <w:r w:rsidR="006A1C92" w:rsidRPr="00736CC4">
        <w:rPr>
          <w:b/>
          <w:bCs/>
          <w:sz w:val="28"/>
          <w:szCs w:val="28"/>
        </w:rPr>
        <w:t>1</w:t>
      </w:r>
    </w:p>
    <w:p w14:paraId="6EA8C2E7" w14:textId="711E3019" w:rsidR="00D35C65" w:rsidRDefault="003417BD" w:rsidP="006A1C92">
      <w:r w:rsidRPr="003417BD">
        <w:t>A companhia “</w:t>
      </w:r>
      <w:proofErr w:type="spellStart"/>
      <w:r w:rsidRPr="003417BD">
        <w:t>We-Commerce</w:t>
      </w:r>
      <w:proofErr w:type="spellEnd"/>
      <w:r w:rsidRPr="003417BD">
        <w:t>” captura e g</w:t>
      </w:r>
      <w:r>
        <w:t xml:space="preserve">uarda todos os dados gerados pelos visitantes que navegam nos seus sites comerciais. </w:t>
      </w:r>
      <w:r w:rsidR="00D35C65">
        <w:t>Estes dados são maioritariamente dados característicos da web</w:t>
      </w:r>
      <w:r w:rsidR="00B33AB8">
        <w:t>.</w:t>
      </w:r>
    </w:p>
    <w:p w14:paraId="07138C19" w14:textId="5476DA7D" w:rsidR="003417BD" w:rsidRPr="003417BD" w:rsidRDefault="003417BD" w:rsidP="006A1C92">
      <w:r>
        <w:t>De entre os dados existem os seguintes tipos de dados:</w:t>
      </w:r>
    </w:p>
    <w:p w14:paraId="53DC4C86" w14:textId="77777777" w:rsidR="00B33AB8" w:rsidRDefault="00B33AB8"/>
    <w:p w14:paraId="6E492B18" w14:textId="4236460A" w:rsidR="00796246" w:rsidRPr="00CA6644" w:rsidRDefault="00796246">
      <w:proofErr w:type="spellStart"/>
      <w:r w:rsidRPr="00161AAD">
        <w:t>tracking_record_id</w:t>
      </w:r>
      <w:proofErr w:type="spellEnd"/>
      <w:r w:rsidR="00D35C65">
        <w:t xml:space="preserve"> </w:t>
      </w:r>
      <w:r w:rsidR="003417BD" w:rsidRPr="00161AAD">
        <w:t>-</w:t>
      </w:r>
      <w:r w:rsidR="00D12DF0" w:rsidRPr="00161AAD">
        <w:t>.</w:t>
      </w:r>
      <w:r w:rsidR="00CA6644" w:rsidRPr="00161AAD">
        <w:t xml:space="preserve"> </w:t>
      </w:r>
      <w:r w:rsidR="00CA6644" w:rsidRPr="00CA6644">
        <w:t>Identificador da transaç</w:t>
      </w:r>
      <w:r w:rsidR="00CA6644">
        <w:t>ão</w:t>
      </w:r>
      <w:r w:rsidR="00232EDF">
        <w:t>, serve para distinguir todas as transações de forma única.</w:t>
      </w:r>
    </w:p>
    <w:p w14:paraId="18580624" w14:textId="2CBB296B" w:rsidR="00796246" w:rsidRPr="00486EC4" w:rsidRDefault="00796246">
      <w:proofErr w:type="spellStart"/>
      <w:r w:rsidRPr="00486EC4">
        <w:t>date_time</w:t>
      </w:r>
      <w:proofErr w:type="spellEnd"/>
      <w:r w:rsidR="00D12DF0" w:rsidRPr="00486EC4">
        <w:t xml:space="preserve"> </w:t>
      </w:r>
      <w:r w:rsidR="00486EC4">
        <w:t>–</w:t>
      </w:r>
      <w:r w:rsidR="00D12DF0" w:rsidRPr="00486EC4">
        <w:t xml:space="preserve"> </w:t>
      </w:r>
      <w:r w:rsidR="00486EC4" w:rsidRPr="00486EC4">
        <w:t>D</w:t>
      </w:r>
      <w:r w:rsidR="00486EC4">
        <w:t xml:space="preserve">ata em que </w:t>
      </w:r>
      <w:r w:rsidR="00232EDF">
        <w:t>o utilizador</w:t>
      </w:r>
      <w:r w:rsidR="00232EDF">
        <w:t xml:space="preserve"> </w:t>
      </w:r>
      <w:r w:rsidR="00486EC4">
        <w:t xml:space="preserve">visitou a </w:t>
      </w:r>
      <w:r w:rsidR="004357F1">
        <w:t>página</w:t>
      </w:r>
      <w:r w:rsidR="00486EC4">
        <w:t xml:space="preserve"> Web</w:t>
      </w:r>
      <w:r w:rsidR="00232EDF">
        <w:t>, ou seja, sempre que um utilizador</w:t>
      </w:r>
      <w:r w:rsidR="00232EDF">
        <w:t xml:space="preserve"> </w:t>
      </w:r>
      <w:r w:rsidR="00232EDF">
        <w:t xml:space="preserve">entrou numa </w:t>
      </w:r>
      <w:r w:rsidR="00F949F4">
        <w:t>página</w:t>
      </w:r>
      <w:r w:rsidR="00232EDF">
        <w:t xml:space="preserve"> da companhia foi </w:t>
      </w:r>
      <w:r w:rsidR="001603B6" w:rsidRPr="00F949F4">
        <w:t>registada</w:t>
      </w:r>
      <w:r w:rsidR="00232EDF">
        <w:t xml:space="preserve"> a data.</w:t>
      </w:r>
    </w:p>
    <w:p w14:paraId="4D400364" w14:textId="161B62FE" w:rsidR="00796246" w:rsidRPr="0026355B" w:rsidRDefault="00796246">
      <w:proofErr w:type="spellStart"/>
      <w:r w:rsidRPr="0026355B">
        <w:t>user_gui</w:t>
      </w:r>
      <w:proofErr w:type="spellEnd"/>
      <w:r w:rsidR="004357F1">
        <w:t xml:space="preserve"> </w:t>
      </w:r>
      <w:r w:rsidR="0026355B" w:rsidRPr="0026355B">
        <w:t>-</w:t>
      </w:r>
      <w:r w:rsidR="004357F1">
        <w:t xml:space="preserve"> </w:t>
      </w:r>
      <w:r w:rsidR="00B33AB8">
        <w:t>I</w:t>
      </w:r>
      <w:r w:rsidR="004357F1">
        <w:t>dentificador exclusivo dos utilizadores que já estejam inscritos</w:t>
      </w:r>
      <w:r w:rsidR="00232EDF">
        <w:t xml:space="preserve">. Este identificador apenas varia entre </w:t>
      </w:r>
      <w:r w:rsidR="00232EDF">
        <w:t>utilizadores</w:t>
      </w:r>
      <w:r w:rsidR="00232EDF">
        <w:t xml:space="preserve"> já registados nas </w:t>
      </w:r>
      <w:r w:rsidR="00F949F4">
        <w:t>páginas</w:t>
      </w:r>
      <w:r w:rsidR="00232EDF">
        <w:t xml:space="preserve"> da companhia.</w:t>
      </w:r>
    </w:p>
    <w:p w14:paraId="20D567EF" w14:textId="080593E8" w:rsidR="00796246" w:rsidRPr="0026355B" w:rsidRDefault="00796246">
      <w:proofErr w:type="spellStart"/>
      <w:r w:rsidRPr="0026355B">
        <w:t>campaign_id</w:t>
      </w:r>
      <w:proofErr w:type="spellEnd"/>
      <w:r w:rsidR="00323FB9">
        <w:t xml:space="preserve">- Identificador da campanha promocional, sempre que </w:t>
      </w:r>
      <w:r w:rsidR="00232EDF">
        <w:t>um ou mais</w:t>
      </w:r>
      <w:r w:rsidR="00323FB9">
        <w:t xml:space="preserve"> produto</w:t>
      </w:r>
      <w:r w:rsidR="00232EDF">
        <w:t>s</w:t>
      </w:r>
      <w:r w:rsidR="00323FB9">
        <w:t xml:space="preserve"> </w:t>
      </w:r>
      <w:r w:rsidR="00232EDF">
        <w:t>estejam em campanha, a mesma é identificada por um id.</w:t>
      </w:r>
    </w:p>
    <w:p w14:paraId="2658E4A2" w14:textId="1CD798B6" w:rsidR="00796246" w:rsidRPr="00323FB9" w:rsidRDefault="00796246">
      <w:proofErr w:type="spellStart"/>
      <w:r w:rsidRPr="00323FB9">
        <w:t>producto_gui</w:t>
      </w:r>
      <w:proofErr w:type="spellEnd"/>
      <w:r w:rsidR="004357F1">
        <w:t xml:space="preserve"> – Identificador exclusivo do produto que é visitado pelo visitante numa sessão.</w:t>
      </w:r>
    </w:p>
    <w:p w14:paraId="389F56E2" w14:textId="68B51935" w:rsidR="00796246" w:rsidRPr="00D12DF0" w:rsidRDefault="00796246" w:rsidP="00D12DF0">
      <w:pPr>
        <w:tabs>
          <w:tab w:val="left" w:pos="1365"/>
        </w:tabs>
      </w:pPr>
      <w:proofErr w:type="spellStart"/>
      <w:r w:rsidRPr="00D12DF0">
        <w:t>Company</w:t>
      </w:r>
      <w:proofErr w:type="spellEnd"/>
      <w:r w:rsidR="004357F1">
        <w:t xml:space="preserve"> </w:t>
      </w:r>
      <w:r w:rsidR="00D12DF0" w:rsidRPr="00D12DF0">
        <w:t xml:space="preserve">- Nome da empresa </w:t>
      </w:r>
      <w:r w:rsidR="00D12DF0">
        <w:t>que fornece o produto.</w:t>
      </w:r>
    </w:p>
    <w:p w14:paraId="593CB0FC" w14:textId="48B13C79" w:rsidR="00796246" w:rsidRPr="00D12DF0" w:rsidRDefault="00796246">
      <w:r w:rsidRPr="00D12DF0">
        <w:t>Link</w:t>
      </w:r>
      <w:r w:rsidR="00D12DF0">
        <w:t xml:space="preserve"> – URL </w:t>
      </w:r>
      <w:r w:rsidR="00323FB9">
        <w:t>da página da Web que foi visitada</w:t>
      </w:r>
    </w:p>
    <w:p w14:paraId="5C03BB3A" w14:textId="3A0A3B2F" w:rsidR="00796246" w:rsidRPr="00867E7A" w:rsidRDefault="00796246">
      <w:proofErr w:type="spellStart"/>
      <w:r w:rsidRPr="00867E7A">
        <w:t>tracking_id</w:t>
      </w:r>
      <w:proofErr w:type="spellEnd"/>
      <w:r w:rsidR="006A1C92">
        <w:t xml:space="preserve">- </w:t>
      </w:r>
      <w:r w:rsidR="00CA6644" w:rsidRPr="00D12DF0">
        <w:t>Identificador que é</w:t>
      </w:r>
      <w:r w:rsidR="00CA6644">
        <w:t xml:space="preserve"> atribuído por cada registo como identificador único</w:t>
      </w:r>
    </w:p>
    <w:p w14:paraId="1D3833B4" w14:textId="050D92A8" w:rsidR="00796246" w:rsidRPr="00867E7A" w:rsidRDefault="00796246">
      <w:r w:rsidRPr="00867E7A">
        <w:t xml:space="preserve">Meio </w:t>
      </w:r>
      <w:r w:rsidR="006A1C92">
        <w:t>–</w:t>
      </w:r>
      <w:r w:rsidR="00D12DF0" w:rsidRPr="00867E7A">
        <w:t xml:space="preserve"> </w:t>
      </w:r>
      <w:r w:rsidR="006A1C92">
        <w:t>Meio pelo qual o visitante navegou</w:t>
      </w:r>
    </w:p>
    <w:p w14:paraId="31B873D9" w14:textId="71E9BC81" w:rsidR="00796246" w:rsidRPr="001452C4" w:rsidRDefault="00796246">
      <w:r w:rsidRPr="001452C4">
        <w:t>IP</w:t>
      </w:r>
      <w:r w:rsidR="00D12DF0" w:rsidRPr="001452C4">
        <w:t xml:space="preserve"> </w:t>
      </w:r>
      <w:r w:rsidR="004357F1" w:rsidRPr="001452C4">
        <w:t>–</w:t>
      </w:r>
      <w:r w:rsidR="00D12DF0" w:rsidRPr="001452C4">
        <w:t xml:space="preserve"> </w:t>
      </w:r>
      <w:proofErr w:type="spellStart"/>
      <w:r w:rsidR="003D5C8A">
        <w:t>E</w:t>
      </w:r>
      <w:r w:rsidR="004357F1" w:rsidRPr="001452C4">
        <w:t>ndereco</w:t>
      </w:r>
      <w:proofErr w:type="spellEnd"/>
      <w:r w:rsidR="004357F1" w:rsidRPr="001452C4">
        <w:t xml:space="preserve"> de </w:t>
      </w:r>
      <w:proofErr w:type="spellStart"/>
      <w:r w:rsidR="004357F1" w:rsidRPr="001452C4">
        <w:t>protocol</w:t>
      </w:r>
      <w:proofErr w:type="spellEnd"/>
      <w:r w:rsidR="004357F1" w:rsidRPr="001452C4">
        <w:t xml:space="preserve"> (</w:t>
      </w:r>
      <w:r w:rsidR="00D12DF0" w:rsidRPr="001452C4">
        <w:t xml:space="preserve">Internet </w:t>
      </w:r>
      <w:proofErr w:type="spellStart"/>
      <w:r w:rsidR="00D12DF0" w:rsidRPr="001452C4">
        <w:t>Protocol</w:t>
      </w:r>
      <w:proofErr w:type="spellEnd"/>
      <w:r w:rsidR="004357F1" w:rsidRPr="001452C4">
        <w:t>) de cada visitante</w:t>
      </w:r>
    </w:p>
    <w:p w14:paraId="6F01C1F8" w14:textId="260A86FA" w:rsidR="00796246" w:rsidRPr="00323FB9" w:rsidRDefault="00796246">
      <w:proofErr w:type="spellStart"/>
      <w:r w:rsidRPr="00323FB9">
        <w:t>Brower</w:t>
      </w:r>
      <w:proofErr w:type="spellEnd"/>
      <w:r w:rsidR="00323FB9" w:rsidRPr="00323FB9">
        <w:t>- Navegador que o v</w:t>
      </w:r>
      <w:r w:rsidR="00323FB9">
        <w:t>isitante utilizou.</w:t>
      </w:r>
    </w:p>
    <w:p w14:paraId="4DF28366" w14:textId="02B9D6E4" w:rsidR="00796246" w:rsidRPr="0026355B" w:rsidRDefault="00796246">
      <w:proofErr w:type="spellStart"/>
      <w:r w:rsidRPr="0026355B">
        <w:t>session_id</w:t>
      </w:r>
      <w:proofErr w:type="spellEnd"/>
      <w:r w:rsidR="0026355B" w:rsidRPr="0026355B">
        <w:t>-</w:t>
      </w:r>
      <w:r w:rsidR="0055266D">
        <w:t xml:space="preserve"> I</w:t>
      </w:r>
      <w:r w:rsidR="001452C4">
        <w:t xml:space="preserve">dentificador </w:t>
      </w:r>
      <w:r w:rsidR="0026355B" w:rsidRPr="0026355B">
        <w:t>criado q</w:t>
      </w:r>
      <w:r w:rsidR="0026355B">
        <w:t xml:space="preserve">uando </w:t>
      </w:r>
      <w:r w:rsidR="008E3157">
        <w:t>é iniciada</w:t>
      </w:r>
      <w:r w:rsidR="0026355B">
        <w:t xml:space="preserve"> </w:t>
      </w:r>
      <w:r w:rsidR="008E3157">
        <w:t xml:space="preserve">uma </w:t>
      </w:r>
      <w:r w:rsidR="0026355B">
        <w:t>nov</w:t>
      </w:r>
      <w:r w:rsidR="008E3157">
        <w:t>a sessão</w:t>
      </w:r>
      <w:r w:rsidR="0055266D">
        <w:t>, podendo ser diferente para o mesmo utilizador, indicando que o utilizador visitou em diferentes alturas</w:t>
      </w:r>
      <w:r w:rsidR="008E3157">
        <w:t>.</w:t>
      </w:r>
    </w:p>
    <w:p w14:paraId="04065F5A" w14:textId="6A2205B2" w:rsidR="00796246" w:rsidRDefault="00796246">
      <w:proofErr w:type="spellStart"/>
      <w:r>
        <w:t>cookie_id</w:t>
      </w:r>
      <w:proofErr w:type="spellEnd"/>
      <w:r w:rsidR="009928F6">
        <w:t xml:space="preserve"> – </w:t>
      </w:r>
      <w:r w:rsidR="00B33AB8">
        <w:t>I</w:t>
      </w:r>
      <w:r w:rsidR="009928F6">
        <w:t xml:space="preserve">dentificador exclusivo </w:t>
      </w:r>
      <w:r w:rsidR="0026355B">
        <w:t>global que</w:t>
      </w:r>
      <w:r w:rsidR="009928F6">
        <w:t xml:space="preserve"> serve para identificar o visitante</w:t>
      </w:r>
      <w:r w:rsidR="001452C4">
        <w:t>.</w:t>
      </w:r>
    </w:p>
    <w:p w14:paraId="72645BBA" w14:textId="40335A92" w:rsidR="00796246" w:rsidRDefault="00796246"/>
    <w:p w14:paraId="1973B7D9" w14:textId="77777777" w:rsidR="006A1C92" w:rsidRDefault="006A1C92"/>
    <w:p w14:paraId="366B2EBB" w14:textId="60570BFF" w:rsidR="00867E7A" w:rsidRPr="00736CC4" w:rsidRDefault="00736CC4">
      <w:pPr>
        <w:rPr>
          <w:b/>
          <w:bCs/>
          <w:sz w:val="28"/>
          <w:szCs w:val="28"/>
        </w:rPr>
      </w:pPr>
      <w:r w:rsidRPr="00736CC4">
        <w:rPr>
          <w:b/>
          <w:bCs/>
          <w:sz w:val="28"/>
          <w:szCs w:val="28"/>
        </w:rPr>
        <w:t xml:space="preserve">Exercício </w:t>
      </w:r>
      <w:r>
        <w:rPr>
          <w:b/>
          <w:bCs/>
          <w:sz w:val="28"/>
          <w:szCs w:val="28"/>
        </w:rPr>
        <w:t>2</w:t>
      </w:r>
    </w:p>
    <w:p w14:paraId="2B5A0E87" w14:textId="2ACAE914" w:rsidR="00161AAD" w:rsidRDefault="00161AAD">
      <w:r w:rsidRPr="00161AAD">
        <w:t>As r</w:t>
      </w:r>
      <w:r>
        <w:t xml:space="preserve">egras de </w:t>
      </w:r>
      <w:r w:rsidR="003A288C">
        <w:t>associação têm</w:t>
      </w:r>
      <w:r>
        <w:t xml:space="preserve"> como objetivo usar os dados das </w:t>
      </w:r>
      <w:r w:rsidR="003A288C">
        <w:t>transações</w:t>
      </w:r>
      <w:r>
        <w:t xml:space="preserve"> para encontrar afinidades entre os produtos que são vendidos em simultâneo</w:t>
      </w:r>
      <w:r w:rsidR="003A288C">
        <w:t>, assim como um problema “</w:t>
      </w:r>
      <w:proofErr w:type="spellStart"/>
      <w:r w:rsidR="003A288C">
        <w:t>market-basket</w:t>
      </w:r>
      <w:proofErr w:type="spellEnd"/>
      <w:r w:rsidR="003A288C">
        <w:t xml:space="preserve"> </w:t>
      </w:r>
      <w:proofErr w:type="spellStart"/>
      <w:r w:rsidR="003A288C">
        <w:t>analysis</w:t>
      </w:r>
      <w:proofErr w:type="spellEnd"/>
      <w:r w:rsidR="003A288C">
        <w:t>”.</w:t>
      </w:r>
    </w:p>
    <w:p w14:paraId="24B9F4BA" w14:textId="2E0A20D7" w:rsidR="0082391F" w:rsidRDefault="0082391F" w:rsidP="0082391F">
      <w:proofErr w:type="spellStart"/>
      <w:r>
        <w:t>Market</w:t>
      </w:r>
      <w:proofErr w:type="spellEnd"/>
      <w:r>
        <w:t xml:space="preserve"> </w:t>
      </w:r>
      <w:proofErr w:type="spellStart"/>
      <w:r>
        <w:t>Basket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descreve o </w:t>
      </w:r>
      <w:r w:rsidRPr="0082391F">
        <w:t xml:space="preserve">Business </w:t>
      </w:r>
      <w:proofErr w:type="spellStart"/>
      <w:r w:rsidRPr="0082391F">
        <w:t>intelligence</w:t>
      </w:r>
      <w:proofErr w:type="spellEnd"/>
      <w:r>
        <w:t xml:space="preserve">, </w:t>
      </w:r>
      <w:r w:rsidR="007A79DF">
        <w:t>ou seja,</w:t>
      </w:r>
      <w:r>
        <w:t xml:space="preserve"> são as informações do desempenho passado da empresa que são usadas para ajudar a prever o desempenho futuro da empresa. Isto pode revelar tendências emergentes das quais a empresa pode lucrar no futuro.</w:t>
      </w:r>
    </w:p>
    <w:p w14:paraId="455C744A" w14:textId="7103189E" w:rsidR="0082391F" w:rsidRDefault="0082391F" w:rsidP="0082391F">
      <w:r>
        <w:lastRenderedPageBreak/>
        <w:t>O suporte e a confiança das regras são duas medidas de associação que refletem a utilidade e a certeza das regras de associação descobertas.</w:t>
      </w:r>
      <w:r w:rsidR="003B7E95">
        <w:t xml:space="preserve"> </w:t>
      </w:r>
      <w:r>
        <w:t>Normalmente, as regras de associação são consideradas interessantes se satisfazem um limite mínimo de suporte e um limite mínimo de confiança</w:t>
      </w:r>
      <w:r w:rsidR="003B7E95">
        <w:t>,</w:t>
      </w:r>
      <w:r>
        <w:t xml:space="preserve"> </w:t>
      </w:r>
      <w:r w:rsidR="00304EC4">
        <w:t xml:space="preserve">o que é </w:t>
      </w:r>
      <w:r>
        <w:t xml:space="preserve">definido </w:t>
      </w:r>
      <w:r w:rsidR="00304EC4">
        <w:t>no software Orange.</w:t>
      </w:r>
    </w:p>
    <w:p w14:paraId="7467848B" w14:textId="77777777" w:rsidR="009071B6" w:rsidRDefault="009071B6" w:rsidP="0082391F">
      <w:r>
        <w:t>O suporte mede a frequência com que os produtos da associação, ou seja mede a frequência com que os produtos ocorrem juntos numa transação.</w:t>
      </w:r>
    </w:p>
    <w:p w14:paraId="1ED45D5C" w14:textId="5CCE9BC3" w:rsidR="009071B6" w:rsidRDefault="004018DE" w:rsidP="0082391F">
      <w:r>
        <w:t>A confiança mede a probabilidade de que o antecedente ocorra quando o consequente ocorre.</w:t>
      </w:r>
    </w:p>
    <w:p w14:paraId="7D3A67F8" w14:textId="520072B7" w:rsidR="00E929E1" w:rsidRDefault="00304776" w:rsidP="0082391F">
      <w:r>
        <w:t xml:space="preserve">Existem algumas vezes onde as medidas de suporte e de confiança são muito </w:t>
      </w:r>
      <w:r w:rsidR="000B534B">
        <w:t>altas</w:t>
      </w:r>
      <w:r>
        <w:t xml:space="preserve"> pelo que podem produzir uma regra não muito útil, por isso utiliza-se uma outra medida o</w:t>
      </w:r>
      <w:r w:rsidR="00E929E1" w:rsidRPr="00E929E1">
        <w:t xml:space="preserve"> “</w:t>
      </w:r>
      <w:proofErr w:type="spellStart"/>
      <w:r w:rsidR="00E929E1" w:rsidRPr="00E929E1">
        <w:t>lift</w:t>
      </w:r>
      <w:proofErr w:type="spellEnd"/>
      <w:r w:rsidR="00E929E1" w:rsidRPr="00E929E1">
        <w:t>”</w:t>
      </w:r>
      <w:r>
        <w:t xml:space="preserve"> que indica</w:t>
      </w:r>
      <w:r w:rsidR="00E929E1" w:rsidRPr="00E929E1">
        <w:t xml:space="preserve"> a força de uma regra</w:t>
      </w:r>
      <w:r>
        <w:t xml:space="preserve">. Caso </w:t>
      </w:r>
      <w:r w:rsidR="0087125A">
        <w:t>a medida</w:t>
      </w:r>
      <w:r>
        <w:t xml:space="preserve"> </w:t>
      </w:r>
      <w:r w:rsidR="0087125A">
        <w:t>“</w:t>
      </w:r>
      <w:proofErr w:type="spellStart"/>
      <w:r>
        <w:t>lift</w:t>
      </w:r>
      <w:proofErr w:type="spellEnd"/>
      <w:r w:rsidR="0087125A">
        <w:t>”</w:t>
      </w:r>
      <w:r>
        <w:t xml:space="preserve"> seja maior do que 1, </w:t>
      </w:r>
      <w:r w:rsidR="000B534B">
        <w:t>significa que a regra de associação prevê um bom resultado, caso seja inferior a 1 a regra prevê um resultado não tao significativo.</w:t>
      </w:r>
    </w:p>
    <w:p w14:paraId="34607324" w14:textId="2E75B100" w:rsidR="00837021" w:rsidRDefault="00F11120" w:rsidP="0082391F">
      <w:r>
        <w:rPr>
          <w:noProof/>
        </w:rPr>
        <w:drawing>
          <wp:anchor distT="0" distB="0" distL="114300" distR="114300" simplePos="0" relativeHeight="251664384" behindDoc="1" locked="0" layoutInCell="1" allowOverlap="1" wp14:anchorId="08180062" wp14:editId="741412E8">
            <wp:simplePos x="0" y="0"/>
            <wp:positionH relativeFrom="margin">
              <wp:align>center</wp:align>
            </wp:positionH>
            <wp:positionV relativeFrom="paragraph">
              <wp:posOffset>216919</wp:posOffset>
            </wp:positionV>
            <wp:extent cx="5017268" cy="3031954"/>
            <wp:effectExtent l="0" t="0" r="0" b="0"/>
            <wp:wrapNone/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68" cy="3031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A5FC3" w14:textId="5985C99D" w:rsidR="00837021" w:rsidRDefault="00837021" w:rsidP="0082391F"/>
    <w:p w14:paraId="3598493F" w14:textId="44EB81F3" w:rsidR="00837021" w:rsidRDefault="00837021" w:rsidP="0082391F"/>
    <w:p w14:paraId="3971F2BA" w14:textId="6A648CAD" w:rsidR="00837021" w:rsidRDefault="00837021" w:rsidP="0082391F"/>
    <w:p w14:paraId="4C9B8386" w14:textId="0FF2239F" w:rsidR="00837021" w:rsidRDefault="00837021" w:rsidP="0082391F"/>
    <w:p w14:paraId="396E792C" w14:textId="451DA7C3" w:rsidR="00881D8B" w:rsidRDefault="00881D8B" w:rsidP="0082391F"/>
    <w:p w14:paraId="2FB9DF73" w14:textId="74F49F39" w:rsidR="00881D8B" w:rsidRDefault="00881D8B" w:rsidP="0082391F"/>
    <w:p w14:paraId="7BE0A3D0" w14:textId="1489DD41" w:rsidR="00881D8B" w:rsidRDefault="00881D8B" w:rsidP="0082391F"/>
    <w:p w14:paraId="4234C09B" w14:textId="0CD8D1EB" w:rsidR="00881D8B" w:rsidRDefault="00881D8B" w:rsidP="0082391F"/>
    <w:p w14:paraId="7CE3A368" w14:textId="16938AB6" w:rsidR="00881D8B" w:rsidRDefault="00881D8B" w:rsidP="0082391F"/>
    <w:p w14:paraId="6EE4245C" w14:textId="46B2A92C" w:rsidR="00881D8B" w:rsidRDefault="00881D8B" w:rsidP="0082391F"/>
    <w:p w14:paraId="335E0327" w14:textId="347043E7" w:rsidR="00881D8B" w:rsidRDefault="00881D8B" w:rsidP="0082391F"/>
    <w:p w14:paraId="4531848F" w14:textId="29CFA4E5" w:rsidR="000B534B" w:rsidRDefault="000B534B" w:rsidP="0082391F"/>
    <w:p w14:paraId="10AD942E" w14:textId="673E8CCD" w:rsidR="00837021" w:rsidRDefault="00837021" w:rsidP="00837021">
      <w:r>
        <w:t xml:space="preserve">Na imagem anterior, podemos observar </w:t>
      </w:r>
      <w:r w:rsidR="00363E42">
        <w:t>os antecedentes</w:t>
      </w:r>
      <w:r>
        <w:t xml:space="preserve"> e os </w:t>
      </w:r>
      <w:r w:rsidR="00F11120">
        <w:t>consequente</w:t>
      </w:r>
      <w:r w:rsidR="00F11120">
        <w:t xml:space="preserve">s </w:t>
      </w:r>
      <w:r>
        <w:t>que demostram os produtos</w:t>
      </w:r>
      <w:r w:rsidR="00EF145A">
        <w:t xml:space="preserve"> que quando ocorrem numa transação (antecedentes), tem maior probabilidade de ocorrer juntos com outros produtos (consequente).</w:t>
      </w:r>
    </w:p>
    <w:p w14:paraId="73FDAB9F" w14:textId="77777777" w:rsidR="009122D6" w:rsidRDefault="009122D6" w:rsidP="00837021"/>
    <w:p w14:paraId="637008AD" w14:textId="22733FF9" w:rsidR="00F11120" w:rsidRDefault="00F11120"/>
    <w:p w14:paraId="3A69E523" w14:textId="0B88339A" w:rsidR="00690C84" w:rsidRDefault="00690C84"/>
    <w:p w14:paraId="03306427" w14:textId="77777777" w:rsidR="00690C84" w:rsidRDefault="00690C84"/>
    <w:p w14:paraId="7DD4C52F" w14:textId="669D9D66" w:rsidR="00F11120" w:rsidRDefault="00F11120"/>
    <w:p w14:paraId="47AC3FAD" w14:textId="77777777" w:rsidR="00F11120" w:rsidRPr="00D35C65" w:rsidRDefault="00F11120"/>
    <w:p w14:paraId="067431B9" w14:textId="63683806" w:rsidR="00736CC4" w:rsidRPr="00736CC4" w:rsidRDefault="00736CC4" w:rsidP="00736CC4">
      <w:pPr>
        <w:rPr>
          <w:b/>
          <w:bCs/>
          <w:sz w:val="28"/>
          <w:szCs w:val="28"/>
        </w:rPr>
      </w:pPr>
      <w:r w:rsidRPr="00736CC4">
        <w:rPr>
          <w:b/>
          <w:bCs/>
          <w:sz w:val="28"/>
          <w:szCs w:val="28"/>
        </w:rPr>
        <w:lastRenderedPageBreak/>
        <w:t xml:space="preserve">Exercício </w:t>
      </w:r>
      <w:r>
        <w:rPr>
          <w:b/>
          <w:bCs/>
          <w:sz w:val="28"/>
          <w:szCs w:val="28"/>
        </w:rPr>
        <w:t>3</w:t>
      </w:r>
    </w:p>
    <w:p w14:paraId="454BC493" w14:textId="44CE619E" w:rsidR="00470C51" w:rsidRDefault="00470C51">
      <w:r>
        <w:t xml:space="preserve">Neste </w:t>
      </w:r>
      <w:r w:rsidR="00B932A0">
        <w:t>exercício</w:t>
      </w:r>
      <w:r>
        <w:t xml:space="preserve">, utilizou-se os passos utilizados no Modelo pratico 7 (MOP7) onde se criaram </w:t>
      </w:r>
      <w:proofErr w:type="spellStart"/>
      <w:r>
        <w:t>views</w:t>
      </w:r>
      <w:proofErr w:type="spellEnd"/>
      <w:r>
        <w:t xml:space="preserve"> que agregaram so dados para se poder analisar o </w:t>
      </w:r>
      <w:proofErr w:type="spellStart"/>
      <w:r>
        <w:t>dataset</w:t>
      </w:r>
      <w:proofErr w:type="spellEnd"/>
      <w:r>
        <w:t xml:space="preserve">. </w:t>
      </w:r>
      <w:r w:rsidR="00B932A0">
        <w:t xml:space="preserve">Ao analisar o </w:t>
      </w:r>
      <w:proofErr w:type="spellStart"/>
      <w:r w:rsidR="00B932A0">
        <w:t>dataset</w:t>
      </w:r>
      <w:proofErr w:type="spellEnd"/>
      <w:r w:rsidR="00B932A0">
        <w:t xml:space="preserve"> criou-se o ficheiro </w:t>
      </w:r>
      <w:proofErr w:type="spellStart"/>
      <w:r w:rsidR="00B932A0">
        <w:t>remove_useless_produts</w:t>
      </w:r>
      <w:proofErr w:type="spellEnd"/>
      <w:r w:rsidR="00B932A0">
        <w:t xml:space="preserve"> para remover o lixo.</w:t>
      </w:r>
    </w:p>
    <w:p w14:paraId="32009AF5" w14:textId="447E3898" w:rsidR="00470C51" w:rsidRDefault="00470C51">
      <w:r>
        <w:t>Os scripts utilizados neste exercício encontram-se na pasta com o nome scripts.</w:t>
      </w:r>
    </w:p>
    <w:p w14:paraId="6DBA182E" w14:textId="77777777" w:rsidR="00470C51" w:rsidRDefault="00470C51"/>
    <w:p w14:paraId="0E0855B0" w14:textId="77777777" w:rsidR="00736CC4" w:rsidRDefault="00736CC4">
      <w:pPr>
        <w:rPr>
          <w:b/>
          <w:bCs/>
          <w:sz w:val="28"/>
          <w:szCs w:val="28"/>
        </w:rPr>
      </w:pPr>
      <w:r w:rsidRPr="00736CC4">
        <w:rPr>
          <w:b/>
          <w:bCs/>
          <w:sz w:val="28"/>
          <w:szCs w:val="28"/>
        </w:rPr>
        <w:t xml:space="preserve">Exercício </w:t>
      </w:r>
      <w:r>
        <w:rPr>
          <w:b/>
          <w:bCs/>
          <w:sz w:val="28"/>
          <w:szCs w:val="28"/>
        </w:rPr>
        <w:t>4</w:t>
      </w:r>
    </w:p>
    <w:p w14:paraId="2A72C50B" w14:textId="3117894C" w:rsidR="007A79DF" w:rsidRPr="00736CC4" w:rsidRDefault="007A79DF">
      <w:pPr>
        <w:rPr>
          <w:b/>
          <w:bCs/>
          <w:sz w:val="28"/>
          <w:szCs w:val="28"/>
        </w:rPr>
      </w:pPr>
      <w:r>
        <w:t xml:space="preserve">Para gerar </w:t>
      </w:r>
      <w:r w:rsidR="00CF28DB">
        <w:t>um subconjunto</w:t>
      </w:r>
      <w:r>
        <w:t xml:space="preserve"> de dados mais relevante e focar </w:t>
      </w:r>
      <w:r w:rsidR="00CF28DB">
        <w:t>n</w:t>
      </w:r>
      <w:r>
        <w:t xml:space="preserve">a nossa </w:t>
      </w:r>
      <w:r w:rsidR="00CF28DB">
        <w:t>análise</w:t>
      </w:r>
      <w:r>
        <w:t>,</w:t>
      </w:r>
      <w:r w:rsidR="00CF28DB">
        <w:t xml:space="preserve"> neste exercício foi criado um script que mostra todos os eventos gerados pelos visitantes com o número de sessões.</w:t>
      </w:r>
      <w:r>
        <w:t xml:space="preserve"> </w:t>
      </w:r>
      <w:r w:rsidR="00CF28DB">
        <w:t>Este script é enviado em anexo com o nome de</w:t>
      </w:r>
    </w:p>
    <w:p w14:paraId="15E6266D" w14:textId="77777777" w:rsidR="00CF28DB" w:rsidRDefault="00CF28DB"/>
    <w:p w14:paraId="7873DF0D" w14:textId="44C38067" w:rsidR="00470C51" w:rsidRPr="00736CC4" w:rsidRDefault="00736CC4">
      <w:pPr>
        <w:rPr>
          <w:b/>
          <w:bCs/>
          <w:sz w:val="28"/>
          <w:szCs w:val="28"/>
        </w:rPr>
      </w:pPr>
      <w:r w:rsidRPr="00736CC4">
        <w:rPr>
          <w:b/>
          <w:bCs/>
          <w:sz w:val="28"/>
          <w:szCs w:val="28"/>
        </w:rPr>
        <w:t xml:space="preserve">Exercício </w:t>
      </w:r>
      <w:r>
        <w:rPr>
          <w:b/>
          <w:bCs/>
          <w:sz w:val="28"/>
          <w:szCs w:val="28"/>
        </w:rPr>
        <w:t>5</w:t>
      </w:r>
    </w:p>
    <w:p w14:paraId="1E19FC77" w14:textId="275A77E3" w:rsidR="00CF28DB" w:rsidRDefault="00CF28DB">
      <w:r>
        <w:t xml:space="preserve">Neste exercício, foi gerado um </w:t>
      </w:r>
      <w:proofErr w:type="spellStart"/>
      <w:r>
        <w:t>dataset</w:t>
      </w:r>
      <w:proofErr w:type="spellEnd"/>
      <w:r>
        <w:t xml:space="preserve"> como as </w:t>
      </w:r>
      <w:r w:rsidR="00EA4683">
        <w:t>transações</w:t>
      </w:r>
      <w:r>
        <w:t xml:space="preserve"> </w:t>
      </w:r>
      <w:r w:rsidR="00EA4683">
        <w:t>registadas</w:t>
      </w:r>
      <w:r>
        <w:t xml:space="preserve"> que foram filtradas de acorda com o critério definido</w:t>
      </w:r>
      <w:r w:rsidR="00EA4683">
        <w:t>. Este script é enviado em anexo com o nome de</w:t>
      </w:r>
    </w:p>
    <w:p w14:paraId="39C504CD" w14:textId="77777777" w:rsidR="00CF28DB" w:rsidRDefault="00CF28DB"/>
    <w:p w14:paraId="04D0C4F5" w14:textId="60DEC598" w:rsidR="00470C51" w:rsidRPr="00736CC4" w:rsidRDefault="00736CC4">
      <w:pPr>
        <w:rPr>
          <w:b/>
          <w:bCs/>
          <w:sz w:val="28"/>
          <w:szCs w:val="28"/>
        </w:rPr>
      </w:pPr>
      <w:r w:rsidRPr="00736CC4">
        <w:rPr>
          <w:b/>
          <w:bCs/>
          <w:sz w:val="28"/>
          <w:szCs w:val="28"/>
        </w:rPr>
        <w:t xml:space="preserve">Exercício </w:t>
      </w:r>
      <w:r>
        <w:rPr>
          <w:b/>
          <w:bCs/>
          <w:sz w:val="28"/>
          <w:szCs w:val="28"/>
        </w:rPr>
        <w:t>6</w:t>
      </w:r>
    </w:p>
    <w:p w14:paraId="4D893E3B" w14:textId="7AB64DFF" w:rsidR="00D35C65" w:rsidRDefault="00EA4683">
      <w:r>
        <w:t>Neste exercício, foi necessário fazer</w:t>
      </w:r>
      <w:r w:rsidR="00DC4DB6">
        <w:t xml:space="preserve"> primeiramente,</w:t>
      </w:r>
      <w:r>
        <w:t xml:space="preserve"> um processo de normalização, capaz de descrever os produtos, como por exemplo foi necessário eliminar os espaços, os acentos, e colocar todas as letras em minúsculas</w:t>
      </w:r>
      <w:r w:rsidR="00DC4DB6">
        <w:t xml:space="preserve">. De segundo lugar, foi necessário utilizar o software Orange para gerar um ficheiro Orange “. </w:t>
      </w:r>
      <w:proofErr w:type="spellStart"/>
      <w:r w:rsidR="00DC4DB6">
        <w:t>basket</w:t>
      </w:r>
      <w:proofErr w:type="spellEnd"/>
      <w:r w:rsidR="00DC4DB6">
        <w:t xml:space="preserve">”. O script utilizado neste exercício é enviado em anexo com o nome de  </w:t>
      </w:r>
    </w:p>
    <w:p w14:paraId="7E6892F5" w14:textId="5797B23D" w:rsidR="00EF145A" w:rsidRDefault="00EF145A"/>
    <w:p w14:paraId="3E050DA8" w14:textId="06EF73F2" w:rsidR="00EF145A" w:rsidRDefault="00EF145A"/>
    <w:p w14:paraId="3A535820" w14:textId="280CE2D1" w:rsidR="00EF145A" w:rsidRDefault="00EF145A"/>
    <w:p w14:paraId="0C19FCA3" w14:textId="2E85C48B" w:rsidR="00EF145A" w:rsidRDefault="00EF145A"/>
    <w:p w14:paraId="2DBCF523" w14:textId="451517D5" w:rsidR="00EF145A" w:rsidRDefault="00EF145A"/>
    <w:p w14:paraId="5540113B" w14:textId="169240E2" w:rsidR="00EF145A" w:rsidRDefault="00EF145A"/>
    <w:p w14:paraId="17BC76B6" w14:textId="2860E7D6" w:rsidR="00EF145A" w:rsidRDefault="00EF145A"/>
    <w:p w14:paraId="3BFCE29E" w14:textId="0F32F500" w:rsidR="00EF145A" w:rsidRDefault="00EF145A"/>
    <w:p w14:paraId="4E258ED3" w14:textId="1FC8C88B" w:rsidR="00EF145A" w:rsidRDefault="00EF145A"/>
    <w:p w14:paraId="19759FF3" w14:textId="2D9AFC8A" w:rsidR="00EF145A" w:rsidRDefault="00EF145A"/>
    <w:p w14:paraId="3EF470C8" w14:textId="36CC033A" w:rsidR="00EF145A" w:rsidRDefault="00EF145A"/>
    <w:p w14:paraId="47316DEF" w14:textId="14A05363" w:rsidR="00EF145A" w:rsidRDefault="00EF145A"/>
    <w:p w14:paraId="698BB71F" w14:textId="66C8F755" w:rsidR="00EF145A" w:rsidRDefault="00EF145A"/>
    <w:p w14:paraId="18163D7B" w14:textId="121C53C2" w:rsidR="00EF145A" w:rsidRPr="009122D6" w:rsidRDefault="00736CC4">
      <w:pPr>
        <w:rPr>
          <w:b/>
          <w:bCs/>
          <w:sz w:val="28"/>
          <w:szCs w:val="28"/>
          <w:lang w:val="en-US"/>
        </w:rPr>
      </w:pPr>
      <w:proofErr w:type="spellStart"/>
      <w:r w:rsidRPr="009122D6">
        <w:rPr>
          <w:b/>
          <w:bCs/>
          <w:sz w:val="28"/>
          <w:szCs w:val="28"/>
          <w:lang w:val="en-US"/>
        </w:rPr>
        <w:lastRenderedPageBreak/>
        <w:t>Exercício</w:t>
      </w:r>
      <w:proofErr w:type="spellEnd"/>
      <w:r w:rsidRPr="009122D6">
        <w:rPr>
          <w:b/>
          <w:bCs/>
          <w:sz w:val="28"/>
          <w:szCs w:val="28"/>
          <w:lang w:val="en-US"/>
        </w:rPr>
        <w:t xml:space="preserve"> 7</w:t>
      </w:r>
    </w:p>
    <w:p w14:paraId="7747BA98" w14:textId="0D05B7B2" w:rsidR="00736CC4" w:rsidRPr="00F11120" w:rsidRDefault="00A84670">
      <w:pPr>
        <w:rPr>
          <w:rFonts w:ascii="Calibri" w:hAnsi="Calibri" w:cs="Calibri"/>
          <w:b/>
          <w:bCs/>
          <w:sz w:val="26"/>
          <w:szCs w:val="26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W</w:t>
      </w:r>
      <w:r w:rsidR="008B6463" w:rsidRPr="00F11120">
        <w:rPr>
          <w:rFonts w:ascii="Calibri" w:hAnsi="Calibri" w:cs="Calibri"/>
          <w:b/>
          <w:bCs/>
          <w:sz w:val="26"/>
          <w:szCs w:val="26"/>
          <w:lang w:val="en-US"/>
        </w:rPr>
        <w:t>hich few products should be kept together in a Web page?</w:t>
      </w:r>
    </w:p>
    <w:p w14:paraId="0AFFCFF8" w14:textId="309E5694" w:rsidR="00690C84" w:rsidRDefault="00690C84" w:rsidP="00690C84">
      <w:r>
        <w:t xml:space="preserve">Ao analisar a tabela das regras de associação do Orange podemos verificar que no topo da tabela os produtos nas colunas </w:t>
      </w:r>
      <w:r>
        <w:t>consequente</w:t>
      </w:r>
      <w:r>
        <w:t xml:space="preserve"> são os que tem maior probabilidade de serem visitados depois de o </w:t>
      </w:r>
      <w:r w:rsidR="00A84670">
        <w:t>utilizador</w:t>
      </w:r>
      <w:r>
        <w:t xml:space="preserve"> ter visitado os produtos na coluna</w:t>
      </w:r>
      <w:r w:rsidR="00A84670">
        <w:t xml:space="preserve"> a</w:t>
      </w:r>
      <w:r w:rsidR="00A84670">
        <w:t>ntecedentes</w:t>
      </w:r>
      <w:r w:rsidR="00A84670">
        <w:t>. Logo, os produtos no topo destas colunas devem continuar juntos pois contem mais visualizações, que se podem traduzir em mais lucro para a empresa.</w:t>
      </w:r>
    </w:p>
    <w:p w14:paraId="352C236B" w14:textId="347C45C8" w:rsidR="00690C84" w:rsidRDefault="00A84670" w:rsidP="00690C84">
      <w:r>
        <w:rPr>
          <w:noProof/>
        </w:rPr>
        <w:drawing>
          <wp:anchor distT="0" distB="0" distL="114300" distR="114300" simplePos="0" relativeHeight="251665408" behindDoc="1" locked="0" layoutInCell="1" allowOverlap="1" wp14:anchorId="1047B62E" wp14:editId="1E8DE2C0">
            <wp:simplePos x="0" y="0"/>
            <wp:positionH relativeFrom="margin">
              <wp:align>center</wp:align>
            </wp:positionH>
            <wp:positionV relativeFrom="paragraph">
              <wp:posOffset>88177</wp:posOffset>
            </wp:positionV>
            <wp:extent cx="4279265" cy="4259580"/>
            <wp:effectExtent l="0" t="0" r="6985" b="7620"/>
            <wp:wrapNone/>
            <wp:docPr id="6" name="Imagem 6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mes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57E2D" w14:textId="7FB09620" w:rsidR="00690C84" w:rsidRDefault="00690C84" w:rsidP="00690C84"/>
    <w:p w14:paraId="52ADB2F0" w14:textId="77777777" w:rsidR="00690C84" w:rsidRDefault="00690C84" w:rsidP="00690C84"/>
    <w:p w14:paraId="1CBEBE77" w14:textId="4527E3CC" w:rsidR="00690C84" w:rsidRDefault="00690C84" w:rsidP="00690C84"/>
    <w:p w14:paraId="5D719DE0" w14:textId="6AC27AB0" w:rsidR="00690C84" w:rsidRDefault="00690C84" w:rsidP="00690C84"/>
    <w:p w14:paraId="41E9AA7F" w14:textId="7E5AD36E" w:rsidR="00690C84" w:rsidRDefault="00690C84" w:rsidP="00690C84"/>
    <w:p w14:paraId="4BA3CE4B" w14:textId="06C29A7A" w:rsidR="00690C84" w:rsidRDefault="00690C84" w:rsidP="00690C84"/>
    <w:p w14:paraId="09356A74" w14:textId="77777777" w:rsidR="00690C84" w:rsidRDefault="00690C84" w:rsidP="00690C84"/>
    <w:p w14:paraId="25DCCBE2" w14:textId="2E70A3EC" w:rsidR="00690C84" w:rsidRDefault="00690C84" w:rsidP="00690C84"/>
    <w:p w14:paraId="166C2854" w14:textId="4E53D510" w:rsidR="00690C84" w:rsidRDefault="00690C84" w:rsidP="00690C84"/>
    <w:p w14:paraId="0121A9A6" w14:textId="1F33F6E7" w:rsidR="00690C84" w:rsidRDefault="00690C84" w:rsidP="00690C84"/>
    <w:p w14:paraId="55D0116B" w14:textId="77777777" w:rsidR="00690C84" w:rsidRDefault="00690C84" w:rsidP="00690C84"/>
    <w:p w14:paraId="6C6F9B7B" w14:textId="09A0FCA4" w:rsidR="00690C84" w:rsidRDefault="00690C84">
      <w:pPr>
        <w:rPr>
          <w:rFonts w:ascii="Calibri" w:hAnsi="Calibri" w:cs="Calibri"/>
          <w:sz w:val="24"/>
          <w:szCs w:val="24"/>
        </w:rPr>
      </w:pPr>
    </w:p>
    <w:p w14:paraId="78BA1EC1" w14:textId="173AC8CD" w:rsidR="00F11120" w:rsidRPr="00690C84" w:rsidRDefault="00F11120">
      <w:pPr>
        <w:rPr>
          <w:rFonts w:ascii="Calibri" w:hAnsi="Calibri" w:cs="Calibri"/>
          <w:sz w:val="24"/>
          <w:szCs w:val="24"/>
        </w:rPr>
      </w:pPr>
    </w:p>
    <w:p w14:paraId="45362F86" w14:textId="4AC9F35B" w:rsidR="00F11120" w:rsidRPr="00690C84" w:rsidRDefault="00F11120">
      <w:pPr>
        <w:rPr>
          <w:rFonts w:ascii="Calibri" w:hAnsi="Calibri" w:cs="Calibri"/>
          <w:sz w:val="24"/>
          <w:szCs w:val="24"/>
        </w:rPr>
      </w:pPr>
    </w:p>
    <w:p w14:paraId="4089D56E" w14:textId="02CDC1F8" w:rsidR="00F11120" w:rsidRPr="00690C84" w:rsidRDefault="00F11120">
      <w:pPr>
        <w:rPr>
          <w:rFonts w:ascii="Calibri" w:hAnsi="Calibri" w:cs="Calibri"/>
          <w:sz w:val="24"/>
          <w:szCs w:val="24"/>
        </w:rPr>
      </w:pPr>
    </w:p>
    <w:p w14:paraId="25FEF05E" w14:textId="1B7E1EA2" w:rsidR="00736CC4" w:rsidRPr="00F11120" w:rsidRDefault="00A84670">
      <w:pPr>
        <w:rPr>
          <w:rFonts w:ascii="Calibri" w:hAnsi="Calibri" w:cs="Calibri"/>
          <w:b/>
          <w:bCs/>
          <w:sz w:val="26"/>
          <w:szCs w:val="26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W</w:t>
      </w:r>
      <w:r w:rsidR="008B6463" w:rsidRPr="00F11120">
        <w:rPr>
          <w:rFonts w:ascii="Calibri" w:hAnsi="Calibri" w:cs="Calibri"/>
          <w:b/>
          <w:bCs/>
          <w:sz w:val="26"/>
          <w:szCs w:val="26"/>
          <w:lang w:val="en-US"/>
        </w:rPr>
        <w:t>hich products are rarely visited but often visited together?</w:t>
      </w:r>
    </w:p>
    <w:p w14:paraId="0C59A299" w14:textId="49A7102F" w:rsidR="00A84670" w:rsidRDefault="00246E09">
      <w:r>
        <w:t>Ao analisar a tabela das regras de associação do Orange</w:t>
      </w:r>
      <w:r>
        <w:t xml:space="preserve"> do exercício anterior,</w:t>
      </w:r>
      <w:r>
        <w:t xml:space="preserve"> podemos verificar que</w:t>
      </w:r>
      <w:r>
        <w:t xml:space="preserve"> </w:t>
      </w:r>
      <w:r>
        <w:t>os produtos nas colunas consequente</w:t>
      </w:r>
      <w:r>
        <w:t xml:space="preserve"> não estejam na coluna antecedente são produtos que raramente visitados logo quando estão aos pares são visitados com mais frequência. </w:t>
      </w:r>
    </w:p>
    <w:p w14:paraId="7BEC969F" w14:textId="3E5B45AD" w:rsidR="00A84670" w:rsidRDefault="00A84670"/>
    <w:p w14:paraId="4E8CD7B0" w14:textId="0C3B4C9D" w:rsidR="00A84670" w:rsidRDefault="00A84670"/>
    <w:p w14:paraId="59F6D60F" w14:textId="6D7EF209" w:rsidR="00A84670" w:rsidRDefault="00A84670"/>
    <w:p w14:paraId="3A183563" w14:textId="4DC4E304" w:rsidR="00A84670" w:rsidRDefault="00A84670"/>
    <w:p w14:paraId="1545F84F" w14:textId="77777777" w:rsidR="00A84670" w:rsidRPr="00A84670" w:rsidRDefault="00A84670">
      <w:pPr>
        <w:rPr>
          <w:rFonts w:ascii="Calibri" w:hAnsi="Calibri" w:cs="Calibri"/>
          <w:sz w:val="24"/>
          <w:szCs w:val="24"/>
        </w:rPr>
      </w:pPr>
    </w:p>
    <w:p w14:paraId="4C595388" w14:textId="3463A8FD" w:rsidR="00272DD4" w:rsidRPr="00A84670" w:rsidRDefault="00272DD4">
      <w:pPr>
        <w:rPr>
          <w:rFonts w:ascii="Calibri" w:hAnsi="Calibri" w:cs="Calibri"/>
          <w:sz w:val="24"/>
          <w:szCs w:val="24"/>
        </w:rPr>
      </w:pPr>
    </w:p>
    <w:p w14:paraId="6E56C052" w14:textId="111CFA26" w:rsidR="00F11120" w:rsidRPr="00A84670" w:rsidRDefault="00F11120">
      <w:pPr>
        <w:rPr>
          <w:rFonts w:ascii="Calibri" w:hAnsi="Calibri" w:cs="Calibri"/>
          <w:sz w:val="24"/>
          <w:szCs w:val="24"/>
        </w:rPr>
      </w:pPr>
    </w:p>
    <w:p w14:paraId="1FB53256" w14:textId="0558DF5E" w:rsidR="00F11120" w:rsidRPr="00A84670" w:rsidRDefault="00F11120">
      <w:pPr>
        <w:rPr>
          <w:rFonts w:ascii="Calibri" w:hAnsi="Calibri" w:cs="Calibri"/>
          <w:sz w:val="24"/>
          <w:szCs w:val="24"/>
        </w:rPr>
      </w:pPr>
    </w:p>
    <w:p w14:paraId="3D7DCF9F" w14:textId="1E92E2A0" w:rsidR="00F11120" w:rsidRPr="00A84670" w:rsidRDefault="00F11120">
      <w:pPr>
        <w:rPr>
          <w:rFonts w:ascii="Calibri" w:hAnsi="Calibri" w:cs="Calibri"/>
          <w:sz w:val="24"/>
          <w:szCs w:val="24"/>
        </w:rPr>
      </w:pPr>
    </w:p>
    <w:p w14:paraId="040CE221" w14:textId="7D4BC2D5" w:rsidR="00F11120" w:rsidRPr="00A84670" w:rsidRDefault="00F11120">
      <w:pPr>
        <w:rPr>
          <w:rFonts w:ascii="Calibri" w:hAnsi="Calibri" w:cs="Calibri"/>
          <w:sz w:val="24"/>
          <w:szCs w:val="24"/>
        </w:rPr>
      </w:pPr>
    </w:p>
    <w:p w14:paraId="5E7E6415" w14:textId="31D25977" w:rsidR="00F11120" w:rsidRPr="00A84670" w:rsidRDefault="00F11120">
      <w:pPr>
        <w:rPr>
          <w:rFonts w:ascii="Calibri" w:hAnsi="Calibri" w:cs="Calibri"/>
          <w:sz w:val="24"/>
          <w:szCs w:val="24"/>
        </w:rPr>
      </w:pPr>
    </w:p>
    <w:p w14:paraId="6DBEE9EB" w14:textId="5020C558" w:rsidR="00F11120" w:rsidRPr="00A84670" w:rsidRDefault="00F11120">
      <w:pPr>
        <w:rPr>
          <w:rFonts w:ascii="Calibri" w:hAnsi="Calibri" w:cs="Calibri"/>
          <w:sz w:val="24"/>
          <w:szCs w:val="24"/>
        </w:rPr>
      </w:pPr>
    </w:p>
    <w:p w14:paraId="143FAD3E" w14:textId="69E5E90E" w:rsidR="00F11120" w:rsidRPr="00A84670" w:rsidRDefault="00F11120">
      <w:pPr>
        <w:rPr>
          <w:rFonts w:ascii="Calibri" w:hAnsi="Calibri" w:cs="Calibri"/>
          <w:sz w:val="24"/>
          <w:szCs w:val="24"/>
        </w:rPr>
      </w:pPr>
    </w:p>
    <w:p w14:paraId="342AAD81" w14:textId="644F0B86" w:rsidR="00F11120" w:rsidRPr="00A84670" w:rsidRDefault="00F11120">
      <w:pPr>
        <w:rPr>
          <w:rFonts w:ascii="Calibri" w:hAnsi="Calibri" w:cs="Calibri"/>
          <w:sz w:val="24"/>
          <w:szCs w:val="24"/>
        </w:rPr>
      </w:pPr>
    </w:p>
    <w:p w14:paraId="4779EF77" w14:textId="77777777" w:rsidR="00F11120" w:rsidRPr="00A84670" w:rsidRDefault="00F11120">
      <w:pPr>
        <w:rPr>
          <w:rFonts w:ascii="Calibri" w:hAnsi="Calibri" w:cs="Calibri"/>
          <w:sz w:val="24"/>
          <w:szCs w:val="24"/>
        </w:rPr>
      </w:pPr>
    </w:p>
    <w:p w14:paraId="69DCCA26" w14:textId="267EDF4C" w:rsidR="00272DD4" w:rsidRPr="005E3D63" w:rsidRDefault="005E3D63">
      <w:pPr>
        <w:rPr>
          <w:rFonts w:ascii="Calibri" w:hAnsi="Calibri" w:cs="Calibri"/>
          <w:b/>
          <w:bCs/>
          <w:sz w:val="26"/>
          <w:szCs w:val="26"/>
          <w:lang w:val="en-US"/>
        </w:rPr>
      </w:pPr>
      <w:r>
        <w:rPr>
          <w:rFonts w:ascii="Calibri" w:hAnsi="Calibri" w:cs="Calibri"/>
          <w:b/>
          <w:bCs/>
          <w:sz w:val="26"/>
          <w:szCs w:val="26"/>
          <w:lang w:val="en-US"/>
        </w:rPr>
        <w:t>W</w:t>
      </w:r>
      <w:r w:rsidR="008B6463" w:rsidRPr="005E3D63">
        <w:rPr>
          <w:rFonts w:ascii="Calibri" w:hAnsi="Calibri" w:cs="Calibri"/>
          <w:b/>
          <w:bCs/>
          <w:sz w:val="26"/>
          <w:szCs w:val="26"/>
          <w:lang w:val="en-US"/>
        </w:rPr>
        <w:t>hich products are the most visited?</w:t>
      </w:r>
    </w:p>
    <w:p w14:paraId="4A5F8705" w14:textId="6C49271F" w:rsidR="00272DD4" w:rsidRDefault="00272DD4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Para se saber quais foram os produtos que mais foram visitados, c</w:t>
      </w:r>
      <w:r w:rsidRPr="00272DD4">
        <w:rPr>
          <w:rFonts w:ascii="Calibri" w:hAnsi="Calibri" w:cs="Calibri"/>
          <w:sz w:val="24"/>
          <w:szCs w:val="24"/>
        </w:rPr>
        <w:t>riou-se a s</w:t>
      </w:r>
      <w:r>
        <w:rPr>
          <w:rFonts w:ascii="Calibri" w:hAnsi="Calibri" w:cs="Calibri"/>
          <w:sz w:val="24"/>
          <w:szCs w:val="24"/>
        </w:rPr>
        <w:t xml:space="preserve">eguinte </w:t>
      </w:r>
      <w:proofErr w:type="spellStart"/>
      <w:r>
        <w:rPr>
          <w:rFonts w:ascii="Calibri" w:hAnsi="Calibri" w:cs="Calibri"/>
          <w:sz w:val="24"/>
          <w:szCs w:val="24"/>
        </w:rPr>
        <w:t>view</w:t>
      </w:r>
      <w:proofErr w:type="spellEnd"/>
      <w:r>
        <w:rPr>
          <w:rFonts w:ascii="Calibri" w:hAnsi="Calibri" w:cs="Calibri"/>
          <w:sz w:val="24"/>
          <w:szCs w:val="24"/>
        </w:rPr>
        <w:t>.</w:t>
      </w:r>
      <w:r w:rsidR="005E3D63">
        <w:rPr>
          <w:rFonts w:ascii="Calibri" w:hAnsi="Calibri" w:cs="Calibri"/>
          <w:sz w:val="24"/>
          <w:szCs w:val="24"/>
        </w:rPr>
        <w:t xml:space="preserve"> Esta </w:t>
      </w:r>
      <w:proofErr w:type="spellStart"/>
      <w:r w:rsidR="005E3D63">
        <w:rPr>
          <w:rFonts w:ascii="Calibri" w:hAnsi="Calibri" w:cs="Calibri"/>
          <w:sz w:val="24"/>
          <w:szCs w:val="24"/>
        </w:rPr>
        <w:t>view</w:t>
      </w:r>
      <w:proofErr w:type="spellEnd"/>
      <w:r w:rsidR="005E3D63">
        <w:rPr>
          <w:rFonts w:ascii="Calibri" w:hAnsi="Calibri" w:cs="Calibri"/>
          <w:sz w:val="24"/>
          <w:szCs w:val="24"/>
        </w:rPr>
        <w:t xml:space="preserve"> demonstra todas as visitas aos produtos de todas as transações registadas.</w:t>
      </w:r>
    </w:p>
    <w:p w14:paraId="4D6EB929" w14:textId="6210B2A9" w:rsidR="005E3D63" w:rsidRPr="00272DD4" w:rsidRDefault="005E3D6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Desta forma, podemos observar que os produtos mais procurados foram o calcado, tecnologia e divertimento.</w:t>
      </w:r>
    </w:p>
    <w:p w14:paraId="1B8F0F24" w14:textId="413CC67B" w:rsidR="00272DD4" w:rsidRPr="00272DD4" w:rsidRDefault="00272DD4">
      <w:pPr>
        <w:rPr>
          <w:rFonts w:ascii="Calibri" w:hAnsi="Calibri" w:cs="Calibri"/>
          <w:sz w:val="24"/>
          <w:szCs w:val="24"/>
        </w:rPr>
      </w:pPr>
    </w:p>
    <w:p w14:paraId="153CDAA5" w14:textId="1B8CAD7A" w:rsidR="00272DD4" w:rsidRPr="00272DD4" w:rsidRDefault="005E3D63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B04629D" wp14:editId="7EE7D159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27655" cy="3466465"/>
            <wp:effectExtent l="0" t="0" r="0" b="635"/>
            <wp:wrapNone/>
            <wp:docPr id="5" name="Imagem 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m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D8A3CF" w14:textId="77777777" w:rsidR="00272DD4" w:rsidRPr="00272DD4" w:rsidRDefault="00272DD4">
      <w:pPr>
        <w:rPr>
          <w:rFonts w:ascii="Calibri" w:hAnsi="Calibri" w:cs="Calibri"/>
          <w:sz w:val="24"/>
          <w:szCs w:val="24"/>
        </w:rPr>
      </w:pPr>
    </w:p>
    <w:p w14:paraId="6D15903E" w14:textId="04047A06" w:rsidR="00736CC4" w:rsidRPr="00272DD4" w:rsidRDefault="00736CC4">
      <w:pPr>
        <w:rPr>
          <w:sz w:val="28"/>
          <w:szCs w:val="28"/>
        </w:rPr>
      </w:pPr>
    </w:p>
    <w:p w14:paraId="71A5E995" w14:textId="09571148" w:rsidR="001603B6" w:rsidRPr="00272DD4" w:rsidRDefault="001603B6">
      <w:pPr>
        <w:rPr>
          <w:b/>
          <w:bCs/>
          <w:sz w:val="28"/>
          <w:szCs w:val="28"/>
        </w:rPr>
      </w:pPr>
    </w:p>
    <w:p w14:paraId="449BE475" w14:textId="02BCAEDB" w:rsidR="001603B6" w:rsidRPr="00272DD4" w:rsidRDefault="001603B6">
      <w:pPr>
        <w:rPr>
          <w:b/>
          <w:bCs/>
          <w:sz w:val="28"/>
          <w:szCs w:val="28"/>
        </w:rPr>
      </w:pPr>
    </w:p>
    <w:p w14:paraId="07EB50D8" w14:textId="5E8B102C" w:rsidR="001603B6" w:rsidRPr="00272DD4" w:rsidRDefault="001603B6">
      <w:pPr>
        <w:rPr>
          <w:b/>
          <w:bCs/>
          <w:sz w:val="28"/>
          <w:szCs w:val="28"/>
        </w:rPr>
      </w:pPr>
    </w:p>
    <w:p w14:paraId="4E7D605A" w14:textId="128BDCFD" w:rsidR="001603B6" w:rsidRPr="00272DD4" w:rsidRDefault="001603B6">
      <w:pPr>
        <w:rPr>
          <w:b/>
          <w:bCs/>
          <w:sz w:val="28"/>
          <w:szCs w:val="28"/>
        </w:rPr>
      </w:pPr>
    </w:p>
    <w:p w14:paraId="2BDE21EB" w14:textId="2E9C3FCC" w:rsidR="001603B6" w:rsidRPr="00272DD4" w:rsidRDefault="001603B6">
      <w:pPr>
        <w:rPr>
          <w:b/>
          <w:bCs/>
          <w:sz w:val="28"/>
          <w:szCs w:val="28"/>
        </w:rPr>
      </w:pPr>
    </w:p>
    <w:p w14:paraId="3B482F54" w14:textId="5B4C8886" w:rsidR="00272DD4" w:rsidRPr="00272DD4" w:rsidRDefault="00272DD4">
      <w:pPr>
        <w:rPr>
          <w:b/>
          <w:bCs/>
          <w:sz w:val="28"/>
          <w:szCs w:val="28"/>
        </w:rPr>
      </w:pPr>
    </w:p>
    <w:p w14:paraId="221E62CF" w14:textId="02C168C8" w:rsidR="00272DD4" w:rsidRPr="00272DD4" w:rsidRDefault="00272DD4">
      <w:pPr>
        <w:rPr>
          <w:b/>
          <w:bCs/>
          <w:sz w:val="28"/>
          <w:szCs w:val="28"/>
        </w:rPr>
      </w:pPr>
    </w:p>
    <w:p w14:paraId="50DD825E" w14:textId="5CDF3574" w:rsidR="00272DD4" w:rsidRPr="00272DD4" w:rsidRDefault="00272DD4">
      <w:pPr>
        <w:rPr>
          <w:b/>
          <w:bCs/>
          <w:sz w:val="28"/>
          <w:szCs w:val="28"/>
        </w:rPr>
      </w:pPr>
    </w:p>
    <w:p w14:paraId="7A1283CB" w14:textId="33570F16" w:rsidR="00272DD4" w:rsidRPr="00272DD4" w:rsidRDefault="00272DD4">
      <w:pPr>
        <w:rPr>
          <w:b/>
          <w:bCs/>
          <w:sz w:val="28"/>
          <w:szCs w:val="28"/>
        </w:rPr>
      </w:pPr>
    </w:p>
    <w:p w14:paraId="2DEAA113" w14:textId="1D3226D4" w:rsidR="00272DD4" w:rsidRPr="00272DD4" w:rsidRDefault="00272DD4">
      <w:pPr>
        <w:rPr>
          <w:b/>
          <w:bCs/>
          <w:sz w:val="28"/>
          <w:szCs w:val="28"/>
        </w:rPr>
      </w:pPr>
    </w:p>
    <w:p w14:paraId="28084D16" w14:textId="61821610" w:rsidR="00272DD4" w:rsidRPr="00272DD4" w:rsidRDefault="00272DD4">
      <w:pPr>
        <w:rPr>
          <w:b/>
          <w:bCs/>
          <w:sz w:val="28"/>
          <w:szCs w:val="28"/>
        </w:rPr>
      </w:pPr>
    </w:p>
    <w:p w14:paraId="5695522E" w14:textId="77777777" w:rsidR="00272DD4" w:rsidRPr="00272DD4" w:rsidRDefault="00272DD4">
      <w:pPr>
        <w:rPr>
          <w:b/>
          <w:bCs/>
          <w:sz w:val="28"/>
          <w:szCs w:val="28"/>
        </w:rPr>
      </w:pPr>
    </w:p>
    <w:p w14:paraId="2B0CF3DA" w14:textId="2AF3CEA9" w:rsidR="001603B6" w:rsidRPr="00272DD4" w:rsidRDefault="001603B6">
      <w:pPr>
        <w:rPr>
          <w:b/>
          <w:bCs/>
          <w:sz w:val="28"/>
          <w:szCs w:val="28"/>
        </w:rPr>
      </w:pPr>
    </w:p>
    <w:p w14:paraId="664BE26A" w14:textId="77777777" w:rsidR="001603B6" w:rsidRPr="00272DD4" w:rsidRDefault="001603B6">
      <w:pPr>
        <w:rPr>
          <w:b/>
          <w:bCs/>
          <w:sz w:val="28"/>
          <w:szCs w:val="28"/>
        </w:rPr>
      </w:pPr>
    </w:p>
    <w:p w14:paraId="0A8BDB3D" w14:textId="15D9035F" w:rsidR="00736CC4" w:rsidRPr="00736CC4" w:rsidRDefault="00736CC4">
      <w:pPr>
        <w:rPr>
          <w:b/>
          <w:bCs/>
          <w:sz w:val="28"/>
          <w:szCs w:val="28"/>
        </w:rPr>
      </w:pPr>
      <w:r w:rsidRPr="00736CC4">
        <w:rPr>
          <w:b/>
          <w:bCs/>
          <w:sz w:val="28"/>
          <w:szCs w:val="28"/>
        </w:rPr>
        <w:t xml:space="preserve">Exercício </w:t>
      </w:r>
      <w:r>
        <w:rPr>
          <w:b/>
          <w:bCs/>
          <w:sz w:val="28"/>
          <w:szCs w:val="28"/>
        </w:rPr>
        <w:t>8</w:t>
      </w:r>
    </w:p>
    <w:p w14:paraId="6DC4A05B" w14:textId="2B48AB23" w:rsidR="00EF145A" w:rsidRDefault="00EF145A"/>
    <w:p w14:paraId="1DDA1CBB" w14:textId="3E762770" w:rsidR="00EF145A" w:rsidRDefault="00EF145A"/>
    <w:p w14:paraId="63A7EC82" w14:textId="34261B73" w:rsidR="00EF145A" w:rsidRDefault="00EF145A"/>
    <w:p w14:paraId="34F7DEEC" w14:textId="7AD752F7" w:rsidR="003E7628" w:rsidRDefault="003E7628"/>
    <w:p w14:paraId="5B3A433D" w14:textId="65325346" w:rsidR="003E7628" w:rsidRDefault="003E7628"/>
    <w:p w14:paraId="56B195A5" w14:textId="75C6C663" w:rsidR="003E7628" w:rsidRDefault="003E7628"/>
    <w:p w14:paraId="65B5AFEF" w14:textId="062B5A4A" w:rsidR="003E7628" w:rsidRDefault="003E7628"/>
    <w:p w14:paraId="48338307" w14:textId="28ADD50F" w:rsidR="003E7628" w:rsidRDefault="003E7628"/>
    <w:p w14:paraId="742FED60" w14:textId="77777777" w:rsidR="003E7628" w:rsidRDefault="003E7628"/>
    <w:p w14:paraId="0FA89D88" w14:textId="52B01AF5" w:rsidR="00EF145A" w:rsidRDefault="00EF145A"/>
    <w:p w14:paraId="49071DD1" w14:textId="310FBB96" w:rsidR="00EF145A" w:rsidRDefault="00EF145A"/>
    <w:p w14:paraId="11F1D805" w14:textId="77777777" w:rsidR="00EF145A" w:rsidRDefault="00EF145A"/>
    <w:sectPr w:rsidR="00EF1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10B52"/>
    <w:multiLevelType w:val="hybridMultilevel"/>
    <w:tmpl w:val="3042A1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FA"/>
    <w:rsid w:val="00033467"/>
    <w:rsid w:val="0007245D"/>
    <w:rsid w:val="000B534B"/>
    <w:rsid w:val="001452C4"/>
    <w:rsid w:val="001603B6"/>
    <w:rsid w:val="00161AAD"/>
    <w:rsid w:val="001B4145"/>
    <w:rsid w:val="00232EDF"/>
    <w:rsid w:val="00246E09"/>
    <w:rsid w:val="0026355B"/>
    <w:rsid w:val="002650FA"/>
    <w:rsid w:val="00272DD4"/>
    <w:rsid w:val="002D1EBB"/>
    <w:rsid w:val="002F751B"/>
    <w:rsid w:val="00304776"/>
    <w:rsid w:val="00304EC4"/>
    <w:rsid w:val="00323FB9"/>
    <w:rsid w:val="003417BD"/>
    <w:rsid w:val="00363E42"/>
    <w:rsid w:val="003A288C"/>
    <w:rsid w:val="003B7E95"/>
    <w:rsid w:val="003C33C5"/>
    <w:rsid w:val="003D5C8A"/>
    <w:rsid w:val="003E7628"/>
    <w:rsid w:val="003F6E61"/>
    <w:rsid w:val="004018DE"/>
    <w:rsid w:val="004357F1"/>
    <w:rsid w:val="004565CF"/>
    <w:rsid w:val="00470C51"/>
    <w:rsid w:val="00486EC4"/>
    <w:rsid w:val="004D0B3D"/>
    <w:rsid w:val="0055266D"/>
    <w:rsid w:val="005C0050"/>
    <w:rsid w:val="005E3D63"/>
    <w:rsid w:val="00625254"/>
    <w:rsid w:val="00631159"/>
    <w:rsid w:val="00690C84"/>
    <w:rsid w:val="006A1C92"/>
    <w:rsid w:val="00736CC4"/>
    <w:rsid w:val="007802F6"/>
    <w:rsid w:val="00796246"/>
    <w:rsid w:val="007A79DF"/>
    <w:rsid w:val="00801365"/>
    <w:rsid w:val="0082391F"/>
    <w:rsid w:val="00837021"/>
    <w:rsid w:val="00844449"/>
    <w:rsid w:val="00867E7A"/>
    <w:rsid w:val="0087125A"/>
    <w:rsid w:val="00881D8B"/>
    <w:rsid w:val="008B6463"/>
    <w:rsid w:val="008E3157"/>
    <w:rsid w:val="009050E7"/>
    <w:rsid w:val="009071B6"/>
    <w:rsid w:val="009122D6"/>
    <w:rsid w:val="009928F6"/>
    <w:rsid w:val="00A47436"/>
    <w:rsid w:val="00A84670"/>
    <w:rsid w:val="00B33AB8"/>
    <w:rsid w:val="00B932A0"/>
    <w:rsid w:val="00BD11AE"/>
    <w:rsid w:val="00CA6644"/>
    <w:rsid w:val="00CF28DB"/>
    <w:rsid w:val="00D12DF0"/>
    <w:rsid w:val="00D35C65"/>
    <w:rsid w:val="00D61555"/>
    <w:rsid w:val="00DC4DB6"/>
    <w:rsid w:val="00E46B50"/>
    <w:rsid w:val="00E66470"/>
    <w:rsid w:val="00E929E1"/>
    <w:rsid w:val="00E9702E"/>
    <w:rsid w:val="00EA4683"/>
    <w:rsid w:val="00EE768F"/>
    <w:rsid w:val="00EF145A"/>
    <w:rsid w:val="00EF3B18"/>
    <w:rsid w:val="00F11120"/>
    <w:rsid w:val="00F949F4"/>
    <w:rsid w:val="00FF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137C5"/>
  <w15:chartTrackingRefBased/>
  <w15:docId w15:val="{84F68120-F575-4034-8723-99A2740DB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1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7</Pages>
  <Words>869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Alexandre Albuquerque Santos</dc:creator>
  <cp:keywords/>
  <dc:description/>
  <cp:lastModifiedBy>Rúben Alexandre Albuquerque Santos</cp:lastModifiedBy>
  <cp:revision>23</cp:revision>
  <dcterms:created xsi:type="dcterms:W3CDTF">2022-01-08T21:11:00Z</dcterms:created>
  <dcterms:modified xsi:type="dcterms:W3CDTF">2022-01-17T23:43:00Z</dcterms:modified>
</cp:coreProperties>
</file>