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1F34E" w14:textId="77777777" w:rsidR="00E576C5" w:rsidRDefault="00E576C5" w:rsidP="005A1A68">
      <w:pPr>
        <w:spacing w:after="120"/>
        <w:jc w:val="center"/>
        <w:rPr>
          <w:rFonts w:ascii="Palatino" w:hAnsi="Palatino"/>
          <w:b/>
          <w:sz w:val="28"/>
          <w:szCs w:val="28"/>
          <w:lang w:val="pt-PT"/>
        </w:rPr>
      </w:pPr>
      <w:r w:rsidRPr="00E576C5">
        <w:rPr>
          <w:rFonts w:ascii="Palatino" w:hAnsi="Palatino"/>
          <w:b/>
          <w:sz w:val="28"/>
          <w:szCs w:val="28"/>
          <w:lang w:val="pt-PT"/>
        </w:rPr>
        <w:t>Segurança de Redes e Sistemas de Computadores</w:t>
      </w:r>
    </w:p>
    <w:p w14:paraId="5841AE0F" w14:textId="6ABF4C4A" w:rsidR="00AC20D2" w:rsidRPr="00E576C5" w:rsidRDefault="00AC20D2" w:rsidP="00E576C5">
      <w:pPr>
        <w:spacing w:after="120"/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2018/2019, 2º Sem.</w:t>
      </w:r>
    </w:p>
    <w:p w14:paraId="28DFC916" w14:textId="56496201" w:rsidR="005F1874" w:rsidRDefault="00AC20D2" w:rsidP="00E576C5">
      <w:pPr>
        <w:spacing w:after="120"/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Ficha de Implementação do</w:t>
      </w:r>
      <w:r w:rsidR="00E576C5" w:rsidRPr="00E576C5">
        <w:rPr>
          <w:rFonts w:ascii="Palatino" w:hAnsi="Palatino"/>
          <w:b/>
          <w:sz w:val="28"/>
          <w:szCs w:val="28"/>
          <w:lang w:val="pt-PT"/>
        </w:rPr>
        <w:t xml:space="preserve"> Trabalho Prático nº 1</w:t>
      </w:r>
    </w:p>
    <w:p w14:paraId="2C320AFD" w14:textId="262FCEE2" w:rsidR="00E576C5" w:rsidRPr="00CD650A" w:rsidRDefault="00CD650A" w:rsidP="00E576C5">
      <w:pPr>
        <w:spacing w:after="120"/>
        <w:jc w:val="center"/>
        <w:rPr>
          <w:rFonts w:ascii="Palatino" w:hAnsi="Palatino"/>
          <w:b/>
          <w:i/>
          <w:sz w:val="28"/>
          <w:szCs w:val="28"/>
        </w:rPr>
      </w:pPr>
      <w:r w:rsidRPr="00CD650A">
        <w:rPr>
          <w:rFonts w:ascii="Palatino" w:hAnsi="Palatino"/>
          <w:b/>
          <w:i/>
          <w:sz w:val="28"/>
          <w:szCs w:val="28"/>
        </w:rPr>
        <w:t xml:space="preserve">Secure Real Time Media Streaming System </w:t>
      </w:r>
    </w:p>
    <w:p w14:paraId="16DC5604" w14:textId="77777777" w:rsidR="00E576C5" w:rsidRDefault="00E576C5" w:rsidP="00E576C5">
      <w:pPr>
        <w:spacing w:after="120"/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Grupo</w:t>
      </w:r>
    </w:p>
    <w:p w14:paraId="1DDCA395" w14:textId="77777777" w:rsidR="00E576C5" w:rsidRDefault="00E576C5" w:rsidP="008B56F2">
      <w:pPr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Nº NNNNN Nome Apelido</w:t>
      </w:r>
    </w:p>
    <w:p w14:paraId="209F6DC5" w14:textId="47DEA0BA" w:rsidR="005454F6" w:rsidRDefault="00E576C5" w:rsidP="00AC20D2">
      <w:pPr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Nº NNNNN Nome Apelido</w:t>
      </w:r>
    </w:p>
    <w:p w14:paraId="346E3890" w14:textId="77777777" w:rsidR="00E53F99" w:rsidRDefault="00E53F99" w:rsidP="00AC20D2">
      <w:pPr>
        <w:jc w:val="center"/>
        <w:rPr>
          <w:rFonts w:ascii="Palatino" w:hAnsi="Palatino"/>
          <w:b/>
          <w:sz w:val="28"/>
          <w:szCs w:val="28"/>
          <w:lang w:val="pt-PT"/>
        </w:rPr>
      </w:pPr>
    </w:p>
    <w:p w14:paraId="037CCD59" w14:textId="47DFC757" w:rsidR="00E53F99" w:rsidRPr="00E53F99" w:rsidRDefault="00E53F99" w:rsidP="00E53F99">
      <w:pPr>
        <w:jc w:val="both"/>
        <w:rPr>
          <w:rFonts w:ascii="Palatino" w:hAnsi="Palatino"/>
        </w:rPr>
      </w:pPr>
      <w:r w:rsidRPr="00E53F99">
        <w:rPr>
          <w:rFonts w:ascii="Palatino" w:hAnsi="Palatino"/>
        </w:rPr>
        <w:t xml:space="preserve">Notas: YOu </w:t>
      </w:r>
      <w:r>
        <w:rPr>
          <w:rFonts w:ascii="Palatino" w:hAnsi="Palatino"/>
        </w:rPr>
        <w:t>can write this report in Engli</w:t>
      </w:r>
      <w:r w:rsidRPr="00E53F99">
        <w:rPr>
          <w:rFonts w:ascii="Palatino" w:hAnsi="Palatino"/>
        </w:rPr>
        <w:t xml:space="preserve">sh or Portuguese. You can also use WORD or LaTeX (using in this case a format from IEEE, ACM or Springer in the end of this document). As you can find, </w:t>
      </w:r>
      <w:r>
        <w:rPr>
          <w:rFonts w:ascii="Palatino" w:hAnsi="Palatino"/>
        </w:rPr>
        <w:t>section</w:t>
      </w:r>
      <w:r w:rsidRPr="00E53F99">
        <w:rPr>
          <w:rFonts w:ascii="Palatino" w:hAnsi="Palatino"/>
        </w:rPr>
        <w:t>s 1, 2 and 3 can be iterated (more or less directly)  from the initial specifications for TP1, according to your specific implementation. Sections 4 and 5 are only for the solution and implementation of Phase 2.</w:t>
      </w:r>
      <w:r>
        <w:rPr>
          <w:rFonts w:ascii="Palatino" w:hAnsi="Palatino"/>
        </w:rPr>
        <w:t xml:space="preserve"> Section 5 is a section for</w:t>
      </w:r>
      <w:r w:rsidRPr="00E53F99">
        <w:rPr>
          <w:rFonts w:ascii="Palatino" w:hAnsi="Palatino"/>
        </w:rPr>
        <w:t xml:space="preserve"> Conclusions, Open Issues, as well as, Lessons and Remarks from your experience in implementing the TP1.</w:t>
      </w:r>
    </w:p>
    <w:p w14:paraId="3CDC5DA8" w14:textId="77777777" w:rsidR="00EF44F4" w:rsidRDefault="00EF44F4" w:rsidP="00AC20D2">
      <w:pPr>
        <w:jc w:val="center"/>
        <w:rPr>
          <w:rFonts w:ascii="Palatino" w:hAnsi="Palatino"/>
          <w:b/>
          <w:sz w:val="28"/>
          <w:szCs w:val="28"/>
          <w:lang w:val="pt-PT"/>
        </w:rPr>
      </w:pPr>
    </w:p>
    <w:p w14:paraId="6D01BCC3" w14:textId="76B370A9" w:rsidR="00EF44F4" w:rsidRDefault="00EF44F4" w:rsidP="00AC20D2">
      <w:pPr>
        <w:jc w:val="center"/>
        <w:rPr>
          <w:rFonts w:ascii="Palatino" w:hAnsi="Palatino"/>
          <w:b/>
          <w:i/>
          <w:sz w:val="28"/>
          <w:szCs w:val="28"/>
        </w:rPr>
      </w:pPr>
      <w:r w:rsidRPr="00EF44F4">
        <w:rPr>
          <w:rFonts w:ascii="Palatino" w:hAnsi="Palatino"/>
          <w:b/>
          <w:i/>
          <w:sz w:val="28"/>
          <w:szCs w:val="28"/>
        </w:rPr>
        <w:t>Abstract</w:t>
      </w:r>
    </w:p>
    <w:p w14:paraId="1AA8874D" w14:textId="77777777" w:rsidR="0012510D" w:rsidRDefault="0012510D" w:rsidP="0012510D">
      <w:pPr>
        <w:ind w:left="851"/>
        <w:jc w:val="center"/>
        <w:rPr>
          <w:rFonts w:ascii="Palatino" w:hAnsi="Palatino"/>
          <w:b/>
          <w:i/>
          <w:sz w:val="28"/>
          <w:szCs w:val="28"/>
        </w:rPr>
      </w:pPr>
    </w:p>
    <w:p w14:paraId="1F42F4F6" w14:textId="77777777" w:rsidR="00E576C5" w:rsidRPr="00EF44F4" w:rsidRDefault="00E576C5" w:rsidP="00674B32">
      <w:pPr>
        <w:spacing w:after="120"/>
        <w:ind w:right="220"/>
        <w:jc w:val="both"/>
        <w:rPr>
          <w:rFonts w:ascii="Palatino" w:hAnsi="Palatino"/>
        </w:rPr>
      </w:pPr>
    </w:p>
    <w:p w14:paraId="61842BA3" w14:textId="102A2BBB" w:rsidR="007723F1" w:rsidRDefault="00EF44F4" w:rsidP="00674B32">
      <w:pPr>
        <w:pStyle w:val="ListParagraph"/>
        <w:numPr>
          <w:ilvl w:val="0"/>
          <w:numId w:val="1"/>
        </w:numPr>
        <w:spacing w:after="120"/>
        <w:ind w:left="-284" w:right="220"/>
        <w:jc w:val="both"/>
        <w:rPr>
          <w:rFonts w:ascii="Palatino" w:hAnsi="Palatino"/>
          <w:b/>
          <w:sz w:val="28"/>
          <w:szCs w:val="28"/>
        </w:rPr>
      </w:pPr>
      <w:r w:rsidRPr="00EF44F4">
        <w:rPr>
          <w:rFonts w:ascii="Palatino" w:hAnsi="Palatino"/>
          <w:b/>
          <w:sz w:val="28"/>
          <w:szCs w:val="28"/>
        </w:rPr>
        <w:t>Introduction</w:t>
      </w:r>
    </w:p>
    <w:p w14:paraId="00E47F6E" w14:textId="77777777" w:rsidR="00EF44F4" w:rsidRDefault="00EF44F4" w:rsidP="00EF44F4">
      <w:pPr>
        <w:pStyle w:val="ListParagraph"/>
        <w:spacing w:after="120"/>
        <w:ind w:left="-284" w:right="220"/>
        <w:jc w:val="both"/>
        <w:rPr>
          <w:rFonts w:ascii="Palatino" w:hAnsi="Palatino"/>
          <w:b/>
          <w:sz w:val="28"/>
          <w:szCs w:val="28"/>
        </w:rPr>
      </w:pPr>
    </w:p>
    <w:p w14:paraId="5CF5EBEB" w14:textId="61687F32" w:rsidR="00EF44F4" w:rsidRDefault="00EF44F4" w:rsidP="00674B32">
      <w:pPr>
        <w:pStyle w:val="ListParagraph"/>
        <w:numPr>
          <w:ilvl w:val="0"/>
          <w:numId w:val="1"/>
        </w:numPr>
        <w:spacing w:after="120"/>
        <w:ind w:left="-284" w:right="220"/>
        <w:jc w:val="both"/>
        <w:rPr>
          <w:rFonts w:ascii="Palatino" w:hAnsi="Palatino"/>
          <w:b/>
          <w:sz w:val="28"/>
          <w:szCs w:val="28"/>
        </w:rPr>
      </w:pPr>
      <w:r>
        <w:rPr>
          <w:rFonts w:ascii="Palatino" w:hAnsi="Palatino"/>
          <w:b/>
          <w:sz w:val="28"/>
          <w:szCs w:val="28"/>
        </w:rPr>
        <w:t>System Model and Architecture</w:t>
      </w:r>
    </w:p>
    <w:p w14:paraId="4ADA3D9B" w14:textId="77777777" w:rsidR="00EF44F4" w:rsidRPr="00EF44F4" w:rsidRDefault="00EF44F4" w:rsidP="00EF44F4">
      <w:pPr>
        <w:spacing w:after="120"/>
        <w:ind w:right="220"/>
        <w:jc w:val="both"/>
        <w:rPr>
          <w:rFonts w:ascii="Palatino" w:hAnsi="Palatino"/>
          <w:b/>
          <w:sz w:val="28"/>
          <w:szCs w:val="28"/>
        </w:rPr>
      </w:pPr>
    </w:p>
    <w:p w14:paraId="0A67CAC2" w14:textId="3FFA8C36" w:rsidR="00EF44F4" w:rsidRDefault="00EF44F4" w:rsidP="00A36932">
      <w:pPr>
        <w:pStyle w:val="ListParagraph"/>
        <w:numPr>
          <w:ilvl w:val="1"/>
          <w:numId w:val="1"/>
        </w:numPr>
        <w:spacing w:after="120"/>
        <w:ind w:left="284" w:right="220" w:hanging="568"/>
        <w:jc w:val="both"/>
        <w:rPr>
          <w:rFonts w:ascii="Palatino" w:hAnsi="Palatino"/>
          <w:b/>
          <w:sz w:val="28"/>
          <w:szCs w:val="28"/>
        </w:rPr>
      </w:pPr>
      <w:r>
        <w:rPr>
          <w:rFonts w:ascii="Palatino" w:hAnsi="Palatino"/>
          <w:b/>
          <w:sz w:val="28"/>
          <w:szCs w:val="28"/>
        </w:rPr>
        <w:t xml:space="preserve"> System Model and Components</w:t>
      </w:r>
    </w:p>
    <w:p w14:paraId="018D8C04" w14:textId="77777777" w:rsidR="00EF44F4" w:rsidRDefault="00EF44F4" w:rsidP="00A36932">
      <w:pPr>
        <w:pStyle w:val="ListParagraph"/>
        <w:spacing w:after="120"/>
        <w:ind w:left="284" w:right="220" w:hanging="568"/>
        <w:jc w:val="both"/>
        <w:rPr>
          <w:rFonts w:ascii="Palatino" w:hAnsi="Palatino"/>
          <w:b/>
          <w:sz w:val="28"/>
          <w:szCs w:val="28"/>
        </w:rPr>
      </w:pPr>
    </w:p>
    <w:p w14:paraId="4162C07E" w14:textId="77777777" w:rsidR="00EF44F4" w:rsidRDefault="00EF44F4" w:rsidP="00A36932">
      <w:pPr>
        <w:pStyle w:val="ListParagraph"/>
        <w:spacing w:after="120"/>
        <w:ind w:left="284" w:right="220" w:hanging="568"/>
        <w:jc w:val="both"/>
        <w:rPr>
          <w:rFonts w:ascii="Palatino" w:hAnsi="Palatino"/>
          <w:b/>
          <w:sz w:val="28"/>
          <w:szCs w:val="28"/>
        </w:rPr>
      </w:pPr>
    </w:p>
    <w:p w14:paraId="5FC81BB6" w14:textId="1A156224" w:rsidR="00EF44F4" w:rsidRDefault="00EF44F4" w:rsidP="00A36932">
      <w:pPr>
        <w:pStyle w:val="ListParagraph"/>
        <w:numPr>
          <w:ilvl w:val="1"/>
          <w:numId w:val="1"/>
        </w:numPr>
        <w:spacing w:after="120"/>
        <w:ind w:left="284" w:right="220" w:hanging="568"/>
        <w:jc w:val="both"/>
        <w:rPr>
          <w:rFonts w:ascii="Palatino" w:hAnsi="Palatino"/>
          <w:b/>
          <w:sz w:val="28"/>
          <w:szCs w:val="28"/>
        </w:rPr>
      </w:pPr>
      <w:r>
        <w:rPr>
          <w:rFonts w:ascii="Palatino" w:hAnsi="Palatino"/>
          <w:b/>
          <w:sz w:val="28"/>
          <w:szCs w:val="28"/>
        </w:rPr>
        <w:t xml:space="preserve"> System Architecture</w:t>
      </w:r>
    </w:p>
    <w:p w14:paraId="27408408" w14:textId="77777777" w:rsidR="00EF44F4" w:rsidRPr="00EF44F4" w:rsidRDefault="00EF44F4" w:rsidP="00A36932">
      <w:pPr>
        <w:spacing w:after="120"/>
        <w:ind w:left="284" w:right="220" w:hanging="568"/>
        <w:jc w:val="both"/>
        <w:rPr>
          <w:rFonts w:ascii="Palatino" w:hAnsi="Palatino"/>
          <w:b/>
          <w:sz w:val="28"/>
          <w:szCs w:val="28"/>
        </w:rPr>
      </w:pPr>
    </w:p>
    <w:p w14:paraId="047F6B35" w14:textId="3E349038" w:rsidR="00EF44F4" w:rsidRDefault="00EF44F4" w:rsidP="00A36932">
      <w:pPr>
        <w:pStyle w:val="ListParagraph"/>
        <w:numPr>
          <w:ilvl w:val="1"/>
          <w:numId w:val="1"/>
        </w:numPr>
        <w:spacing w:after="120"/>
        <w:ind w:left="284" w:right="220" w:hanging="568"/>
        <w:jc w:val="both"/>
        <w:rPr>
          <w:rFonts w:ascii="Palatino" w:hAnsi="Palatino"/>
          <w:b/>
          <w:sz w:val="28"/>
          <w:szCs w:val="28"/>
        </w:rPr>
      </w:pPr>
      <w:r>
        <w:rPr>
          <w:rFonts w:ascii="Palatino" w:hAnsi="Palatino"/>
          <w:b/>
          <w:sz w:val="28"/>
          <w:szCs w:val="28"/>
        </w:rPr>
        <w:t xml:space="preserve"> Adversary model definition</w:t>
      </w:r>
    </w:p>
    <w:p w14:paraId="6D024535" w14:textId="77777777" w:rsidR="00EF44F4" w:rsidRPr="00EF44F4" w:rsidRDefault="00EF44F4" w:rsidP="00EF44F4">
      <w:pPr>
        <w:spacing w:after="120"/>
        <w:ind w:right="220"/>
        <w:jc w:val="both"/>
        <w:rPr>
          <w:rFonts w:ascii="Palatino" w:hAnsi="Palatino"/>
          <w:b/>
          <w:sz w:val="28"/>
          <w:szCs w:val="28"/>
        </w:rPr>
      </w:pPr>
    </w:p>
    <w:p w14:paraId="58F93F67" w14:textId="77777777" w:rsidR="00EF44F4" w:rsidRPr="00EF44F4" w:rsidRDefault="00EF44F4" w:rsidP="00EF44F4">
      <w:pPr>
        <w:pStyle w:val="ListParagraph"/>
        <w:spacing w:after="120"/>
        <w:ind w:left="-284" w:right="220"/>
        <w:jc w:val="both"/>
        <w:rPr>
          <w:rFonts w:ascii="Palatino" w:hAnsi="Palatino"/>
          <w:b/>
          <w:sz w:val="28"/>
          <w:szCs w:val="28"/>
        </w:rPr>
      </w:pPr>
    </w:p>
    <w:p w14:paraId="1208E3F4" w14:textId="19DCAB05" w:rsidR="00EF44F4" w:rsidRDefault="00EF44F4" w:rsidP="00EF44F4">
      <w:pPr>
        <w:pStyle w:val="ListParagraph"/>
        <w:numPr>
          <w:ilvl w:val="0"/>
          <w:numId w:val="1"/>
        </w:numPr>
        <w:spacing w:after="120"/>
        <w:ind w:left="-284" w:right="220"/>
        <w:jc w:val="both"/>
        <w:rPr>
          <w:rFonts w:ascii="Palatino" w:hAnsi="Palatino"/>
          <w:b/>
          <w:sz w:val="28"/>
          <w:szCs w:val="28"/>
        </w:rPr>
      </w:pPr>
      <w:r>
        <w:rPr>
          <w:rFonts w:ascii="Palatino" w:hAnsi="Palatino"/>
          <w:b/>
          <w:sz w:val="28"/>
          <w:szCs w:val="28"/>
        </w:rPr>
        <w:t xml:space="preserve">Secure Channel and Runtime Support </w:t>
      </w:r>
      <w:r w:rsidR="00A36932">
        <w:rPr>
          <w:rFonts w:ascii="Palatino" w:hAnsi="Palatino"/>
          <w:b/>
          <w:sz w:val="28"/>
          <w:szCs w:val="28"/>
        </w:rPr>
        <w:t xml:space="preserve">with Static Configuration </w:t>
      </w:r>
      <w:r>
        <w:rPr>
          <w:rFonts w:ascii="Palatino" w:hAnsi="Palatino"/>
          <w:b/>
          <w:sz w:val="28"/>
          <w:szCs w:val="28"/>
        </w:rPr>
        <w:t>(Phase 1)</w:t>
      </w:r>
    </w:p>
    <w:p w14:paraId="734C032D" w14:textId="77777777" w:rsidR="00EF44F4" w:rsidRDefault="00EF44F4" w:rsidP="00A36932">
      <w:pPr>
        <w:spacing w:after="120"/>
        <w:ind w:left="142" w:right="220" w:hanging="426"/>
        <w:jc w:val="both"/>
        <w:rPr>
          <w:rFonts w:ascii="Palatino" w:hAnsi="Palatino"/>
          <w:b/>
          <w:sz w:val="28"/>
          <w:szCs w:val="28"/>
        </w:rPr>
      </w:pPr>
    </w:p>
    <w:p w14:paraId="736E0436" w14:textId="4E1BA8CD" w:rsidR="00EF44F4" w:rsidRDefault="00A36932" w:rsidP="00A36932">
      <w:pPr>
        <w:pStyle w:val="ListParagraph"/>
        <w:numPr>
          <w:ilvl w:val="1"/>
          <w:numId w:val="1"/>
        </w:numPr>
        <w:spacing w:after="120"/>
        <w:ind w:left="284" w:right="220" w:hanging="568"/>
        <w:jc w:val="both"/>
        <w:rPr>
          <w:rFonts w:ascii="Palatino" w:hAnsi="Palatino"/>
          <w:b/>
          <w:sz w:val="28"/>
          <w:szCs w:val="28"/>
        </w:rPr>
      </w:pPr>
      <w:r w:rsidRPr="00A36932">
        <w:rPr>
          <w:rFonts w:ascii="Palatino" w:hAnsi="Palatino"/>
          <w:b/>
          <w:sz w:val="28"/>
          <w:szCs w:val="28"/>
        </w:rPr>
        <w:t>Protocol Specification</w:t>
      </w:r>
    </w:p>
    <w:p w14:paraId="537249E2" w14:textId="77777777" w:rsidR="00A36932" w:rsidRPr="00A36932" w:rsidRDefault="00A36932" w:rsidP="00A36932">
      <w:pPr>
        <w:pStyle w:val="ListParagraph"/>
        <w:spacing w:after="120"/>
        <w:ind w:left="284" w:right="220"/>
        <w:jc w:val="both"/>
        <w:rPr>
          <w:rFonts w:ascii="Palatino" w:hAnsi="Palatino"/>
          <w:b/>
          <w:sz w:val="28"/>
          <w:szCs w:val="28"/>
        </w:rPr>
      </w:pPr>
    </w:p>
    <w:p w14:paraId="66972E58" w14:textId="6591A12F" w:rsidR="00A36932" w:rsidRDefault="00A36932" w:rsidP="00A36932">
      <w:pPr>
        <w:pStyle w:val="ListParagraph"/>
        <w:numPr>
          <w:ilvl w:val="1"/>
          <w:numId w:val="1"/>
        </w:numPr>
        <w:spacing w:after="120"/>
        <w:ind w:left="284" w:right="220" w:hanging="568"/>
        <w:jc w:val="both"/>
        <w:rPr>
          <w:rFonts w:ascii="Palatino" w:hAnsi="Palatino"/>
          <w:b/>
          <w:sz w:val="28"/>
          <w:szCs w:val="28"/>
        </w:rPr>
      </w:pPr>
      <w:r>
        <w:rPr>
          <w:rFonts w:ascii="Palatino" w:hAnsi="Palatino"/>
          <w:b/>
          <w:sz w:val="28"/>
          <w:szCs w:val="28"/>
        </w:rPr>
        <w:t>Runtime support</w:t>
      </w:r>
    </w:p>
    <w:p w14:paraId="62894EB2" w14:textId="77777777" w:rsidR="00A36932" w:rsidRPr="00A36932" w:rsidRDefault="00A36932" w:rsidP="00A36932">
      <w:pPr>
        <w:spacing w:after="120"/>
        <w:ind w:right="220"/>
        <w:jc w:val="both"/>
        <w:rPr>
          <w:rFonts w:ascii="Palatino" w:hAnsi="Palatino"/>
          <w:b/>
          <w:sz w:val="28"/>
          <w:szCs w:val="28"/>
        </w:rPr>
      </w:pPr>
    </w:p>
    <w:p w14:paraId="51A9438F" w14:textId="1EE178EB" w:rsidR="00A36932" w:rsidRPr="00A36932" w:rsidRDefault="00A36932" w:rsidP="00A36932">
      <w:pPr>
        <w:pStyle w:val="ListParagraph"/>
        <w:numPr>
          <w:ilvl w:val="1"/>
          <w:numId w:val="1"/>
        </w:numPr>
        <w:spacing w:after="120"/>
        <w:ind w:left="284" w:right="220" w:hanging="568"/>
        <w:jc w:val="both"/>
        <w:rPr>
          <w:rFonts w:ascii="Palatino" w:hAnsi="Palatino"/>
          <w:b/>
          <w:sz w:val="28"/>
          <w:szCs w:val="28"/>
        </w:rPr>
      </w:pPr>
      <w:r>
        <w:rPr>
          <w:rFonts w:ascii="Palatino" w:hAnsi="Palatino"/>
          <w:b/>
          <w:sz w:val="28"/>
          <w:szCs w:val="28"/>
        </w:rPr>
        <w:t>System configuration</w:t>
      </w:r>
    </w:p>
    <w:p w14:paraId="4E59BD2C" w14:textId="77777777" w:rsidR="000F6DFE" w:rsidRDefault="000F6DFE" w:rsidP="00674B32">
      <w:pPr>
        <w:spacing w:after="120"/>
        <w:ind w:left="-567" w:right="220"/>
        <w:jc w:val="both"/>
        <w:rPr>
          <w:b/>
          <w:sz w:val="22"/>
          <w:szCs w:val="22"/>
          <w:lang w:val="pt-PT"/>
        </w:rPr>
      </w:pPr>
    </w:p>
    <w:p w14:paraId="46FD0F12" w14:textId="3D244B6C" w:rsidR="00A36932" w:rsidRDefault="00A36932" w:rsidP="00A3693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ind w:left="-284"/>
        <w:rPr>
          <w:rFonts w:ascii="Times Bold" w:hAnsi="Times Bold" w:cs="Times Bold"/>
          <w:b/>
          <w:bCs/>
          <w:color w:val="000000"/>
          <w:sz w:val="29"/>
          <w:szCs w:val="29"/>
        </w:rPr>
      </w:pPr>
      <w:r w:rsidRPr="00A36932">
        <w:rPr>
          <w:rFonts w:ascii="Times Bold" w:hAnsi="Times Bold" w:cs="Times Bold"/>
          <w:b/>
          <w:bCs/>
          <w:color w:val="000000"/>
          <w:sz w:val="29"/>
          <w:szCs w:val="29"/>
        </w:rPr>
        <w:lastRenderedPageBreak/>
        <w:t xml:space="preserve">Stream-DTLS protocol with dynamic configurations </w:t>
      </w:r>
      <w:r w:rsidR="00E53F99">
        <w:rPr>
          <w:rFonts w:ascii="Times Bold" w:hAnsi="Times Bold" w:cs="Times Bold"/>
          <w:b/>
          <w:bCs/>
          <w:color w:val="000000"/>
          <w:sz w:val="29"/>
          <w:szCs w:val="29"/>
        </w:rPr>
        <w:t xml:space="preserve">    </w:t>
      </w:r>
      <w:r w:rsidRPr="00A36932">
        <w:rPr>
          <w:rFonts w:ascii="Times Bold" w:hAnsi="Times Bold" w:cs="Times Bold"/>
          <w:b/>
          <w:bCs/>
          <w:color w:val="000000"/>
          <w:sz w:val="29"/>
          <w:szCs w:val="29"/>
        </w:rPr>
        <w:t>(Phase 2)</w:t>
      </w:r>
    </w:p>
    <w:p w14:paraId="0A9ECC42" w14:textId="77777777" w:rsidR="00A36932" w:rsidRDefault="00A36932" w:rsidP="00A3693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284" w:hanging="568"/>
        <w:rPr>
          <w:rFonts w:ascii="Times Bold" w:hAnsi="Times Bold" w:cs="Times Bold"/>
          <w:b/>
          <w:bCs/>
          <w:color w:val="000000"/>
          <w:sz w:val="29"/>
          <w:szCs w:val="29"/>
        </w:rPr>
      </w:pPr>
    </w:p>
    <w:p w14:paraId="090EA84B" w14:textId="2684B76F" w:rsidR="00A36932" w:rsidRDefault="00A36932" w:rsidP="00A3693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ind w:left="284" w:hanging="568"/>
        <w:rPr>
          <w:rFonts w:ascii="Times Bold" w:hAnsi="Times Bold" w:cs="Times Bold"/>
          <w:b/>
          <w:bCs/>
          <w:color w:val="000000"/>
          <w:sz w:val="29"/>
          <w:szCs w:val="29"/>
        </w:rPr>
      </w:pPr>
      <w:r>
        <w:rPr>
          <w:rFonts w:ascii="Times Bold" w:hAnsi="Times Bold" w:cs="Times Bold"/>
          <w:b/>
          <w:bCs/>
          <w:color w:val="000000"/>
          <w:sz w:val="29"/>
          <w:szCs w:val="29"/>
        </w:rPr>
        <w:t>System model, architecture and components</w:t>
      </w:r>
    </w:p>
    <w:p w14:paraId="3E6271A1" w14:textId="0CA4D81D" w:rsidR="00A36932" w:rsidRDefault="00A36932" w:rsidP="00A3693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ind w:left="284" w:hanging="568"/>
        <w:rPr>
          <w:rFonts w:ascii="Times Bold" w:hAnsi="Times Bold" w:cs="Times Bold"/>
          <w:b/>
          <w:bCs/>
          <w:color w:val="000000"/>
          <w:sz w:val="29"/>
          <w:szCs w:val="29"/>
        </w:rPr>
      </w:pPr>
      <w:r>
        <w:rPr>
          <w:rFonts w:ascii="Times Bold" w:hAnsi="Times Bold" w:cs="Times Bold"/>
          <w:b/>
          <w:bCs/>
          <w:color w:val="000000"/>
          <w:sz w:val="29"/>
          <w:szCs w:val="29"/>
        </w:rPr>
        <w:t>Protocol for Proxy Authentication, Payment and Ticketing (Proxy-Ticket Line Service)</w:t>
      </w:r>
    </w:p>
    <w:p w14:paraId="79F84FB3" w14:textId="77777777" w:rsidR="00A36932" w:rsidRDefault="00A36932" w:rsidP="00A3693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284"/>
        <w:rPr>
          <w:rFonts w:ascii="Times Bold" w:hAnsi="Times Bold" w:cs="Times Bold"/>
          <w:b/>
          <w:bCs/>
          <w:color w:val="000000"/>
          <w:sz w:val="29"/>
          <w:szCs w:val="29"/>
        </w:rPr>
      </w:pPr>
    </w:p>
    <w:p w14:paraId="13C2A300" w14:textId="32AD72F9" w:rsidR="00A36932" w:rsidRDefault="00A36932" w:rsidP="00A3693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ind w:left="284" w:hanging="568"/>
        <w:rPr>
          <w:rFonts w:ascii="Times Bold" w:hAnsi="Times Bold" w:cs="Times Bold"/>
          <w:b/>
          <w:bCs/>
          <w:color w:val="000000"/>
          <w:sz w:val="29"/>
          <w:szCs w:val="29"/>
        </w:rPr>
      </w:pPr>
      <w:r>
        <w:rPr>
          <w:rFonts w:ascii="Times Bold" w:hAnsi="Times Bold" w:cs="Times Bold"/>
          <w:b/>
          <w:bCs/>
          <w:color w:val="000000"/>
          <w:sz w:val="29"/>
          <w:szCs w:val="29"/>
        </w:rPr>
        <w:t>Format, Security and Validation of Payments using MovieCoins</w:t>
      </w:r>
    </w:p>
    <w:p w14:paraId="53EE9734" w14:textId="77777777" w:rsidR="00A36932" w:rsidRPr="00A36932" w:rsidRDefault="00A36932" w:rsidP="00A3693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Bold" w:hAnsi="Times Bold" w:cs="Times Bold"/>
          <w:b/>
          <w:bCs/>
          <w:color w:val="000000"/>
          <w:sz w:val="29"/>
          <w:szCs w:val="29"/>
        </w:rPr>
      </w:pPr>
    </w:p>
    <w:p w14:paraId="33CCC54B" w14:textId="77777777" w:rsidR="00A36932" w:rsidRPr="00A36932" w:rsidRDefault="00A36932" w:rsidP="00A3693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Bold" w:hAnsi="Times Bold" w:cs="Times Bold"/>
          <w:b/>
          <w:bCs/>
          <w:color w:val="000000"/>
          <w:sz w:val="29"/>
          <w:szCs w:val="29"/>
        </w:rPr>
      </w:pPr>
    </w:p>
    <w:p w14:paraId="2B03970B" w14:textId="1CB745DC" w:rsidR="00A36932" w:rsidRDefault="00A36932" w:rsidP="00A3693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ind w:left="284" w:hanging="568"/>
        <w:rPr>
          <w:rFonts w:ascii="Times Bold" w:hAnsi="Times Bold" w:cs="Times Bold"/>
          <w:b/>
          <w:bCs/>
          <w:color w:val="000000"/>
          <w:sz w:val="29"/>
          <w:szCs w:val="29"/>
        </w:rPr>
      </w:pPr>
      <w:r>
        <w:rPr>
          <w:rFonts w:ascii="Times Bold" w:hAnsi="Times Bold" w:cs="Times Bold"/>
          <w:b/>
          <w:bCs/>
          <w:color w:val="000000"/>
          <w:sz w:val="29"/>
          <w:szCs w:val="29"/>
        </w:rPr>
        <w:t>Tickets for Real Time Streams</w:t>
      </w:r>
    </w:p>
    <w:p w14:paraId="3DFFD6D9" w14:textId="77777777" w:rsidR="00A36932" w:rsidRDefault="00A36932" w:rsidP="00A36932">
      <w:pPr>
        <w:widowControl w:val="0"/>
        <w:autoSpaceDE w:val="0"/>
        <w:autoSpaceDN w:val="0"/>
        <w:adjustRightInd w:val="0"/>
        <w:spacing w:after="240" w:line="340" w:lineRule="atLeast"/>
        <w:ind w:left="-284"/>
        <w:rPr>
          <w:rFonts w:ascii="Times Bold" w:hAnsi="Times Bold" w:cs="Times Bold"/>
          <w:b/>
          <w:bCs/>
          <w:color w:val="000000"/>
          <w:sz w:val="29"/>
          <w:szCs w:val="29"/>
        </w:rPr>
      </w:pPr>
    </w:p>
    <w:p w14:paraId="5F0FB9AE" w14:textId="5D2A196A" w:rsidR="00A36932" w:rsidRDefault="00A36932" w:rsidP="00A3693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ind w:left="284" w:hanging="568"/>
        <w:rPr>
          <w:rFonts w:ascii="Times Bold" w:hAnsi="Times Bold" w:cs="Times Bold"/>
          <w:b/>
          <w:bCs/>
          <w:color w:val="000000"/>
          <w:sz w:val="29"/>
          <w:szCs w:val="29"/>
        </w:rPr>
      </w:pPr>
      <w:r>
        <w:rPr>
          <w:rFonts w:ascii="Times Bold" w:hAnsi="Times Bold" w:cs="Times Bold"/>
          <w:b/>
          <w:bCs/>
          <w:color w:val="000000"/>
          <w:sz w:val="29"/>
          <w:szCs w:val="29"/>
        </w:rPr>
        <w:t>Establishment of Cryptographic Security Associations for Secure Streaming (Proxy-Stream Server)</w:t>
      </w:r>
    </w:p>
    <w:p w14:paraId="331DE893" w14:textId="77777777" w:rsidR="00A36932" w:rsidRPr="00A36932" w:rsidRDefault="00A36932" w:rsidP="00A3693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Bold" w:hAnsi="Times Bold" w:cs="Times Bold"/>
          <w:b/>
          <w:bCs/>
          <w:color w:val="000000"/>
          <w:sz w:val="29"/>
          <w:szCs w:val="29"/>
        </w:rPr>
      </w:pPr>
    </w:p>
    <w:p w14:paraId="798E24E3" w14:textId="4DA281E7" w:rsidR="00A36932" w:rsidRPr="00A36932" w:rsidRDefault="00A36932" w:rsidP="00A3693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ind w:left="0"/>
        <w:rPr>
          <w:rFonts w:ascii="Times Bold" w:hAnsi="Times Bold" w:cs="Times Bold"/>
          <w:b/>
          <w:bCs/>
          <w:color w:val="000000"/>
          <w:sz w:val="29"/>
          <w:szCs w:val="29"/>
        </w:rPr>
      </w:pPr>
      <w:r w:rsidRPr="00A36932">
        <w:rPr>
          <w:rFonts w:ascii="Times Bold" w:hAnsi="Times Bold" w:cs="Times Bold"/>
          <w:b/>
          <w:bCs/>
          <w:color w:val="000000"/>
          <w:sz w:val="29"/>
          <w:szCs w:val="29"/>
        </w:rPr>
        <w:t>Conclusions</w:t>
      </w:r>
    </w:p>
    <w:p w14:paraId="4C8D726A" w14:textId="77777777" w:rsidR="00A36932" w:rsidRDefault="00A36932" w:rsidP="00A3693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 Bold" w:hAnsi="Times Bold" w:cs="Times Bold"/>
          <w:b/>
          <w:bCs/>
          <w:color w:val="000000"/>
          <w:sz w:val="29"/>
          <w:szCs w:val="29"/>
        </w:rPr>
      </w:pPr>
    </w:p>
    <w:p w14:paraId="6E4815C8" w14:textId="64CFCA2C" w:rsidR="00A36932" w:rsidRDefault="00A36932" w:rsidP="00A3693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ind w:left="284" w:hanging="568"/>
        <w:rPr>
          <w:rFonts w:ascii="Times Bold" w:hAnsi="Times Bold" w:cs="Times Bold"/>
          <w:b/>
          <w:bCs/>
          <w:color w:val="000000"/>
          <w:sz w:val="29"/>
          <w:szCs w:val="29"/>
        </w:rPr>
      </w:pPr>
      <w:r>
        <w:rPr>
          <w:rFonts w:ascii="Times Bold" w:hAnsi="Times Bold" w:cs="Times Bold"/>
          <w:b/>
          <w:bCs/>
          <w:color w:val="000000"/>
          <w:sz w:val="29"/>
          <w:szCs w:val="29"/>
        </w:rPr>
        <w:t>Main conclusions</w:t>
      </w:r>
    </w:p>
    <w:p w14:paraId="08065F51" w14:textId="77777777" w:rsidR="00A36932" w:rsidRDefault="00A36932" w:rsidP="00A36932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284"/>
        <w:rPr>
          <w:rFonts w:ascii="Times Bold" w:hAnsi="Times Bold" w:cs="Times Bold"/>
          <w:b/>
          <w:bCs/>
          <w:color w:val="000000"/>
          <w:sz w:val="29"/>
          <w:szCs w:val="29"/>
        </w:rPr>
      </w:pPr>
    </w:p>
    <w:p w14:paraId="5E7882DB" w14:textId="1D4F2907" w:rsidR="00A36932" w:rsidRDefault="00A36932" w:rsidP="00A3693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ind w:left="284" w:hanging="568"/>
        <w:rPr>
          <w:rFonts w:ascii="Times Bold" w:hAnsi="Times Bold" w:cs="Times Bold"/>
          <w:b/>
          <w:bCs/>
          <w:color w:val="000000"/>
          <w:sz w:val="29"/>
          <w:szCs w:val="29"/>
        </w:rPr>
      </w:pPr>
      <w:r>
        <w:rPr>
          <w:rFonts w:ascii="Times Bold" w:hAnsi="Times Bold" w:cs="Times Bold"/>
          <w:b/>
          <w:bCs/>
          <w:color w:val="000000"/>
          <w:sz w:val="29"/>
          <w:szCs w:val="29"/>
        </w:rPr>
        <w:t>Open issues</w:t>
      </w:r>
    </w:p>
    <w:p w14:paraId="7783510F" w14:textId="77777777" w:rsidR="00A36932" w:rsidRPr="00A36932" w:rsidRDefault="00A36932" w:rsidP="00A3693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Bold" w:hAnsi="Times Bold" w:cs="Times Bold"/>
          <w:b/>
          <w:bCs/>
          <w:color w:val="000000"/>
          <w:sz w:val="29"/>
          <w:szCs w:val="29"/>
        </w:rPr>
      </w:pPr>
    </w:p>
    <w:p w14:paraId="128BEEA7" w14:textId="00E5B967" w:rsidR="00A36932" w:rsidRPr="00A36932" w:rsidRDefault="00A36932" w:rsidP="00A3693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ind w:left="284" w:hanging="568"/>
        <w:rPr>
          <w:rFonts w:ascii="Times Bold" w:hAnsi="Times Bold" w:cs="Times Bold"/>
          <w:b/>
          <w:bCs/>
          <w:color w:val="000000"/>
          <w:sz w:val="29"/>
          <w:szCs w:val="29"/>
        </w:rPr>
      </w:pPr>
      <w:r>
        <w:rPr>
          <w:rFonts w:ascii="Times Bold" w:hAnsi="Times Bold" w:cs="Times Bold"/>
          <w:b/>
          <w:bCs/>
          <w:color w:val="000000"/>
          <w:sz w:val="29"/>
          <w:szCs w:val="29"/>
        </w:rPr>
        <w:t>Lessons a</w:t>
      </w:r>
      <w:bookmarkStart w:id="0" w:name="_GoBack"/>
      <w:bookmarkEnd w:id="0"/>
      <w:r>
        <w:rPr>
          <w:rFonts w:ascii="Times Bold" w:hAnsi="Times Bold" w:cs="Times Bold"/>
          <w:b/>
          <w:bCs/>
          <w:color w:val="000000"/>
          <w:sz w:val="29"/>
          <w:szCs w:val="29"/>
        </w:rPr>
        <w:t>nd Remarks</w:t>
      </w:r>
    </w:p>
    <w:p w14:paraId="09D22CDC" w14:textId="77777777" w:rsidR="00A36932" w:rsidRPr="00A36932" w:rsidRDefault="00A36932" w:rsidP="00A3693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40" w:lineRule="atLeast"/>
        <w:ind w:left="-284"/>
        <w:rPr>
          <w:rFonts w:ascii="Times Bold" w:hAnsi="Times Bold" w:cs="Times Bold"/>
          <w:b/>
          <w:bCs/>
          <w:color w:val="000000"/>
          <w:sz w:val="29"/>
          <w:szCs w:val="29"/>
        </w:rPr>
      </w:pPr>
    </w:p>
    <w:p w14:paraId="018C0F8F" w14:textId="1B2333E9" w:rsidR="00A36932" w:rsidRPr="005A1A68" w:rsidRDefault="005A1A68" w:rsidP="005A1A68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-284"/>
        <w:rPr>
          <w:rFonts w:ascii="Palatino" w:hAnsi="Palatino" w:cs="Times Roman"/>
          <w:color w:val="000000"/>
        </w:rPr>
      </w:pPr>
      <w:r w:rsidRPr="005A1A68">
        <w:rPr>
          <w:rFonts w:ascii="Palatino" w:hAnsi="Palatino" w:cs="Times Roman"/>
          <w:color w:val="000000"/>
        </w:rPr>
        <w:t xml:space="preserve">Suggestions </w:t>
      </w:r>
      <w:r w:rsidR="00E53F99">
        <w:rPr>
          <w:rFonts w:ascii="Palatino" w:hAnsi="Palatino" w:cs="Times Roman"/>
          <w:color w:val="000000"/>
        </w:rPr>
        <w:t>LaTeX Formats (you also have WORD-Reference Formats):</w:t>
      </w:r>
    </w:p>
    <w:p w14:paraId="0E192E9D" w14:textId="77777777" w:rsidR="005A1A68" w:rsidRPr="005A1A68" w:rsidRDefault="005A1A68" w:rsidP="005A1A68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-284"/>
        <w:rPr>
          <w:rFonts w:ascii="Palatino" w:hAnsi="Palatino" w:cs="Times Roman"/>
          <w:color w:val="000000"/>
        </w:rPr>
      </w:pPr>
    </w:p>
    <w:p w14:paraId="570EB148" w14:textId="77777777" w:rsidR="005A1A68" w:rsidRPr="00E53F99" w:rsidRDefault="00E53F99" w:rsidP="00E53F99">
      <w:pPr>
        <w:ind w:left="-284"/>
        <w:rPr>
          <w:rFonts w:ascii="Palatino" w:eastAsia="Times New Roman" w:hAnsi="Palatino" w:cs="Times New Roman"/>
          <w:b/>
        </w:rPr>
      </w:pPr>
      <w:hyperlink r:id="rId9" w:history="1">
        <w:r w:rsidR="005A1A68" w:rsidRPr="00E53F99">
          <w:rPr>
            <w:rFonts w:ascii="Palatino" w:eastAsia="Times New Roman" w:hAnsi="Palatino" w:cs="Times New Roman"/>
            <w:b/>
            <w:color w:val="0000FF"/>
            <w:u w:val="single"/>
          </w:rPr>
          <w:t>https://www.ieee.org/conferences/publishing/templates.html</w:t>
        </w:r>
      </w:hyperlink>
    </w:p>
    <w:p w14:paraId="38C3A634" w14:textId="77777777" w:rsidR="005A1A68" w:rsidRPr="00E53F99" w:rsidRDefault="005A1A68" w:rsidP="00E53F99">
      <w:pPr>
        <w:ind w:left="-284"/>
        <w:rPr>
          <w:rFonts w:ascii="Palatino" w:eastAsia="Times New Roman" w:hAnsi="Palatino" w:cs="Times New Roman"/>
          <w:b/>
        </w:rPr>
      </w:pPr>
    </w:p>
    <w:p w14:paraId="148E1347" w14:textId="77777777" w:rsidR="005A1A68" w:rsidRPr="00E53F99" w:rsidRDefault="00E53F99" w:rsidP="00E53F99">
      <w:pPr>
        <w:ind w:left="-284"/>
        <w:rPr>
          <w:rFonts w:ascii="Palatino" w:eastAsia="Times New Roman" w:hAnsi="Palatino" w:cs="Times New Roman"/>
          <w:b/>
        </w:rPr>
      </w:pPr>
      <w:hyperlink r:id="rId10" w:history="1">
        <w:r w:rsidR="005A1A68" w:rsidRPr="00E53F99">
          <w:rPr>
            <w:rFonts w:ascii="Palatino" w:eastAsia="Times New Roman" w:hAnsi="Palatino" w:cs="Times New Roman"/>
            <w:b/>
            <w:color w:val="0000FF"/>
            <w:u w:val="single"/>
          </w:rPr>
          <w:t>https://www.acm.org/publications/authors/submissions</w:t>
        </w:r>
      </w:hyperlink>
    </w:p>
    <w:p w14:paraId="44CBF0C8" w14:textId="77777777" w:rsidR="005A1A68" w:rsidRPr="00E53F99" w:rsidRDefault="005A1A68" w:rsidP="00E53F99">
      <w:pPr>
        <w:ind w:left="-284"/>
        <w:rPr>
          <w:rFonts w:ascii="Palatino" w:eastAsia="Times New Roman" w:hAnsi="Palatino" w:cs="Times New Roman"/>
          <w:b/>
        </w:rPr>
      </w:pPr>
    </w:p>
    <w:p w14:paraId="725E5AB3" w14:textId="77777777" w:rsidR="005A1A68" w:rsidRPr="00E53F99" w:rsidRDefault="00E53F99" w:rsidP="00E53F99">
      <w:pPr>
        <w:ind w:left="-284"/>
        <w:rPr>
          <w:rFonts w:ascii="Palatino" w:eastAsia="Times New Roman" w:hAnsi="Palatino" w:cs="Times New Roman"/>
          <w:b/>
        </w:rPr>
      </w:pPr>
      <w:hyperlink r:id="rId11" w:history="1">
        <w:r w:rsidR="005A1A68" w:rsidRPr="00E53F99">
          <w:rPr>
            <w:rFonts w:ascii="Palatino" w:eastAsia="Times New Roman" w:hAnsi="Palatino" w:cs="Times New Roman"/>
            <w:b/>
            <w:color w:val="0000FF"/>
            <w:u w:val="single"/>
          </w:rPr>
          <w:t>https://www.springer.com/gp/computer-science/lncs/conference-proceedings-guidelines</w:t>
        </w:r>
      </w:hyperlink>
    </w:p>
    <w:p w14:paraId="29865473" w14:textId="77777777" w:rsidR="005A1A68" w:rsidRPr="005A1A68" w:rsidRDefault="005A1A68" w:rsidP="005A1A68">
      <w:pPr>
        <w:rPr>
          <w:rFonts w:ascii="Palatino" w:eastAsia="Times New Roman" w:hAnsi="Palatino" w:cs="Times New Roman"/>
          <w:sz w:val="20"/>
          <w:szCs w:val="20"/>
        </w:rPr>
      </w:pPr>
    </w:p>
    <w:p w14:paraId="565B3004" w14:textId="77777777" w:rsidR="00A36932" w:rsidRPr="005A1A68" w:rsidRDefault="00A36932" w:rsidP="00674B32">
      <w:pPr>
        <w:spacing w:after="120"/>
        <w:ind w:left="-567" w:right="220"/>
        <w:jc w:val="both"/>
        <w:rPr>
          <w:rFonts w:ascii="Palatino" w:hAnsi="Palatino"/>
          <w:b/>
          <w:sz w:val="22"/>
          <w:szCs w:val="22"/>
          <w:lang w:val="pt-PT"/>
        </w:rPr>
      </w:pPr>
    </w:p>
    <w:sectPr w:rsidR="00A36932" w:rsidRPr="005A1A68" w:rsidSect="005A1A68">
      <w:footerReference w:type="even" r:id="rId12"/>
      <w:footerReference w:type="default" r:id="rId13"/>
      <w:pgSz w:w="11900" w:h="16840"/>
      <w:pgMar w:top="1440" w:right="1268" w:bottom="1440" w:left="1843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11B7A" w14:textId="77777777" w:rsidR="0012510D" w:rsidRDefault="0012510D" w:rsidP="003B62D6">
      <w:r>
        <w:separator/>
      </w:r>
    </w:p>
  </w:endnote>
  <w:endnote w:type="continuationSeparator" w:id="0">
    <w:p w14:paraId="2B1C9308" w14:textId="77777777" w:rsidR="0012510D" w:rsidRDefault="0012510D" w:rsidP="003B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0FEFD" w14:textId="77777777" w:rsidR="0012510D" w:rsidRDefault="0012510D" w:rsidP="007723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2EFC0" w14:textId="77777777" w:rsidR="0012510D" w:rsidRDefault="0012510D" w:rsidP="003B62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AE4DC" w14:textId="77777777" w:rsidR="0012510D" w:rsidRDefault="0012510D" w:rsidP="007723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3F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FAB280" w14:textId="77777777" w:rsidR="0012510D" w:rsidRDefault="0012510D" w:rsidP="003B62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CE28E" w14:textId="77777777" w:rsidR="0012510D" w:rsidRDefault="0012510D" w:rsidP="003B62D6">
      <w:r>
        <w:separator/>
      </w:r>
    </w:p>
  </w:footnote>
  <w:footnote w:type="continuationSeparator" w:id="0">
    <w:p w14:paraId="65B838DF" w14:textId="77777777" w:rsidR="0012510D" w:rsidRDefault="0012510D" w:rsidP="003B6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2F34F1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8CC31BE"/>
    <w:multiLevelType w:val="multilevel"/>
    <w:tmpl w:val="E99225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1E5C34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91620B1"/>
    <w:multiLevelType w:val="multilevel"/>
    <w:tmpl w:val="CE8EC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A9629CF"/>
    <w:multiLevelType w:val="multilevel"/>
    <w:tmpl w:val="482643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CFE10E2"/>
    <w:multiLevelType w:val="multilevel"/>
    <w:tmpl w:val="E5382F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55F080C"/>
    <w:multiLevelType w:val="multilevel"/>
    <w:tmpl w:val="C376F6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81B0A77"/>
    <w:multiLevelType w:val="multilevel"/>
    <w:tmpl w:val="CE8EC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9895404"/>
    <w:multiLevelType w:val="hybridMultilevel"/>
    <w:tmpl w:val="34065B5C"/>
    <w:lvl w:ilvl="0" w:tplc="C078698E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960C1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850443B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6C5"/>
    <w:rsid w:val="000F6DFE"/>
    <w:rsid w:val="0012510D"/>
    <w:rsid w:val="00157ECF"/>
    <w:rsid w:val="001B7C9E"/>
    <w:rsid w:val="0021486D"/>
    <w:rsid w:val="00395B71"/>
    <w:rsid w:val="003B62D6"/>
    <w:rsid w:val="004913A7"/>
    <w:rsid w:val="005454F6"/>
    <w:rsid w:val="005A1A68"/>
    <w:rsid w:val="005E5EDF"/>
    <w:rsid w:val="005F1874"/>
    <w:rsid w:val="006202EA"/>
    <w:rsid w:val="00674B32"/>
    <w:rsid w:val="006E3639"/>
    <w:rsid w:val="0072603B"/>
    <w:rsid w:val="007723F1"/>
    <w:rsid w:val="007B0968"/>
    <w:rsid w:val="007D4ACD"/>
    <w:rsid w:val="00880D04"/>
    <w:rsid w:val="008A38D8"/>
    <w:rsid w:val="008B56F2"/>
    <w:rsid w:val="008F4483"/>
    <w:rsid w:val="008F6004"/>
    <w:rsid w:val="0096796D"/>
    <w:rsid w:val="009E3E5F"/>
    <w:rsid w:val="00A36932"/>
    <w:rsid w:val="00A70D63"/>
    <w:rsid w:val="00AC20D2"/>
    <w:rsid w:val="00AF3814"/>
    <w:rsid w:val="00AF4A99"/>
    <w:rsid w:val="00B27CD3"/>
    <w:rsid w:val="00B953A6"/>
    <w:rsid w:val="00CD650A"/>
    <w:rsid w:val="00D576AA"/>
    <w:rsid w:val="00D75E96"/>
    <w:rsid w:val="00DC104C"/>
    <w:rsid w:val="00E53F99"/>
    <w:rsid w:val="00E576C5"/>
    <w:rsid w:val="00EF44F4"/>
    <w:rsid w:val="00F54FD8"/>
    <w:rsid w:val="00F6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561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C5"/>
    <w:pPr>
      <w:ind w:left="720"/>
      <w:contextualSpacing/>
    </w:pPr>
  </w:style>
  <w:style w:type="table" w:styleId="TableGrid">
    <w:name w:val="Table Grid"/>
    <w:basedOn w:val="TableNormal"/>
    <w:uiPriority w:val="59"/>
    <w:rsid w:val="008F4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B62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2D6"/>
  </w:style>
  <w:style w:type="character" w:styleId="PageNumber">
    <w:name w:val="page number"/>
    <w:basedOn w:val="DefaultParagraphFont"/>
    <w:uiPriority w:val="99"/>
    <w:semiHidden/>
    <w:unhideWhenUsed/>
    <w:rsid w:val="003B62D6"/>
  </w:style>
  <w:style w:type="character" w:styleId="Hyperlink">
    <w:name w:val="Hyperlink"/>
    <w:basedOn w:val="DefaultParagraphFont"/>
    <w:uiPriority w:val="99"/>
    <w:semiHidden/>
    <w:unhideWhenUsed/>
    <w:rsid w:val="005A1A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C5"/>
    <w:pPr>
      <w:ind w:left="720"/>
      <w:contextualSpacing/>
    </w:pPr>
  </w:style>
  <w:style w:type="table" w:styleId="TableGrid">
    <w:name w:val="Table Grid"/>
    <w:basedOn w:val="TableNormal"/>
    <w:uiPriority w:val="59"/>
    <w:rsid w:val="008F4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B62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2D6"/>
  </w:style>
  <w:style w:type="character" w:styleId="PageNumber">
    <w:name w:val="page number"/>
    <w:basedOn w:val="DefaultParagraphFont"/>
    <w:uiPriority w:val="99"/>
    <w:semiHidden/>
    <w:unhideWhenUsed/>
    <w:rsid w:val="003B62D6"/>
  </w:style>
  <w:style w:type="character" w:styleId="Hyperlink">
    <w:name w:val="Hyperlink"/>
    <w:basedOn w:val="DefaultParagraphFont"/>
    <w:uiPriority w:val="99"/>
    <w:semiHidden/>
    <w:unhideWhenUsed/>
    <w:rsid w:val="005A1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pringer.com/gp/computer-science/lncs/conference-proceedings-guidelines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ieee.org/conferences/publishing/templates.html" TargetMode="External"/><Relationship Id="rId10" Type="http://schemas.openxmlformats.org/officeDocument/2006/relationships/hyperlink" Target="https://www.acm.org/publications/authors/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1F0DCF-02F9-7D44-ABF2-DADB29C1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295</Words>
  <Characters>1687</Characters>
  <Application>Microsoft Macintosh Word</Application>
  <DocSecurity>0</DocSecurity>
  <Lines>14</Lines>
  <Paragraphs>3</Paragraphs>
  <ScaleCrop>false</ScaleCrop>
  <Company>DI-FCT-UNL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cp:keywords/>
  <dc:description/>
  <cp:lastModifiedBy>Henrique Domingos</cp:lastModifiedBy>
  <cp:revision>7</cp:revision>
  <dcterms:created xsi:type="dcterms:W3CDTF">2019-04-23T05:30:00Z</dcterms:created>
  <dcterms:modified xsi:type="dcterms:W3CDTF">2019-04-24T10:55:00Z</dcterms:modified>
</cp:coreProperties>
</file>