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7DA2B" w14:textId="15882FA1" w:rsidR="002D43E3" w:rsidRDefault="00380AEA" w:rsidP="00380AEA">
      <w:pPr>
        <w:pStyle w:val="Ttulo1"/>
        <w:rPr>
          <w:lang w:val="es-MX"/>
        </w:rPr>
      </w:pPr>
      <w:r>
        <w:rPr>
          <w:lang w:val="es-MX"/>
        </w:rPr>
        <w:t>Patrón Proxy</w:t>
      </w:r>
    </w:p>
    <w:p w14:paraId="2497F1D5" w14:textId="742530A6" w:rsidR="00380AEA" w:rsidRDefault="00380AEA">
      <w:pPr>
        <w:rPr>
          <w:lang w:val="es-MX"/>
        </w:rPr>
      </w:pPr>
    </w:p>
    <w:p w14:paraId="51C839F4" w14:textId="2EBD1C43" w:rsidR="00380AEA" w:rsidRDefault="00380AEA">
      <w:pPr>
        <w:rPr>
          <w:lang w:val="es-MX"/>
        </w:rPr>
      </w:pPr>
      <w:r w:rsidRPr="00380AEA">
        <w:rPr>
          <w:lang w:val="es-MX"/>
        </w:rPr>
        <w:t>El objeto Proxy ofrece la misma interfaz que el objeto de destino. El objeto Proxy interactúa con el objeto de destino en nombre de un objeto de cliente y se ocupa de los detalles específicos de la comunicación con el objeto de destino. Como resultado, los objetos del cliente ya no son necesarios para cumplir con los requisitos especiales para acceder a los servicios del objeto de destino.</w:t>
      </w:r>
    </w:p>
    <w:p w14:paraId="290C58F9" w14:textId="6BE3481E" w:rsidR="00380AEA" w:rsidRPr="00380AEA" w:rsidRDefault="00380AEA" w:rsidP="00380AEA">
      <w:pPr>
        <w:pStyle w:val="Prrafodelista"/>
        <w:numPr>
          <w:ilvl w:val="0"/>
          <w:numId w:val="1"/>
        </w:numPr>
        <w:rPr>
          <w:lang w:val="es-MX"/>
        </w:rPr>
      </w:pPr>
      <w:r w:rsidRPr="00380AEA">
        <w:rPr>
          <w:lang w:val="es-MX"/>
        </w:rPr>
        <w:t xml:space="preserve">Un cliente puede llamar al objeto Proxy a través de su interfaz y el objeto Proxy a su vez reenvía esas llamadas al objeto de destino. Los objetos de cliente ni siquiera necesitan saber que están tratando con Proxy para el objeto original. </w:t>
      </w:r>
    </w:p>
    <w:p w14:paraId="21D2B615" w14:textId="61D4FCFA" w:rsidR="00380AEA" w:rsidRPr="00380AEA" w:rsidRDefault="00380AEA" w:rsidP="00380AEA">
      <w:pPr>
        <w:pStyle w:val="Prrafodelista"/>
        <w:numPr>
          <w:ilvl w:val="0"/>
          <w:numId w:val="1"/>
        </w:numPr>
        <w:rPr>
          <w:lang w:val="es-MX"/>
        </w:rPr>
      </w:pPr>
      <w:r w:rsidRPr="00380AEA">
        <w:rPr>
          <w:lang w:val="es-MX"/>
        </w:rPr>
        <w:t xml:space="preserve">El objeto Proxy oculta el hecho de que un objeto cliente está tratando con un objeto que es remoto, desconocido, ya sea instanciado o no, o que necesita autenticación especial. </w:t>
      </w:r>
    </w:p>
    <w:p w14:paraId="5D1B34A6" w14:textId="1F5B0FB8" w:rsidR="00380AEA" w:rsidRDefault="00380AEA" w:rsidP="00380AEA">
      <w:pPr>
        <w:pStyle w:val="Prrafodelista"/>
        <w:numPr>
          <w:ilvl w:val="0"/>
          <w:numId w:val="1"/>
        </w:numPr>
        <w:rPr>
          <w:lang w:val="es-MX"/>
        </w:rPr>
      </w:pPr>
      <w:r w:rsidRPr="00380AEA">
        <w:rPr>
          <w:lang w:val="es-MX"/>
        </w:rPr>
        <w:t>En otras palabras, un objeto Proxy sirve como un puente transparente entre el cliente y un objeto remoto inaccesible o un objeto cuya instancia puede haber sido diferida.</w:t>
      </w:r>
    </w:p>
    <w:p w14:paraId="0376CEC1" w14:textId="557D0E0E" w:rsidR="00380AEA" w:rsidRDefault="00380AEA" w:rsidP="00380AEA">
      <w:pPr>
        <w:rPr>
          <w:lang w:val="es-MX"/>
        </w:rPr>
      </w:pPr>
      <w:r>
        <w:rPr>
          <w:lang w:val="es-MX"/>
        </w:rPr>
        <w:t>Caracteristicas principales del Proxy:</w:t>
      </w:r>
    </w:p>
    <w:p w14:paraId="39563978" w14:textId="0695ED6A" w:rsidR="00380AEA" w:rsidRPr="00380AEA" w:rsidRDefault="00380AEA" w:rsidP="00380AEA">
      <w:pPr>
        <w:pStyle w:val="Prrafodelista"/>
        <w:numPr>
          <w:ilvl w:val="0"/>
          <w:numId w:val="1"/>
        </w:numPr>
        <w:rPr>
          <w:lang w:val="es-MX"/>
        </w:rPr>
      </w:pPr>
      <w:r w:rsidRPr="00380AEA">
        <w:rPr>
          <w:lang w:val="es-MX"/>
        </w:rPr>
        <w:t>Es un intermediario entre un objeto de cliente y el objeto de destino.</w:t>
      </w:r>
    </w:p>
    <w:p w14:paraId="39911FEE" w14:textId="313B5726" w:rsidR="00380AEA" w:rsidRPr="00380AEA" w:rsidRDefault="00380AEA" w:rsidP="00380AEA">
      <w:pPr>
        <w:pStyle w:val="Prrafodelista"/>
        <w:numPr>
          <w:ilvl w:val="0"/>
          <w:numId w:val="1"/>
        </w:numPr>
        <w:rPr>
          <w:lang w:val="es-MX"/>
        </w:rPr>
      </w:pPr>
      <w:bookmarkStart w:id="0" w:name="_GoBack"/>
      <w:bookmarkEnd w:id="0"/>
      <w:r w:rsidRPr="00380AEA">
        <w:rPr>
          <w:lang w:val="es-MX"/>
        </w:rPr>
        <w:t>Recibe llamadas de un objeto de cliente y las reenvía al objeto de destino.</w:t>
      </w:r>
    </w:p>
    <w:sectPr w:rsidR="00380AEA" w:rsidRPr="00380A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2B3E3D"/>
    <w:multiLevelType w:val="hybridMultilevel"/>
    <w:tmpl w:val="B8C4B01E"/>
    <w:lvl w:ilvl="0" w:tplc="AA62E3E0">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6D8"/>
    <w:rsid w:val="002D43E3"/>
    <w:rsid w:val="00380AEA"/>
    <w:rsid w:val="003936D8"/>
    <w:rsid w:val="005963C6"/>
    <w:rsid w:val="006F2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B526"/>
  <w15:chartTrackingRefBased/>
  <w15:docId w15:val="{F60C1BFF-F2EA-4285-BCD1-595969E6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0A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0AE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80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1</Pages>
  <Words>182</Words>
  <Characters>1001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Enrique Cañón Clavijo</dc:creator>
  <cp:keywords/>
  <dc:description/>
  <cp:lastModifiedBy>Rubén Enrique Cañón Clavijo</cp:lastModifiedBy>
  <cp:revision>3</cp:revision>
  <dcterms:created xsi:type="dcterms:W3CDTF">2020-07-22T19:42:00Z</dcterms:created>
  <dcterms:modified xsi:type="dcterms:W3CDTF">2020-07-23T10:58:00Z</dcterms:modified>
</cp:coreProperties>
</file>