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uppressLineNumbers/>
            <w:bidi w:val="0"/>
            <w:spacing w:before="240" w:after="120"/>
            <w:ind w:hanging="0" w:start="0"/>
            <w:jc w:val="start"/>
            <w:rPr>
              <w:b/>
              <w:bCs/>
              <w:sz w:val="32"/>
              <w:szCs w:val="32"/>
            </w:rPr>
          </w:pPr>
          <w:r>
            <w:rPr>
              <w:b/>
              <w:bCs/>
              <w:sz w:val="32"/>
              <w:szCs w:val="32"/>
            </w:rPr>
            <w:t>Índice</w:t>
          </w:r>
        </w:p>
        <w:p>
          <w:pPr>
            <w:pStyle w:val="TOC2"/>
            <w:tabs>
              <w:tab w:val="clear" w:pos="9689"/>
              <w:tab w:val="right" w:pos="9971" w:leader="dot"/>
            </w:tabs>
            <w:bidi w:val="0"/>
            <w:jc w:val="start"/>
            <w:rPr/>
          </w:pPr>
          <w:r>
            <w:fldChar w:fldCharType="begin"/>
          </w:r>
          <w:r>
            <w:rPr>
              <w:rStyle w:val="Enlacedelndice"/>
            </w:rPr>
            <w:instrText xml:space="preserve"> TOC \f \o "1-9" \h</w:instrText>
          </w:r>
          <w:r>
            <w:rPr>
              <w:rStyle w:val="Enlacedelndice"/>
            </w:rPr>
            <w:fldChar w:fldCharType="separate"/>
          </w:r>
          <w:hyperlink w:anchor="__RefHeading___Toc277_639471670">
            <w:r>
              <w:rPr>
                <w:rStyle w:val="Enlacedelndice"/>
              </w:rPr>
              <w:t>Conceptos</w:t>
              <w:tab/>
              <w:t>2</w:t>
            </w:r>
          </w:hyperlink>
        </w:p>
        <w:p>
          <w:pPr>
            <w:pStyle w:val="TOC2"/>
            <w:tabs>
              <w:tab w:val="clear" w:pos="9689"/>
              <w:tab w:val="right" w:pos="9971" w:leader="dot"/>
            </w:tabs>
            <w:bidi w:val="0"/>
            <w:jc w:val="start"/>
            <w:rPr/>
          </w:pPr>
          <w:hyperlink w:anchor="__RefHeading___Toc279_639471670">
            <w:r>
              <w:rPr>
                <w:rStyle w:val="Enlacedelndice"/>
              </w:rPr>
              <w:t>Docker CLI</w:t>
              <w:tab/>
              <w:t>4</w:t>
            </w:r>
          </w:hyperlink>
          <w:r>
            <w:rPr>
              <w:rStyle w:val="Enlacedelndice"/>
            </w:rPr>
            <w:fldChar w:fldCharType="end"/>
          </w:r>
        </w:p>
      </w:sdtContent>
    </w:sdt>
    <w:p>
      <w:pPr>
        <w:pStyle w:val="Normal"/>
        <w:bidi w:val="0"/>
        <w:spacing w:lineRule="auto" w:line="360"/>
        <w:jc w:val="start"/>
        <w:rPr>
          <w:rFonts w:ascii="Liberation Sans" w:hAnsi="Liberation Sans"/>
          <w:b/>
          <w:bCs/>
          <w:sz w:val="28"/>
          <w:szCs w:val="28"/>
        </w:rPr>
      </w:pPr>
      <w:r>
        <w:rPr>
          <w:rFonts w:ascii="Liberation Sans" w:hAnsi="Liberation Sans"/>
          <w:b/>
          <w:bCs/>
          <w:sz w:val="28"/>
          <w:szCs w:val="28"/>
        </w:rPr>
      </w:r>
    </w:p>
    <w:p>
      <w:pPr>
        <w:pStyle w:val="Normal"/>
        <w:bidi w:val="0"/>
        <w:spacing w:lineRule="auto" w:line="360"/>
        <w:jc w:val="start"/>
        <w:rPr>
          <w:rFonts w:ascii="Liberation Sans" w:hAnsi="Liberation Sans"/>
          <w:b/>
          <w:bCs/>
        </w:rPr>
      </w:pPr>
      <w:r>
        <w:rPr>
          <w:rFonts w:ascii="Liberation Sans" w:hAnsi="Liberation Sans"/>
          <w:b/>
          <w:bCs/>
        </w:rPr>
      </w:r>
      <w:r>
        <w:br w:type="page"/>
      </w:r>
    </w:p>
    <w:p>
      <w:pPr>
        <w:pStyle w:val="Normal"/>
        <w:bidi w:val="0"/>
        <w:spacing w:lineRule="auto" w:line="360"/>
        <w:jc w:val="center"/>
        <w:rPr>
          <w:rFonts w:ascii="Liberation Sans" w:hAnsi="Liberation Sans"/>
          <w:b/>
          <w:bCs/>
          <w:sz w:val="28"/>
          <w:szCs w:val="28"/>
        </w:rPr>
      </w:pPr>
      <w:r>
        <w:rPr>
          <w:rFonts w:ascii="Liberation Sans" w:hAnsi="Liberation Sans"/>
          <w:b/>
          <w:bCs/>
          <w:sz w:val="28"/>
          <w:szCs w:val="28"/>
        </w:rPr>
        <w:t>GUIA DOCKER</w:t>
      </w:r>
    </w:p>
    <w:p>
      <w:pPr>
        <w:pStyle w:val="Heading2"/>
        <w:bidi w:val="0"/>
        <w:ind w:hanging="0" w:start="0"/>
        <w:jc w:val="start"/>
        <w:rPr/>
      </w:pPr>
      <w:bookmarkStart w:id="0" w:name="__RefHeading___Toc277_639471670"/>
      <w:bookmarkEnd w:id="0"/>
      <w:r>
        <w:rPr/>
        <w:t>Conceptos</w:t>
      </w:r>
    </w:p>
    <w:p>
      <w:pPr>
        <w:pStyle w:val="Normal"/>
        <w:bidi w:val="0"/>
        <w:spacing w:lineRule="auto" w:line="360"/>
        <w:jc w:val="start"/>
        <w:rPr>
          <w:rFonts w:ascii="Liberation Sans" w:hAnsi="Liberation Sans"/>
          <w:b/>
          <w:bCs/>
        </w:rPr>
      </w:pPr>
      <w:r>
        <w:rPr>
          <w:rFonts w:ascii="Liberation Sans" w:hAnsi="Liberation Sans"/>
          <w:b/>
          <w:bCs/>
        </w:rPr>
      </w:r>
    </w:p>
    <w:p>
      <w:pPr>
        <w:pStyle w:val="Normal"/>
        <w:bidi w:val="0"/>
        <w:spacing w:lineRule="auto" w:line="360"/>
        <w:jc w:val="start"/>
        <w:rPr>
          <w:rFonts w:ascii="Liberation Sans" w:hAnsi="Liberation Sans"/>
          <w:b/>
          <w:bCs/>
        </w:rPr>
      </w:pPr>
      <w:r>
        <w:rPr>
          <w:rFonts w:ascii="Liberation Sans" w:hAnsi="Liberation Sans"/>
          <w:b/>
          <w:bCs/>
        </w:rPr>
        <w:t>¿Qué es docker?</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 xml:space="preserve">Docker es una plataforma que permite </w:t>
      </w:r>
      <w:r>
        <w:rPr>
          <w:rStyle w:val="Strong"/>
          <w:rFonts w:ascii="Liberation Sans" w:hAnsi="Liberation Sans"/>
        </w:rPr>
        <w:t>crear, empaquetar y ejecutar aplicaciones dentro de contenedores</w:t>
      </w:r>
      <w:r>
        <w:rPr>
          <w:rFonts w:ascii="Liberation Sans" w:hAnsi="Liberation Sans"/>
          <w:b w:val="false"/>
          <w:bCs w:val="false"/>
        </w:rPr>
        <w:t>. Facilita que una aplicación funcione igual en cualquier entorno (desarrollo, pruebas o producción), ya que incluye todo lo necesario: código, dependencias, librerías y configuración.</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r>
    </w:p>
    <w:p>
      <w:pPr>
        <w:pStyle w:val="Normal"/>
        <w:bidi w:val="0"/>
        <w:spacing w:lineRule="auto" w:line="360"/>
        <w:jc w:val="start"/>
        <w:rPr>
          <w:rFonts w:ascii="Liberation Sans" w:hAnsi="Liberation Sans"/>
          <w:b/>
          <w:bCs/>
        </w:rPr>
      </w:pPr>
      <w:r>
        <w:rPr>
          <w:rFonts w:ascii="Liberation Sans" w:hAnsi="Liberation Sans"/>
          <w:b/>
          <w:bCs/>
        </w:rPr>
        <w:t>¿Qué es un contenedor?</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 xml:space="preserve">Un contenedor es una </w:t>
      </w:r>
      <w:r>
        <w:rPr>
          <w:rStyle w:val="Strong"/>
          <w:rFonts w:ascii="Liberation Sans" w:hAnsi="Liberation Sans"/>
        </w:rPr>
        <w:t>unidad ligera y aislada de ejecución</w:t>
      </w:r>
      <w:r>
        <w:rPr>
          <w:rFonts w:ascii="Liberation Sans" w:hAnsi="Liberation Sans"/>
          <w:b w:val="false"/>
          <w:bCs w:val="false"/>
        </w:rPr>
        <w:t xml:space="preserve"> que incluye una aplicación y todo lo necesario para correrla.</w:t>
        <w:br/>
        <w:t>A diferencia de una máquina virtual, no requiere un sistema operativo completo, lo que lo hace más rápido y eficiente.</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r>
    </w:p>
    <w:p>
      <w:pPr>
        <w:pStyle w:val="Normal"/>
        <w:bidi w:val="0"/>
        <w:spacing w:lineRule="auto" w:line="360"/>
        <w:jc w:val="start"/>
        <w:rPr>
          <w:rFonts w:ascii="Liberation Sans" w:hAnsi="Liberation Sans"/>
          <w:b/>
          <w:bCs/>
        </w:rPr>
      </w:pPr>
      <w:r>
        <w:rPr>
          <w:rFonts w:ascii="Liberation Sans" w:hAnsi="Liberation Sans"/>
          <w:b/>
          <w:bCs/>
        </w:rPr>
        <w:t>Conceptos clave para entender Docker</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r>
    </w:p>
    <w:p>
      <w:pPr>
        <w:pStyle w:val="Normal"/>
        <w:bidi w:val="0"/>
        <w:spacing w:lineRule="auto" w:line="360"/>
        <w:jc w:val="start"/>
        <w:rPr>
          <w:rFonts w:ascii="Liberation Sans" w:hAnsi="Liberation Sans"/>
          <w:b/>
          <w:bCs/>
        </w:rPr>
      </w:pPr>
      <w:r>
        <w:rPr>
          <w:rFonts w:ascii="Liberation Sans" w:hAnsi="Liberation Sans"/>
          <w:b/>
          <w:bCs/>
        </w:rPr>
        <w:t>Imagen (Image)</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Una imagen es un paquete inmutable que contiene todo lo necesario para crear un contenedor: código, dependencias y configuración.</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Ejemplo: una imagen de Node.js con tu app lista para ejecutarse.</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r>
    </w:p>
    <w:p>
      <w:pPr>
        <w:pStyle w:val="Normal"/>
        <w:bidi w:val="0"/>
        <w:spacing w:lineRule="auto" w:line="360"/>
        <w:jc w:val="start"/>
        <w:rPr>
          <w:rFonts w:ascii="Liberation Sans" w:hAnsi="Liberation Sans"/>
          <w:b w:val="false"/>
          <w:bCs w:val="false"/>
        </w:rPr>
      </w:pPr>
      <w:r>
        <w:rPr>
          <w:rFonts w:ascii="Liberation Sans" w:hAnsi="Liberation Sans"/>
          <w:b/>
          <w:bCs/>
        </w:rPr>
        <w:t>Contenedor vs Imagen</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Imagen: plantilla (no cambia)</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Contenedor: instancia en ejecución de esa imagen</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r>
    </w:p>
    <w:p>
      <w:pPr>
        <w:pStyle w:val="Normal"/>
        <w:bidi w:val="0"/>
        <w:spacing w:lineRule="auto" w:line="360"/>
        <w:jc w:val="start"/>
        <w:rPr>
          <w:rFonts w:ascii="Liberation Sans" w:hAnsi="Liberation Sans"/>
          <w:b/>
          <w:bCs/>
        </w:rPr>
      </w:pPr>
      <w:r>
        <w:rPr>
          <w:rFonts w:ascii="Liberation Sans" w:hAnsi="Liberation Sans"/>
          <w:b/>
          <w:bCs/>
        </w:rPr>
        <w:t>Dockerfile</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Archivo de texto donde defines cómo construir una imagen paso a paso.</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Ejemplo de instrucciones:</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FROM (imagen base)</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RUN (comandos)</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COPY (archivos)</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CMD (comando inicial)</w:t>
      </w:r>
      <w:r>
        <w:rPr>
          <w:rFonts w:ascii="Liberation Sans" w:hAnsi="Liberation Sans"/>
          <w:b/>
          <w:bCs/>
        </w:rPr>
        <w:t>Volúmenes (Volumes)</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Permiten persistir datos fuera del contenedor.</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Son útiles cuando el contenedor se elimina pero quieres conservar la información (bases de datos, archivos, etc.).</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r>
    </w:p>
    <w:p>
      <w:pPr>
        <w:pStyle w:val="Normal"/>
        <w:bidi w:val="0"/>
        <w:spacing w:lineRule="auto" w:line="360"/>
        <w:jc w:val="start"/>
        <w:rPr>
          <w:rFonts w:ascii="Liberation Sans" w:hAnsi="Liberation Sans"/>
          <w:b/>
          <w:bCs/>
        </w:rPr>
      </w:pPr>
      <w:r>
        <w:rPr>
          <w:rFonts w:ascii="Liberation Sans" w:hAnsi="Liberation Sans"/>
          <w:b/>
          <w:bCs/>
        </w:rPr>
        <w:t>Redes (Networks)</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Docker permite que los contenedores se comuniquen entre sí mediante redes virtuales.</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Ejemplo: un contenedor de backend conectándose a uno de base de datos.</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r>
    </w:p>
    <w:p>
      <w:pPr>
        <w:pStyle w:val="Normal"/>
        <w:bidi w:val="0"/>
        <w:spacing w:lineRule="auto" w:line="360"/>
        <w:jc w:val="start"/>
        <w:rPr>
          <w:rFonts w:ascii="Liberation Sans" w:hAnsi="Liberation Sans"/>
          <w:b/>
          <w:bCs/>
        </w:rPr>
      </w:pPr>
      <w:r>
        <w:rPr>
          <w:rFonts w:ascii="Liberation Sans" w:hAnsi="Liberation Sans"/>
          <w:b/>
          <w:bCs/>
        </w:rPr>
        <w:t>Docker Hub</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Es un repositorio de imágenes (como GitHub pero para imágenes Docker).</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Puedes descargar imágenes públicas o subir las tuyas.</w:t>
      </w:r>
    </w:p>
    <w:p>
      <w:pPr>
        <w:pStyle w:val="Normal"/>
        <w:bidi w:val="0"/>
        <w:spacing w:lineRule="auto" w:line="360"/>
        <w:jc w:val="start"/>
        <w:rPr>
          <w:rFonts w:ascii="Liberation Sans" w:hAnsi="Liberation Sans"/>
          <w:b/>
          <w:bCs/>
        </w:rPr>
      </w:pPr>
      <w:r>
        <w:rPr>
          <w:rFonts w:ascii="Liberation Sans" w:hAnsi="Liberation Sans"/>
          <w:b/>
          <w:bCs/>
        </w:rPr>
      </w:r>
    </w:p>
    <w:p>
      <w:pPr>
        <w:pStyle w:val="Normal"/>
        <w:bidi w:val="0"/>
        <w:spacing w:lineRule="auto" w:line="360"/>
        <w:jc w:val="start"/>
        <w:rPr>
          <w:rFonts w:ascii="Liberation Sans" w:hAnsi="Liberation Sans"/>
          <w:b/>
          <w:bCs/>
        </w:rPr>
      </w:pPr>
      <w:r>
        <w:rPr>
          <w:rFonts w:ascii="Liberation Sans" w:hAnsi="Liberation Sans"/>
          <w:b/>
          <w:bCs/>
        </w:rPr>
        <w:t>Orquestación</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Cuando tienes muchos contenedores, necesitas gestionarlos. Herramientas como:</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Docker Compose: define y ejecuta múltiples contenedores con un archivo docker-compose.yml.</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Kubernetes: sistema más avanzado para manejar contenedores a gran escala.</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r>
    </w:p>
    <w:p>
      <w:pPr>
        <w:pStyle w:val="Normal"/>
        <w:bidi w:val="0"/>
        <w:spacing w:lineRule="auto" w:line="360"/>
        <w:jc w:val="start"/>
        <w:rPr>
          <w:rFonts w:ascii="Liberation Sans" w:hAnsi="Liberation Sans"/>
          <w:b/>
          <w:bCs/>
        </w:rPr>
      </w:pPr>
      <w:r>
        <w:rPr>
          <w:rFonts w:ascii="Liberation Sans" w:hAnsi="Liberation Sans"/>
          <w:b/>
          <w:bCs/>
        </w:rPr>
        <w:t>Capas (Layers)</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Las imágenes Docker se construyen en capas, lo que permite reutilización y builds más rápidos.</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r>
    </w:p>
    <w:p>
      <w:pPr>
        <w:pStyle w:val="Normal"/>
        <w:bidi w:val="0"/>
        <w:spacing w:lineRule="auto" w:line="360"/>
        <w:jc w:val="start"/>
        <w:rPr>
          <w:rFonts w:ascii="Liberation Sans" w:hAnsi="Liberation Sans"/>
          <w:b/>
          <w:bCs/>
        </w:rPr>
      </w:pPr>
      <w:r>
        <w:rPr>
          <w:rFonts w:ascii="Liberation Sans" w:hAnsi="Liberation Sans"/>
          <w:b/>
          <w:bCs/>
        </w:rPr>
        <w:t>Registro (Registry)</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Es donde se almacenan las imágenes (ejemplo: Docker Hub o repos privados).</w:t>
      </w:r>
      <w:r>
        <w:br w:type="page"/>
      </w:r>
    </w:p>
    <w:p>
      <w:pPr>
        <w:pStyle w:val="Heading2"/>
        <w:bidi w:val="0"/>
        <w:ind w:hanging="0" w:start="0"/>
        <w:jc w:val="start"/>
        <w:rPr/>
      </w:pPr>
      <w:bookmarkStart w:id="1" w:name="__RefHeading___Toc279_639471670"/>
      <w:bookmarkEnd w:id="1"/>
      <w:r>
        <w:rPr/>
        <w:t>Docker CLI</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Cliente de la api docker engine para interactuar con docker</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r>
    </w:p>
    <w:p>
      <w:pPr>
        <w:pStyle w:val="Normal"/>
        <w:bidi w:val="0"/>
        <w:spacing w:lineRule="auto" w:line="360"/>
        <w:jc w:val="start"/>
        <w:rPr>
          <w:rFonts w:ascii="Liberation Sans" w:hAnsi="Liberation Sans"/>
          <w:b/>
          <w:bCs/>
        </w:rPr>
      </w:pPr>
      <w:r>
        <w:rPr>
          <w:rFonts w:ascii="Liberation Sans" w:hAnsi="Liberation Sans"/>
          <w:b/>
          <w:bCs/>
        </w:rPr>
        <w:t>docker run &lt;</w:t>
      </w:r>
      <w:r>
        <w:rPr>
          <w:rFonts w:ascii="Liberation Sans" w:hAnsi="Liberation Sans"/>
          <w:b/>
          <w:bCs/>
        </w:rPr>
        <w:t xml:space="preserve">parametros&gt; </w:t>
      </w:r>
      <w:r>
        <w:rPr>
          <w:rFonts w:ascii="Liberation Sans" w:hAnsi="Liberation Sans"/>
          <w:b/>
          <w:bCs/>
        </w:rPr>
        <w:t>&lt;</w:t>
      </w:r>
      <w:r>
        <w:rPr>
          <w:rFonts w:ascii="Liberation Sans" w:hAnsi="Liberation Sans"/>
          <w:b/>
          <w:bCs/>
        </w:rPr>
        <w:t>nombre de la imagen</w:t>
      </w:r>
      <w:r>
        <w:rPr>
          <w:rFonts w:ascii="Liberation Sans" w:hAnsi="Liberation Sans"/>
          <w:b/>
          <w:bCs/>
        </w:rPr>
        <w:t>&gt;</w:t>
      </w:r>
    </w:p>
    <w:p>
      <w:pPr>
        <w:pStyle w:val="Normal"/>
        <w:bidi w:val="0"/>
        <w:spacing w:lineRule="auto" w:line="360"/>
        <w:jc w:val="start"/>
        <w:rPr>
          <w:rFonts w:ascii="Liberation Sans" w:hAnsi="Liberation Sans"/>
          <w:b w:val="false"/>
          <w:bCs w:val="false"/>
        </w:rPr>
      </w:pPr>
      <w:r>
        <w:rPr>
          <w:rFonts w:ascii="Liberation Sans" w:hAnsi="Liberation Sans"/>
          <w:b w:val="false"/>
          <w:bCs w:val="false"/>
        </w:rPr>
        <w:t xml:space="preserve">Ejecuta un contenedor, para ello necesita el nombre de la imagen con la que va a crear y levantar en contenedor. Dependiendo de la app, puede ejecutarse y luego apagarse una vez terminada su función, y otras que se quedan ejecutándose. Puede mapear el puerto para el acceso, darle un nombre personalizado, ejecutarlo en segundo plano y otras opciones </w:t>
      </w:r>
      <w:r>
        <w:rPr>
          <w:rFonts w:ascii="Liberation Sans" w:hAnsi="Liberation Sans"/>
          <w:b w:val="false"/>
          <w:bCs w:val="false"/>
        </w:rPr>
        <w:t>(dependiendo de la imagen)</w:t>
      </w:r>
      <w:r>
        <w:rPr>
          <w:rFonts w:ascii="Liberation Sans" w:hAnsi="Liberation Sans"/>
          <w:b w:val="false"/>
          <w:bCs w:val="false"/>
        </w:rPr>
        <w:t xml:space="preserve"> </w:t>
      </w:r>
      <w:r>
        <w:rPr>
          <w:rFonts w:ascii="Liberation Sans" w:hAnsi="Liberation Sans"/>
          <w:b w:val="false"/>
          <w:bCs w:val="false"/>
        </w:rPr>
        <w:t>llamadas parámetros.</w:t>
      </w:r>
      <w:r>
        <w:rPr>
          <w:rFonts w:ascii="Liberation Sans" w:hAnsi="Liberation Sans"/>
          <w:b w:val="false"/>
          <w:bCs w:val="false"/>
        </w:rPr>
        <w:t xml:space="preserve"> </w:t>
      </w:r>
      <w:r>
        <w:rPr>
          <w:rFonts w:ascii="Liberation Sans" w:hAnsi="Liberation Sans"/>
          <w:b w:val="false"/>
          <w:bCs w:val="false"/>
        </w:rPr>
        <w:t>Ejemplo:</w:t>
      </w:r>
    </w:p>
    <w:p>
      <w:pPr>
        <w:pStyle w:val="Normal"/>
        <w:bidi w:val="0"/>
        <w:spacing w:lineRule="auto" w:line="360"/>
        <w:jc w:val="start"/>
        <w:rPr>
          <w:rFonts w:ascii="Liberation Sans" w:hAnsi="Liberation Sans"/>
          <w:b w:val="false"/>
          <w:bCs w:val="false"/>
          <w:i/>
          <w:i/>
          <w:iCs/>
        </w:rPr>
      </w:pPr>
      <w:r>
        <w:rPr>
          <w:rFonts w:ascii="Liberation Sans" w:hAnsi="Liberation Sans"/>
          <w:b w:val="false"/>
          <w:bCs w:val="false"/>
          <w:i/>
          <w:iCs/>
        </w:rPr>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docker run --name nginx-c1 -d -p 8080:80 nginx</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--name &lt;algo&gt;: indica el nombre del contenedor</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-d: indica que se ejecute en segundo plano</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-p &lt;puerto&gt;:&lt;puerto&gt;: mapea un puerto del host para exponer un puerto del contenedor</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t>docker search &lt;nombre de la imagen&gt;</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Buscar imágenes de un registry (repositorio de imágenes)</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t>docker exec &lt;nombre del contenedor&gt; &lt;comando&gt;</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Ejecutar comandos dentro de un contenedor. Ejemplo</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docker exec nginx-c1 cat /etc/os-release</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cat /etc/os-realead: comando que se ejecuta dentro del contenedor</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t>docker exec -it &lt;nombre del contenedor&gt; &lt;comando&gt;</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Conectarse a la terminal de un contenedor. Ejemplo</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docker exec -it nginx-c1 bash</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-it: indica que va a conectarse a la terminal interactiva del contenedor</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bash: comando que se ejecuta dentro del contenedor</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t>docker ps</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Muestra todos los contenedores que se están ejecutando</w:t>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t>docker ps -a</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Muestra todos los contenedores</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t>docker rm &lt;nombre o id del contenedor&gt;</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Elimina un contenedor que está detenido</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t>docker stop &lt;nombre o id del contenedor&gt;</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Detiene un contenedor en</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t>docker start &lt;nombre o id del contenedor&gt;</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Levanta un contenedores</w:t>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t>docler rm -f &lt;nombre o id del contenedor&gt;</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Detiene y elimina un contenedor</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t>docker ps -a -q</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Recuperar el id de todos los contenedores</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t>docker rm $(docker ps -a -q)</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Eliminar todos los contenedores detenidos en una sola linea. Este es un comando combinado con otro, es decir, podemos combinar comandos para realizar acciones de un solo golpe en lugar de hacerlos paso a paso. Este en concreto selecciona los ids de todos los contenedores y los elimina</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$(&lt;comando&gt;): el comando a combinar con el comando principal</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t>docker rmi &lt;nombre o id de la imagen&gt;</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Eliminar una imagen</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r>
    </w:p>
    <w:p>
      <w:pPr>
        <w:pStyle w:val="Normal"/>
        <w:bidi w:val="0"/>
        <w:spacing w:lineRule="auto" w:line="360"/>
        <w:jc w:val="start"/>
        <w:rPr>
          <w:rFonts w:ascii="Liberation Sans" w:hAnsi="Liberation Sans"/>
          <w:b/>
          <w:bCs/>
          <w:i w:val="false"/>
          <w:i w:val="false"/>
          <w:iCs w:val="false"/>
        </w:rPr>
      </w:pPr>
      <w:r>
        <w:rPr>
          <w:rFonts w:ascii="Liberation Sans" w:hAnsi="Liberation Sans"/>
          <w:b/>
          <w:bCs/>
          <w:i w:val="false"/>
          <w:iCs w:val="false"/>
        </w:rPr>
        <w:t>docker rmi $(docker images -q)</w:t>
      </w:r>
    </w:p>
    <w:p>
      <w:pPr>
        <w:pStyle w:val="Normal"/>
        <w:bidi w:val="0"/>
        <w:spacing w:lineRule="auto" w:line="360"/>
        <w:jc w:val="start"/>
        <w:rPr>
          <w:rFonts w:ascii="Liberation Sans" w:hAnsi="Liberation Sans"/>
          <w:b w:val="false"/>
          <w:bCs w:val="false"/>
          <w:i w:val="false"/>
          <w:i w:val="false"/>
          <w:iCs w:val="false"/>
        </w:rPr>
      </w:pPr>
      <w:r>
        <w:rPr>
          <w:rFonts w:ascii="Liberation Sans" w:hAnsi="Liberation Sans"/>
          <w:b w:val="false"/>
          <w:bCs w:val="false"/>
          <w:i w:val="false"/>
          <w:iCs w:val="false"/>
        </w:rPr>
        <w:t>Elimina todas las imagenes en una sola lines. También es un comando combinado que selecciona los ids de las imágenes y las elimina</w:t>
      </w:r>
    </w:p>
    <w:sectPr>
      <w:footerReference w:type="default" r:id="rId2"/>
      <w:footerReference w:type="first" r:id="rId3"/>
      <w:type w:val="nextPage"/>
      <w:pgSz w:w="12240" w:h="15840"/>
      <w:pgMar w:left="1134" w:right="1134" w:gutter="0" w:header="0" w:top="1134" w:footer="1134" w:bottom="1693"/>
      <w:pgNumType w:fmt="decimal"/>
      <w:formProt w:val="false"/>
      <w:titlePg/>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2" w:name="PageNumWizard_FOOTER_Estilo_de_página_pr"/>
    <w:r>
      <w:rPr/>
      <w:fldChar w:fldCharType="begin"/>
    </w:r>
    <w:r>
      <w:rPr/>
      <w:instrText xml:space="preserve"> PAGE </w:instrText>
    </w:r>
    <w:r>
      <w:rPr/>
      <w:fldChar w:fldCharType="separate"/>
    </w:r>
    <w:r>
      <w:rPr/>
      <w:t>6</w:t>
    </w:r>
    <w:r>
      <w:rPr/>
      <w:fldChar w:fldCharType="end"/>
    </w:r>
    <w:bookmarkEnd w:id="2"/>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s-MX"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s-MX" w:eastAsia="zh-CN" w:bidi="hi-IN"/>
    </w:rPr>
  </w:style>
  <w:style w:type="paragraph" w:styleId="Heading2">
    <w:name w:val="heading 2"/>
    <w:basedOn w:val="Ttulo"/>
    <w:next w:val="BodyText"/>
    <w:qFormat/>
    <w:pPr>
      <w:numPr>
        <w:ilvl w:val="1"/>
        <w:numId w:val="1"/>
      </w:numPr>
      <w:spacing w:before="200" w:after="120"/>
      <w:outlineLvl w:val="1"/>
    </w:pPr>
    <w:rPr>
      <w:b/>
      <w:bCs/>
      <w:sz w:val="24"/>
      <w:szCs w:val="32"/>
    </w:rPr>
  </w:style>
  <w:style w:type="character" w:styleId="Strong">
    <w:name w:val="Strong"/>
    <w:qFormat/>
    <w:rPr>
      <w:b/>
      <w:bCs/>
    </w:rPr>
  </w:style>
  <w:style w:type="character" w:styleId="Hyperlink">
    <w:name w:val="Hyperlink"/>
    <w:rPr>
      <w:color w:val="000080"/>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itle">
    <w:name w:val="Title"/>
    <w:basedOn w:val="Ttulo"/>
    <w:next w:val="BodyText"/>
    <w:qFormat/>
    <w:pPr>
      <w:jc w:val="center"/>
    </w:pPr>
    <w:rPr>
      <w:b/>
      <w:bCs/>
      <w:caps/>
      <w:sz w:val="28"/>
      <w:szCs w:val="56"/>
    </w:rPr>
  </w:style>
  <w:style w:type="paragraph" w:styleId="Cabeceraypie">
    <w:name w:val="Cabecera y pie"/>
    <w:basedOn w:val="Normal"/>
    <w:qFormat/>
    <w:pPr>
      <w:suppressLineNumbers/>
      <w:tabs>
        <w:tab w:val="clear" w:pos="709"/>
        <w:tab w:val="center" w:pos="4986" w:leader="none"/>
        <w:tab w:val="right" w:pos="9972" w:leader="none"/>
      </w:tabs>
    </w:pPr>
    <w:rPr/>
  </w:style>
  <w:style w:type="paragraph" w:styleId="Footer">
    <w:name w:val="footer"/>
    <w:basedOn w:val="Cabeceraypie"/>
    <w:pPr>
      <w:suppressLineNumbers/>
    </w:pPr>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2">
    <w:name w:val="toc 2"/>
    <w:basedOn w:val="ndice"/>
    <w:pPr>
      <w:tabs>
        <w:tab w:val="clear" w:pos="709"/>
        <w:tab w:val="right" w:pos="9972"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75</TotalTime>
  <Application>LibreOffice/25.2.3.2$Linux_X86_64 LibreOffice_project/520$Build-2</Application>
  <AppVersion>15.0000</AppVersion>
  <Pages>6</Pages>
  <Words>685</Words>
  <Characters>3761</Characters>
  <CharactersWithSpaces>4364</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2026-03-01T00:49:03Z</dcterms:created>
  <dc:creator/>
  <dc:description/>
  <dc:language>es-MX</dc:language>
  <cp:lastModifiedBy/>
  <dcterms:modified xsi:type="dcterms:W3CDTF">2026-03-01T02:25:05Z</dcterms:modified>
  <cp:revision>16</cp:revision>
  <dc:subject/>
  <dc:title/>
</cp:coreProperties>
</file>