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FCA8" w14:textId="77777777" w:rsidR="00D1468A" w:rsidRDefault="00D1468A" w:rsidP="00D1468A">
      <w:pPr>
        <w:pStyle w:val="Heading1"/>
        <w:jc w:val="center"/>
        <w:rPr>
          <w:lang w:val="en-GB"/>
        </w:rPr>
      </w:pPr>
      <w:r>
        <w:rPr>
          <w:lang w:val="en-GB"/>
        </w:rPr>
        <w:t>Annex A - Functional Specifications of the Alarm</w:t>
      </w:r>
    </w:p>
    <w:p w14:paraId="3426A2E8" w14:textId="77777777" w:rsidR="00D1468A" w:rsidRDefault="00D1468A" w:rsidP="00D1468A">
      <w:pPr>
        <w:spacing w:line="360" w:lineRule="auto"/>
        <w:jc w:val="center"/>
        <w:rPr>
          <w:i/>
          <w:sz w:val="24"/>
          <w:szCs w:val="24"/>
          <w:lang w:val="en-US"/>
        </w:rPr>
      </w:pPr>
    </w:p>
    <w:p w14:paraId="49446B15" w14:textId="77777777" w:rsidR="00D1468A" w:rsidRDefault="00D1468A" w:rsidP="00D1468A">
      <w:pPr>
        <w:spacing w:line="360" w:lineRule="auto"/>
        <w:jc w:val="center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(please do NOT include this annex in your report)</w:t>
      </w:r>
    </w:p>
    <w:p w14:paraId="60CCE56F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2F8AC73D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Alarm has three main modes of operation, OFF, Presence Detector and Active. The three modes are selected by a three positions switch. The three modes operate as detailed next:</w:t>
      </w:r>
    </w:p>
    <w:p w14:paraId="7A0A48EC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(Mode 1) OFF</w:t>
      </w:r>
      <w:r>
        <w:rPr>
          <w:sz w:val="24"/>
          <w:szCs w:val="24"/>
          <w:lang w:val="en-US"/>
        </w:rPr>
        <w:t xml:space="preserve"> – this mode deactivates the alarm completely.</w:t>
      </w:r>
    </w:p>
    <w:p w14:paraId="779C76CC" w14:textId="77777777" w:rsidR="00D1468A" w:rsidRDefault="00D1468A" w:rsidP="00D1468A">
      <w:pPr>
        <w:spacing w:line="360" w:lineRule="auto"/>
        <w:ind w:left="567" w:hanging="567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(Mode 2) PRESENCE DETECTOR</w:t>
      </w:r>
      <w:r>
        <w:rPr>
          <w:sz w:val="24"/>
          <w:szCs w:val="24"/>
          <w:lang w:val="en-US"/>
        </w:rPr>
        <w:t xml:space="preserve"> – the infrared sensor is used to detect the movement on the room/space, that be signalized resorting both to a lamp and to the buzzer on the panel. The lamp should be on for 5 seconds, upon the detection of each person, and an acoustic signal with the duration of 1 second should be emitted.</w:t>
      </w:r>
    </w:p>
    <w:p w14:paraId="4886740F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(Mode 3) ACTIVE</w:t>
      </w:r>
      <w:r>
        <w:rPr>
          <w:sz w:val="24"/>
          <w:szCs w:val="24"/>
          <w:lang w:val="en-US"/>
        </w:rPr>
        <w:t xml:space="preserve"> – in this mode the alarm is to be used.</w:t>
      </w:r>
    </w:p>
    <w:p w14:paraId="691F3857" w14:textId="77777777" w:rsidR="00D1468A" w:rsidRDefault="00D1468A" w:rsidP="00D1468A">
      <w:pPr>
        <w:spacing w:line="360" w:lineRule="auto"/>
        <w:jc w:val="both"/>
        <w:rPr>
          <w:sz w:val="16"/>
          <w:szCs w:val="16"/>
          <w:lang w:val="en-US"/>
        </w:rPr>
      </w:pPr>
    </w:p>
    <w:p w14:paraId="6DC15A16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Detailed specifications for mode 3, </w:t>
      </w:r>
      <w:r>
        <w:rPr>
          <w:b/>
          <w:sz w:val="24"/>
          <w:szCs w:val="24"/>
          <w:lang w:val="en-US"/>
        </w:rPr>
        <w:t>ACTIVE</w:t>
      </w:r>
      <w:r>
        <w:rPr>
          <w:sz w:val="24"/>
          <w:szCs w:val="24"/>
          <w:lang w:val="en-US"/>
        </w:rPr>
        <w:t>, are the following:</w:t>
      </w:r>
    </w:p>
    <w:p w14:paraId="2DAA0131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When requested for activation, a period of 30 seconds of inactivity is set to allow the user to abandon the space, and afterwards remains permanently activated.</w:t>
      </w:r>
    </w:p>
    <w:p w14:paraId="6DFC90BC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Upon intrusion detection, by the infrared sensor or the window switch, the alarm evolves to the warning phase.</w:t>
      </w:r>
    </w:p>
    <w:p w14:paraId="0D4977A2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The alarm lights a warning on the panel and after 5 seconds the buzzer must be activated. The warning must be a periodic signal with 1 second on and 2 seconds off.</w:t>
      </w:r>
    </w:p>
    <w:p w14:paraId="567F34BA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d) The alarm can be deactivated pressing the # key on the command panel.</w:t>
      </w:r>
    </w:p>
    <w:p w14:paraId="6916AA38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258D20B4" w14:textId="77777777" w:rsidR="00D1468A" w:rsidRDefault="00D1468A" w:rsidP="00D1468A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Advanced Characteristics of the Alarm:</w:t>
      </w:r>
    </w:p>
    <w:p w14:paraId="322C649F" w14:textId="77777777" w:rsidR="00D1468A" w:rsidRDefault="00D1468A" w:rsidP="00D1468A">
      <w:pPr>
        <w:spacing w:line="360" w:lineRule="auto"/>
        <w:jc w:val="both"/>
        <w:rPr>
          <w:sz w:val="16"/>
          <w:szCs w:val="16"/>
          <w:lang w:val="en-US"/>
        </w:rPr>
      </w:pPr>
    </w:p>
    <w:p w14:paraId="6C1CE952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advanced alternative for the alarm activation/deactivation consists on the use of a code previously set by the human owner (e.g. 9887). To implement the activation function, the following procedure must be implemented: </w:t>
      </w:r>
    </w:p>
    <w:p w14:paraId="2C2FEC85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switch the alarm mode to ACTIVE.</w:t>
      </w:r>
    </w:p>
    <w:p w14:paraId="45917C5D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introduce the activation code (e.g. 9887).</w:t>
      </w:r>
    </w:p>
    <w:p w14:paraId="795CD1A6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press #, and wait for 30 seconds to allow the user to abandon the space.</w:t>
      </w:r>
    </w:p>
    <w:p w14:paraId="78E3D3A6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d) start the intrusion detection function, i.e. the alarm is fully operational.</w:t>
      </w:r>
    </w:p>
    <w:p w14:paraId="573B7B5E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1FF8ACED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deactivate the alarm, upon intrusion detection or to allow the use of the space, the following instructions must be accomplished: </w:t>
      </w:r>
    </w:p>
    <w:p w14:paraId="220EC988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Introduce the secret code (the same as the activation one, e.g. 9887).</w:t>
      </w:r>
    </w:p>
    <w:p w14:paraId="2C561A2F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Press #</w:t>
      </w:r>
    </w:p>
    <w:p w14:paraId="7E374441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Change the alarm mode to a mode other the ACTIVE.</w:t>
      </w:r>
    </w:p>
    <w:p w14:paraId="294260E2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728B8DE6" w14:textId="77777777" w:rsidR="00D1468A" w:rsidRDefault="00D1468A" w:rsidP="00D1468A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Characteristics of the Alarm:</w:t>
      </w:r>
    </w:p>
    <w:p w14:paraId="6ECF9B8D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2D8F58C0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safer mode of operation for the intrusion detection alarm is to allow the user to change the activation/deactivation code. The code 1234 is initially used, as a factory preset. To change the code, the following operations must be done:</w:t>
      </w:r>
    </w:p>
    <w:p w14:paraId="6F4C8035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Press *, followed by the pre-programmed code.</w:t>
      </w:r>
    </w:p>
    <w:p w14:paraId="64DF75E0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Introduced the new code to be used, finished by *</w:t>
      </w:r>
    </w:p>
    <w:p w14:paraId="6BB9FFB1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case where a mistake occurs, press the code **** to reset the code to the factory default.</w:t>
      </w:r>
    </w:p>
    <w:p w14:paraId="59932A07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7DC02AC7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50360522" w14:textId="77777777" w:rsidR="00D1468A" w:rsidRDefault="00D1468A" w:rsidP="00D1468A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Available Material </w:t>
      </w:r>
    </w:p>
    <w:p w14:paraId="436FD878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34D05BBF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laboratory there are six different working places, all with similar PLCs but different consoles. All workplaces have a PLC Schneider model P57. All of them have a power supply with 24V and/or 12V and a desktop PC, with the Unity Pro v6 development software and the PLC manuals, in PDF format.</w:t>
      </w:r>
    </w:p>
    <w:p w14:paraId="385C744C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each workplace there will be also an alarm console with the following components:</w:t>
      </w:r>
    </w:p>
    <w:p w14:paraId="4DE64D24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5353"/>
      </w:tblGrid>
      <w:tr w:rsidR="00D1468A" w14:paraId="04D09AD5" w14:textId="77777777" w:rsidTr="001C7A16">
        <w:tc>
          <w:tcPr>
            <w:tcW w:w="4503" w:type="dxa"/>
            <w:hideMark/>
          </w:tcPr>
          <w:p w14:paraId="172A4D80" w14:textId="77777777" w:rsidR="00D1468A" w:rsidRDefault="00D1468A" w:rsidP="001C7A16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three positions switch</w:t>
            </w:r>
          </w:p>
          <w:p w14:paraId="4CEBDECC" w14:textId="77777777" w:rsidR="00D1468A" w:rsidRDefault="00D1468A" w:rsidP="001C7A16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two positions switch</w:t>
            </w:r>
          </w:p>
          <w:p w14:paraId="0FCF13E6" w14:textId="77777777" w:rsidR="00D1468A" w:rsidRDefault="00D1468A" w:rsidP="001C7A16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LEDs</w:t>
            </w:r>
          </w:p>
          <w:p w14:paraId="163B2597" w14:textId="77777777" w:rsidR="00D1468A" w:rsidRDefault="00D1468A" w:rsidP="001C7A16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keyboard (4x3 buttons)</w:t>
            </w:r>
          </w:p>
          <w:p w14:paraId="761DCCD2" w14:textId="77777777" w:rsidR="00D1468A" w:rsidRDefault="00D1468A" w:rsidP="001C7A16">
            <w:pPr>
              <w:spacing w:line="360" w:lineRule="auto"/>
              <w:ind w:firstLine="1276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buzzer (12V)</w:t>
            </w:r>
          </w:p>
        </w:tc>
        <w:tc>
          <w:tcPr>
            <w:tcW w:w="5418" w:type="dxa"/>
            <w:hideMark/>
          </w:tcPr>
          <w:p w14:paraId="7047929E" w14:textId="77777777" w:rsidR="00D1468A" w:rsidRDefault="00D1468A" w:rsidP="001C7A1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9F00ED3" wp14:editId="49757EE8">
                  <wp:extent cx="1699260" cy="1432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0925A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498B70A5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056D3DA4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solution for this automation problem must be based on the languages described on the IEC-61131-3 standard, i.e. ladder diagrams, instruction list and structured text.</w:t>
      </w:r>
    </w:p>
    <w:p w14:paraId="4AE26BEF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6B5381DE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7DAA1DE0" w14:textId="77777777" w:rsidR="00D1468A" w:rsidRDefault="00D1468A" w:rsidP="00D1468A">
      <w:pPr>
        <w:spacing w:line="360" w:lineRule="auto"/>
        <w:jc w:val="both"/>
        <w:rPr>
          <w:sz w:val="24"/>
          <w:szCs w:val="24"/>
          <w:lang w:val="en-US"/>
        </w:rPr>
      </w:pPr>
    </w:p>
    <w:p w14:paraId="024920E0" w14:textId="77777777" w:rsidR="00EB1C5D" w:rsidRPr="00D1468A" w:rsidRDefault="00EB1C5D">
      <w:pPr>
        <w:rPr>
          <w:lang w:val="en-US"/>
        </w:rPr>
      </w:pPr>
      <w:bookmarkStart w:id="0" w:name="_GoBack"/>
      <w:bookmarkEnd w:id="0"/>
    </w:p>
    <w:sectPr w:rsidR="00EB1C5D" w:rsidRPr="00D1468A" w:rsidSect="005B6D70">
      <w:headerReference w:type="default" r:id="rId5"/>
      <w:pgSz w:w="11906" w:h="16838"/>
      <w:pgMar w:top="0" w:right="99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26458" w14:textId="77777777" w:rsidR="00E31BEF" w:rsidRDefault="00D1468A" w:rsidP="00E31BEF">
    <w:pPr>
      <w:pStyle w:val="Header"/>
      <w:ind w:left="-170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8A"/>
    <w:rsid w:val="008431EC"/>
    <w:rsid w:val="00C50409"/>
    <w:rsid w:val="00D1468A"/>
    <w:rsid w:val="00EB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0B1D"/>
  <w15:chartTrackingRefBased/>
  <w15:docId w15:val="{32148A50-0F6C-4289-902E-01EF30CC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D1468A"/>
    <w:pPr>
      <w:keepNext/>
      <w:outlineLvl w:val="0"/>
    </w:pPr>
    <w:rPr>
      <w:b/>
      <w:sz w:val="3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468A"/>
    <w:rPr>
      <w:rFonts w:ascii="Times New Roman" w:eastAsia="Times New Roman" w:hAnsi="Times New Roman" w:cs="Times New Roman"/>
      <w:b/>
      <w:sz w:val="36"/>
      <w:szCs w:val="20"/>
      <w:lang w:val="pt-PT"/>
    </w:rPr>
  </w:style>
  <w:style w:type="paragraph" w:styleId="Header">
    <w:name w:val="header"/>
    <w:basedOn w:val="Normal"/>
    <w:link w:val="HeaderChar"/>
    <w:rsid w:val="00D14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468A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6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8A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1</cp:revision>
  <dcterms:created xsi:type="dcterms:W3CDTF">2019-03-27T18:12:00Z</dcterms:created>
  <dcterms:modified xsi:type="dcterms:W3CDTF">2019-03-27T18:13:00Z</dcterms:modified>
</cp:coreProperties>
</file>