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D34BF" w14:textId="77777777" w:rsidR="00905F5E" w:rsidRDefault="00CC5D96" w:rsidP="00CC5D96">
      <w:pPr>
        <w:spacing w:line="360" w:lineRule="auto"/>
        <w:rPr>
          <w:rFonts w:ascii="Arial" w:hAnsi="Arial" w:cs="Arial"/>
          <w:b/>
          <w:sz w:val="32"/>
          <w:szCs w:val="20"/>
          <w:lang w:val="pt-PT"/>
        </w:rPr>
      </w:pPr>
      <w:r>
        <w:rPr>
          <w:rFonts w:ascii="Arial" w:hAnsi="Arial" w:cs="Arial"/>
          <w:b/>
          <w:sz w:val="32"/>
          <w:szCs w:val="20"/>
          <w:lang w:val="pt-PT"/>
        </w:rPr>
        <w:t>Encerramento do Projeto</w:t>
      </w:r>
    </w:p>
    <w:p w14:paraId="053D4C98" w14:textId="77777777" w:rsidR="00CC5D96" w:rsidRDefault="00CC5D96" w:rsidP="00E06BEA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O encerramento do projeto é responsável por encerrar e finalizar todas as atividades </w:t>
      </w:r>
      <w:r w:rsidR="001A69FA">
        <w:rPr>
          <w:rFonts w:ascii="Arial" w:hAnsi="Arial" w:cs="Arial"/>
          <w:sz w:val="20"/>
          <w:szCs w:val="20"/>
          <w:lang w:val="pt-PT"/>
        </w:rPr>
        <w:t xml:space="preserve">de todos os grupos de Processos de Gestão de Projetos. Durante este processo o gestor do projeto é responsável por rever </w:t>
      </w:r>
      <w:r w:rsidR="00E06BEA">
        <w:rPr>
          <w:rFonts w:ascii="Arial" w:hAnsi="Arial" w:cs="Arial"/>
          <w:sz w:val="20"/>
          <w:szCs w:val="20"/>
          <w:lang w:val="pt-PT"/>
        </w:rPr>
        <w:t>toda a documentação final das fases anteriores e garantir que todo o trabalho do projeto se encontra finalizado e que atingiu os seus objetivos.</w:t>
      </w:r>
    </w:p>
    <w:p w14:paraId="1BB02874" w14:textId="77777777" w:rsidR="00E06BEA" w:rsidRDefault="00E06BEA" w:rsidP="00E06BEA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  <w:lang w:val="pt-PT"/>
        </w:rPr>
      </w:pPr>
    </w:p>
    <w:p w14:paraId="500CBDAF" w14:textId="5CC1F393" w:rsidR="00E06BEA" w:rsidRDefault="00D45B36" w:rsidP="00E06BEA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Foi ainda decidido que no final do projeto se procederia a uma análise do desempenho de todos os processos</w:t>
      </w:r>
      <w:r w:rsidR="0081447C">
        <w:rPr>
          <w:rFonts w:ascii="Arial" w:hAnsi="Arial" w:cs="Arial"/>
          <w:sz w:val="20"/>
          <w:szCs w:val="20"/>
          <w:lang w:val="pt-PT"/>
        </w:rPr>
        <w:t xml:space="preserve"> </w:t>
      </w:r>
      <w:r>
        <w:rPr>
          <w:rFonts w:ascii="Arial" w:hAnsi="Arial" w:cs="Arial"/>
          <w:sz w:val="20"/>
          <w:szCs w:val="20"/>
          <w:lang w:val="pt-PT"/>
        </w:rPr>
        <w:t xml:space="preserve">utilizados na gestão do projeto, destacando </w:t>
      </w:r>
      <w:r w:rsidR="00AC1DFB">
        <w:rPr>
          <w:rFonts w:ascii="Arial" w:hAnsi="Arial" w:cs="Arial"/>
          <w:sz w:val="20"/>
          <w:szCs w:val="20"/>
          <w:lang w:val="pt-PT"/>
        </w:rPr>
        <w:t xml:space="preserve">as boas e más práticas, </w:t>
      </w:r>
      <w:r w:rsidR="0081447C">
        <w:rPr>
          <w:rFonts w:ascii="Arial" w:hAnsi="Arial" w:cs="Arial"/>
          <w:sz w:val="20"/>
          <w:szCs w:val="20"/>
          <w:lang w:val="pt-PT"/>
        </w:rPr>
        <w:t xml:space="preserve">as razões por detrás dos bons e dos maus resultados e uma análise critica de todos os aspetos discutidos. </w:t>
      </w:r>
      <w:r w:rsidR="00B763D6">
        <w:rPr>
          <w:rFonts w:ascii="Arial" w:hAnsi="Arial" w:cs="Arial"/>
          <w:sz w:val="20"/>
          <w:szCs w:val="20"/>
          <w:lang w:val="pt-PT"/>
        </w:rPr>
        <w:t>Esta</w:t>
      </w:r>
      <w:r w:rsidR="0081447C">
        <w:rPr>
          <w:rFonts w:ascii="Arial" w:hAnsi="Arial" w:cs="Arial"/>
          <w:sz w:val="20"/>
          <w:szCs w:val="20"/>
          <w:lang w:val="pt-PT"/>
        </w:rPr>
        <w:t xml:space="preserve"> análise tem como intuito a </w:t>
      </w:r>
      <w:r w:rsidR="00B763D6">
        <w:rPr>
          <w:rFonts w:ascii="Arial" w:hAnsi="Arial" w:cs="Arial"/>
          <w:sz w:val="20"/>
          <w:szCs w:val="20"/>
          <w:lang w:val="pt-PT"/>
        </w:rPr>
        <w:t xml:space="preserve">conservação </w:t>
      </w:r>
      <w:r w:rsidR="0081447C">
        <w:rPr>
          <w:rFonts w:ascii="Arial" w:hAnsi="Arial" w:cs="Arial"/>
          <w:sz w:val="20"/>
          <w:szCs w:val="20"/>
          <w:lang w:val="pt-PT"/>
        </w:rPr>
        <w:t>do conhecimento adquirido durante o projeto para que futuras equipas possam ainda obter melhores resultados.</w:t>
      </w:r>
      <w:bookmarkStart w:id="0" w:name="_GoBack"/>
      <w:bookmarkEnd w:id="0"/>
    </w:p>
    <w:p w14:paraId="13D5D0B9" w14:textId="77777777" w:rsidR="00E06BEA" w:rsidRPr="00CC5D96" w:rsidRDefault="00E06BEA" w:rsidP="001A69FA">
      <w:pPr>
        <w:spacing w:line="360" w:lineRule="auto"/>
        <w:jc w:val="both"/>
        <w:rPr>
          <w:rFonts w:ascii="Arial" w:hAnsi="Arial" w:cs="Arial"/>
          <w:sz w:val="20"/>
          <w:szCs w:val="20"/>
          <w:lang w:val="pt-PT"/>
        </w:rPr>
      </w:pPr>
    </w:p>
    <w:p w14:paraId="0CB4FD23" w14:textId="77777777" w:rsidR="00CC5D96" w:rsidRPr="00CC5D96" w:rsidRDefault="00CC5D96" w:rsidP="001A69FA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165FD679" w14:textId="77777777" w:rsidR="00CC5D96" w:rsidRPr="00CC5D96" w:rsidRDefault="00CC5D96" w:rsidP="00CC5D96">
      <w:pPr>
        <w:spacing w:line="360" w:lineRule="auto"/>
        <w:rPr>
          <w:rFonts w:ascii="Arial" w:hAnsi="Arial" w:cs="Arial"/>
          <w:b/>
          <w:sz w:val="20"/>
          <w:szCs w:val="20"/>
          <w:lang w:val="pt-PT"/>
        </w:rPr>
      </w:pPr>
    </w:p>
    <w:p w14:paraId="75B3A09E" w14:textId="77777777" w:rsidR="00CC5D96" w:rsidRPr="00CC5D96" w:rsidRDefault="00CC5D96" w:rsidP="00CC5D96">
      <w:pPr>
        <w:spacing w:line="360" w:lineRule="auto"/>
        <w:rPr>
          <w:rFonts w:ascii="Arial" w:hAnsi="Arial" w:cs="Arial"/>
          <w:b/>
          <w:sz w:val="20"/>
          <w:szCs w:val="20"/>
          <w:lang w:val="pt-PT"/>
        </w:rPr>
      </w:pPr>
    </w:p>
    <w:p w14:paraId="0725C43D" w14:textId="77777777" w:rsidR="00CC5D96" w:rsidRPr="00CC5D96" w:rsidRDefault="00CC5D96" w:rsidP="00CC5D96">
      <w:pPr>
        <w:spacing w:line="360" w:lineRule="auto"/>
        <w:rPr>
          <w:rFonts w:ascii="Arial" w:hAnsi="Arial" w:cs="Arial"/>
          <w:b/>
          <w:sz w:val="20"/>
          <w:szCs w:val="20"/>
          <w:lang w:val="pt-PT"/>
        </w:rPr>
      </w:pPr>
    </w:p>
    <w:sectPr w:rsidR="00CC5D96" w:rsidRPr="00CC5D96" w:rsidSect="000112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96"/>
    <w:rsid w:val="00011285"/>
    <w:rsid w:val="001A69FA"/>
    <w:rsid w:val="0081447C"/>
    <w:rsid w:val="00914524"/>
    <w:rsid w:val="009A0C23"/>
    <w:rsid w:val="009F154B"/>
    <w:rsid w:val="00AC1DFB"/>
    <w:rsid w:val="00B763D6"/>
    <w:rsid w:val="00CC5D96"/>
    <w:rsid w:val="00CD6DED"/>
    <w:rsid w:val="00D45B36"/>
    <w:rsid w:val="00E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00FD63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Lemos Ribeiro</dc:creator>
  <cp:keywords/>
  <dc:description/>
  <cp:lastModifiedBy>Manuel Lemos Ribeiro</cp:lastModifiedBy>
  <cp:revision>2</cp:revision>
  <dcterms:created xsi:type="dcterms:W3CDTF">2016-05-15T19:37:00Z</dcterms:created>
  <dcterms:modified xsi:type="dcterms:W3CDTF">2016-05-15T19:37:00Z</dcterms:modified>
</cp:coreProperties>
</file>