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7B" w:rsidRPr="00A8522C" w:rsidRDefault="00BE6720">
      <w:pPr>
        <w:rPr>
          <w:b/>
          <w:sz w:val="24"/>
          <w:szCs w:val="24"/>
        </w:rPr>
      </w:pPr>
      <w:r w:rsidRPr="00A8522C">
        <w:rPr>
          <w:b/>
          <w:sz w:val="24"/>
          <w:szCs w:val="24"/>
        </w:rPr>
        <w:t>Alocação de recursos</w:t>
      </w:r>
    </w:p>
    <w:p w:rsidR="00BE6720" w:rsidRDefault="00BE6720">
      <w:pPr>
        <w:rPr>
          <w:b/>
        </w:rPr>
      </w:pPr>
    </w:p>
    <w:p w:rsidR="00F95015" w:rsidRPr="001C58E2" w:rsidRDefault="00BE6720" w:rsidP="001C58E2">
      <w:pPr>
        <w:spacing w:line="360" w:lineRule="auto"/>
        <w:rPr>
          <w:rFonts w:ascii="Arial" w:hAnsi="Arial" w:cs="Arial"/>
          <w:sz w:val="20"/>
          <w:szCs w:val="20"/>
        </w:rPr>
      </w:pPr>
      <w:r w:rsidRPr="001C58E2">
        <w:rPr>
          <w:rFonts w:ascii="Arial" w:hAnsi="Arial" w:cs="Arial"/>
          <w:sz w:val="20"/>
          <w:szCs w:val="20"/>
        </w:rPr>
        <w:t xml:space="preserve">A alocação de recursos é um processo que se prende com </w:t>
      </w:r>
      <w:r w:rsidR="00F95015" w:rsidRPr="001C58E2">
        <w:rPr>
          <w:rFonts w:ascii="Arial" w:hAnsi="Arial" w:cs="Arial"/>
          <w:sz w:val="20"/>
          <w:szCs w:val="20"/>
        </w:rPr>
        <w:t>a avaliação dos recursos disponíveis internamente bem como aqueles que são necessários adquirir externamente, de forma a suportar adequadamente todas as atividades a desenvolver ao longo do projeto. Nesta alocação de recursos é tido em consideração o valor dos mesmos, nomeadamente o seu impacto nas contas do projeto, bem como o tempo estabelecido para duração do mesmo.</w:t>
      </w:r>
    </w:p>
    <w:p w:rsidR="00F95015" w:rsidRDefault="00F95015" w:rsidP="001C58E2">
      <w:pPr>
        <w:spacing w:line="360" w:lineRule="auto"/>
        <w:rPr>
          <w:rFonts w:ascii="Arial" w:hAnsi="Arial" w:cs="Arial"/>
          <w:sz w:val="20"/>
          <w:szCs w:val="20"/>
        </w:rPr>
      </w:pPr>
      <w:r w:rsidRPr="001C58E2">
        <w:rPr>
          <w:rFonts w:ascii="Arial" w:hAnsi="Arial" w:cs="Arial"/>
          <w:sz w:val="20"/>
          <w:szCs w:val="20"/>
        </w:rPr>
        <w:t xml:space="preserve">Sendo assim, dentro dos recursos internos, estabeleceu-se a distribuição apresentada no </w:t>
      </w:r>
      <w:r w:rsidRPr="001C58E2">
        <w:rPr>
          <w:rFonts w:ascii="Arial" w:hAnsi="Arial" w:cs="Arial"/>
          <w:color w:val="FF0000"/>
          <w:sz w:val="20"/>
          <w:szCs w:val="20"/>
        </w:rPr>
        <w:t xml:space="preserve">Anexo x. </w:t>
      </w:r>
      <w:r w:rsidRPr="001C58E2">
        <w:rPr>
          <w:rFonts w:ascii="Arial" w:hAnsi="Arial" w:cs="Arial"/>
          <w:sz w:val="20"/>
          <w:szCs w:val="20"/>
        </w:rPr>
        <w:t xml:space="preserve">Foi optado por dar uma particular atenção à equipa de Radio Engenharia, uma vez que a sua intervenção nas fases deste projeto é praticamente constante, estando presentes na sua maioria, o que justifica o número de elementos </w:t>
      </w:r>
      <w:r w:rsidR="001C58E2" w:rsidRPr="001C58E2">
        <w:rPr>
          <w:rFonts w:ascii="Arial" w:hAnsi="Arial" w:cs="Arial"/>
          <w:sz w:val="20"/>
          <w:szCs w:val="20"/>
        </w:rPr>
        <w:t xml:space="preserve">da equipa (4). </w:t>
      </w:r>
      <w:r w:rsidR="00C94853">
        <w:rPr>
          <w:rFonts w:ascii="Arial" w:hAnsi="Arial" w:cs="Arial"/>
          <w:sz w:val="20"/>
          <w:szCs w:val="20"/>
        </w:rPr>
        <w:t>Considerou-se, pelo seu tamanho, que esta equipa justifica a presença de um re</w:t>
      </w:r>
      <w:r w:rsidR="00B17E5C">
        <w:rPr>
          <w:rFonts w:ascii="Arial" w:hAnsi="Arial" w:cs="Arial"/>
          <w:sz w:val="20"/>
          <w:szCs w:val="20"/>
        </w:rPr>
        <w:t>sponsável e orientador da mesma.</w:t>
      </w:r>
      <w:r w:rsidR="00C94853">
        <w:rPr>
          <w:rFonts w:ascii="Arial" w:hAnsi="Arial" w:cs="Arial"/>
          <w:sz w:val="20"/>
          <w:szCs w:val="20"/>
        </w:rPr>
        <w:t xml:space="preserve"> </w:t>
      </w:r>
      <w:r w:rsidR="00B17E5C">
        <w:rPr>
          <w:rFonts w:ascii="Arial" w:hAnsi="Arial" w:cs="Arial"/>
          <w:sz w:val="20"/>
          <w:szCs w:val="20"/>
        </w:rPr>
        <w:t xml:space="preserve">Este </w:t>
      </w:r>
      <w:r w:rsidR="00C94853">
        <w:rPr>
          <w:rFonts w:ascii="Arial" w:hAnsi="Arial" w:cs="Arial"/>
          <w:sz w:val="20"/>
          <w:szCs w:val="20"/>
        </w:rPr>
        <w:t>foi atri</w:t>
      </w:r>
      <w:r w:rsidR="00B17E5C">
        <w:rPr>
          <w:rFonts w:ascii="Arial" w:hAnsi="Arial" w:cs="Arial"/>
          <w:sz w:val="20"/>
          <w:szCs w:val="20"/>
        </w:rPr>
        <w:t>buído com um salário de 100€/h contra 75€/h dos restantes elementos,</w:t>
      </w:r>
      <w:r w:rsidR="00C94853">
        <w:rPr>
          <w:rFonts w:ascii="Arial" w:hAnsi="Arial" w:cs="Arial"/>
          <w:sz w:val="20"/>
          <w:szCs w:val="20"/>
        </w:rPr>
        <w:t xml:space="preserve"> </w:t>
      </w:r>
      <w:r w:rsidR="00B17E5C">
        <w:rPr>
          <w:rFonts w:ascii="Arial" w:hAnsi="Arial" w:cs="Arial"/>
          <w:sz w:val="20"/>
          <w:szCs w:val="20"/>
        </w:rPr>
        <w:t>uma vez que sendo o líder da equipa, justifica um salário mais elevado nesta fase.</w:t>
      </w:r>
    </w:p>
    <w:p w:rsidR="001C58E2" w:rsidRPr="001C58E2" w:rsidRDefault="001C58E2" w:rsidP="001C58E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Resta ainda acrescentar que os valores atribuídos à remuneração de cada equipa têm em conta a hierarquia tradicional de cargos dentro da empresa, o trabalho</w:t>
      </w:r>
      <w:r w:rsidR="005A76B0">
        <w:rPr>
          <w:rFonts w:ascii="Arial" w:hAnsi="Arial" w:cs="Arial"/>
          <w:sz w:val="20"/>
          <w:szCs w:val="20"/>
        </w:rPr>
        <w:t xml:space="preserve"> (horas)</w:t>
      </w:r>
      <w:r>
        <w:rPr>
          <w:rFonts w:ascii="Arial" w:hAnsi="Arial" w:cs="Arial"/>
          <w:sz w:val="20"/>
          <w:szCs w:val="20"/>
        </w:rPr>
        <w:t xml:space="preserve"> e respetivo impacto do mesmo nas várias fases do projeto</w:t>
      </w:r>
      <w:r w:rsidR="00C9485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bem como a prática salarial média de alguns cargos praticada hoje em dia no nosso país. </w:t>
      </w:r>
    </w:p>
    <w:p w:rsidR="00BE6720" w:rsidRDefault="001C58E2" w:rsidP="001C58E2">
      <w:pPr>
        <w:spacing w:line="360" w:lineRule="auto"/>
        <w:rPr>
          <w:rFonts w:ascii="Arial" w:hAnsi="Arial" w:cs="Arial"/>
          <w:sz w:val="20"/>
          <w:szCs w:val="20"/>
        </w:rPr>
      </w:pPr>
      <w:r w:rsidRPr="001C58E2">
        <w:rPr>
          <w:rFonts w:ascii="Arial" w:hAnsi="Arial" w:cs="Arial"/>
          <w:sz w:val="20"/>
          <w:szCs w:val="20"/>
        </w:rPr>
        <w:t>Relativamente aos recursos externos</w:t>
      </w:r>
      <w:r>
        <w:rPr>
          <w:rFonts w:ascii="Arial" w:hAnsi="Arial" w:cs="Arial"/>
          <w:sz w:val="20"/>
          <w:szCs w:val="20"/>
        </w:rPr>
        <w:t xml:space="preserve">, a sua alocação é apresentada no </w:t>
      </w:r>
      <w:r w:rsidRPr="001C58E2">
        <w:rPr>
          <w:rFonts w:ascii="Arial" w:hAnsi="Arial" w:cs="Arial"/>
          <w:color w:val="FF0000"/>
          <w:sz w:val="20"/>
          <w:szCs w:val="20"/>
        </w:rPr>
        <w:t>Anexo x</w:t>
      </w:r>
      <w:r>
        <w:rPr>
          <w:rFonts w:ascii="Arial" w:hAnsi="Arial" w:cs="Arial"/>
          <w:color w:val="FF0000"/>
          <w:sz w:val="20"/>
          <w:szCs w:val="20"/>
        </w:rPr>
        <w:t xml:space="preserve">. </w:t>
      </w:r>
      <w:r w:rsidR="00C94853" w:rsidRPr="00C94853">
        <w:rPr>
          <w:rFonts w:ascii="Arial" w:hAnsi="Arial" w:cs="Arial"/>
          <w:sz w:val="20"/>
          <w:szCs w:val="20"/>
        </w:rPr>
        <w:t>Ma</w:t>
      </w:r>
      <w:r w:rsidR="00C94853">
        <w:rPr>
          <w:rFonts w:ascii="Arial" w:hAnsi="Arial" w:cs="Arial"/>
          <w:sz w:val="20"/>
          <w:szCs w:val="20"/>
        </w:rPr>
        <w:t>is uma vez, os valores apresentados relacionam-se com os praticados atualmente</w:t>
      </w:r>
      <w:r w:rsidR="000D2A0F">
        <w:rPr>
          <w:rFonts w:ascii="Arial" w:hAnsi="Arial" w:cs="Arial"/>
          <w:sz w:val="20"/>
          <w:szCs w:val="20"/>
        </w:rPr>
        <w:t xml:space="preserve"> em Portugal</w:t>
      </w:r>
      <w:r w:rsidR="00C94853">
        <w:rPr>
          <w:rFonts w:ascii="Arial" w:hAnsi="Arial" w:cs="Arial"/>
          <w:sz w:val="20"/>
          <w:szCs w:val="20"/>
        </w:rPr>
        <w:t xml:space="preserve">. </w:t>
      </w:r>
    </w:p>
    <w:p w:rsidR="00C94853" w:rsidRPr="00C94853" w:rsidRDefault="00C94853" w:rsidP="001C58E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Finalmente, no </w:t>
      </w:r>
      <w:r w:rsidRPr="00C94853">
        <w:rPr>
          <w:rFonts w:ascii="Arial" w:hAnsi="Arial" w:cs="Arial"/>
          <w:color w:val="FF0000"/>
          <w:sz w:val="20"/>
          <w:szCs w:val="20"/>
        </w:rPr>
        <w:t>Anexo x</w:t>
      </w:r>
      <w:r>
        <w:rPr>
          <w:rFonts w:ascii="Arial" w:hAnsi="Arial" w:cs="Arial"/>
          <w:color w:val="FF0000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é apresentado o balanço fin</w:t>
      </w:r>
      <w:r w:rsidR="00D9290A">
        <w:rPr>
          <w:rFonts w:ascii="Arial" w:hAnsi="Arial" w:cs="Arial"/>
          <w:sz w:val="20"/>
          <w:szCs w:val="20"/>
        </w:rPr>
        <w:t>al dos custos de todo o projeto, com base nos valores das tabelas anter</w:t>
      </w:r>
      <w:r w:rsidR="00D519D4">
        <w:rPr>
          <w:rFonts w:ascii="Arial" w:hAnsi="Arial" w:cs="Arial"/>
          <w:sz w:val="20"/>
          <w:szCs w:val="20"/>
        </w:rPr>
        <w:t xml:space="preserve">iores, </w:t>
      </w:r>
      <w:r w:rsidR="00D9290A">
        <w:rPr>
          <w:rFonts w:ascii="Arial" w:hAnsi="Arial" w:cs="Arial"/>
          <w:sz w:val="20"/>
          <w:szCs w:val="20"/>
        </w:rPr>
        <w:t xml:space="preserve">contabilizados </w:t>
      </w:r>
      <w:r w:rsidR="00931245">
        <w:rPr>
          <w:rFonts w:ascii="Arial" w:hAnsi="Arial" w:cs="Arial"/>
          <w:sz w:val="20"/>
          <w:szCs w:val="20"/>
        </w:rPr>
        <w:t xml:space="preserve">no </w:t>
      </w:r>
      <w:bookmarkStart w:id="0" w:name="_GoBack"/>
      <w:bookmarkEnd w:id="0"/>
      <w:r w:rsidR="00D9290A" w:rsidRPr="00D9290A">
        <w:rPr>
          <w:rFonts w:ascii="Arial" w:hAnsi="Arial" w:cs="Arial"/>
          <w:i/>
          <w:sz w:val="20"/>
          <w:szCs w:val="20"/>
        </w:rPr>
        <w:t>MS Project</w:t>
      </w:r>
      <w:r w:rsidR="00D929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</w:p>
    <w:sectPr w:rsidR="00C94853" w:rsidRPr="00C9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20"/>
    <w:rsid w:val="000D2A0F"/>
    <w:rsid w:val="001C58E2"/>
    <w:rsid w:val="005A76B0"/>
    <w:rsid w:val="00931245"/>
    <w:rsid w:val="00A8522C"/>
    <w:rsid w:val="00B1377B"/>
    <w:rsid w:val="00B17E5C"/>
    <w:rsid w:val="00BE6720"/>
    <w:rsid w:val="00C94853"/>
    <w:rsid w:val="00D519D4"/>
    <w:rsid w:val="00D9290A"/>
    <w:rsid w:val="00F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9DD34-7886-4ABB-9E9B-FCBE3E41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borralho</dc:creator>
  <cp:keywords/>
  <dc:description/>
  <cp:lastModifiedBy>ruben borralho</cp:lastModifiedBy>
  <cp:revision>10</cp:revision>
  <dcterms:created xsi:type="dcterms:W3CDTF">2016-05-15T19:41:00Z</dcterms:created>
  <dcterms:modified xsi:type="dcterms:W3CDTF">2016-05-15T21:16:00Z</dcterms:modified>
</cp:coreProperties>
</file>