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DE7ABB">
      <w:pPr>
        <w:widowControl w:val="0"/>
        <w:tabs>
          <w:tab w:val="left" w:pos="1843"/>
        </w:tabs>
        <w:spacing w:line="360" w:lineRule="auto"/>
        <w:ind w:left="1843" w:hanging="1843"/>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01CDE3AE"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 xml:space="preserve">En la ciudad de Guatemala, </w:t>
      </w:r>
      <w:r w:rsidR="00A605CC" w:rsidRPr="00A605CC">
        <w:rPr>
          <w:rFonts w:ascii="Arial" w:hAnsi="Arial" w:cs="Arial"/>
          <w:lang w:val="es-GT"/>
        </w:rPr>
        <w:t xml:space="preserve">el diecinueve (19) de octubre del año dos mil veinticinco (2025)</w:t>
      </w:r>
      <w:r w:rsidRPr="00E428BF">
        <w:rPr>
          <w:rFonts w:ascii="Arial" w:hAnsi="Arial" w:cs="Arial"/>
          <w:lang w:val="es-GT"/>
        </w:rPr>
        <w:t>, nosotros l</w:t>
      </w:r>
      <w:r w:rsidR="00212098" w:rsidRPr="00E428BF">
        <w:rPr>
          <w:rFonts w:ascii="Arial" w:hAnsi="Arial" w:cs="Arial"/>
          <w:lang w:val="es-GT"/>
        </w:rPr>
        <w:t xml:space="preserve">os abajo firmantes,</w:t>
      </w:r>
      <w:r w:rsidRPr="00E428BF">
        <w:rPr>
          <w:rFonts w:ascii="Arial" w:hAnsi="Arial" w:cs="Arial"/>
          <w:lang w:val="es-GT"/>
        </w:rPr>
        <w:t xml:space="preserve"> por una parte </w:t>
      </w:r>
      <w:r w:rsidR="00EE4EFB" w:rsidRPr="00A45610">
        <w:rPr>
          <w:rFonts w:ascii="Arial" w:hAnsi="Arial" w:cs="Arial"/>
          <w:b/>
          <w:bCs/>
          <w:lang w:val="es-GT"/>
        </w:rPr>
        <w:t xml:space="preserve">Alejandro Menegazzo Mena</w:t>
      </w:r>
      <w:r w:rsidR="00E428BF" w:rsidRPr="00E428BF">
        <w:rPr>
          <w:rFonts w:ascii="Arial" w:hAnsi="Arial" w:cs="Arial"/>
          <w:b/>
          <w:iCs/>
          <w:lang w:val="es-GT"/>
        </w:rPr>
        <w:t xml:space="preserve"> </w:t>
      </w:r>
      <w:r w:rsidR="00E428BF" w:rsidRPr="00E428BF">
        <w:rPr>
          <w:rFonts w:ascii="Arial" w:hAnsi="Arial" w:cs="Arial"/>
          <w:bCs/>
          <w:iCs/>
          <w:lang w:val="es-GT"/>
        </w:rPr>
        <w:t xml:space="preserve">de </w:t>
      </w:r>
      <w:r w:rsidR="00FC46C3" w:rsidRPr="00FC46C3">
        <w:rPr>
          <w:rFonts w:ascii="Arial" w:hAnsi="Arial" w:cs="Arial"/>
          <w:lang w:val="es-GT"/>
        </w:rPr>
        <w:t xml:space="preserve">cuarenta</w:t>
      </w:r>
      <w:r w:rsidR="00E428BF" w:rsidRPr="00FC46C3">
        <w:rPr>
          <w:rFonts w:ascii="Arial" w:hAnsi="Arial" w:cs="Arial"/>
          <w:iCs/>
          <w:lang w:val="es-GT"/>
        </w:rPr>
        <w:t xml:space="preserve"> </w:t>
      </w:r>
      <w:r w:rsidR="00DB5EA9" w:rsidRPr="00E428BF">
        <w:rPr>
          <w:rFonts w:ascii="Arial" w:hAnsi="Arial" w:cs="Arial"/>
          <w:lang w:val="es-GT"/>
        </w:rPr>
        <w:t xml:space="preserve">(40) </w:t>
      </w:r>
      <w:r w:rsidR="00E428BF" w:rsidRPr="00E428BF">
        <w:rPr>
          <w:rFonts w:ascii="Arial" w:hAnsi="Arial" w:cs="Arial"/>
          <w:bCs/>
          <w:iCs/>
          <w:lang w:val="es-GT"/>
        </w:rPr>
        <w:t xml:space="preserve">años, </w:t>
      </w:r>
      <w:r w:rsidR="00AB5197" w:rsidRPr="00E428BF">
        <w:rPr>
          <w:rFonts w:ascii="Arial" w:hAnsi="Arial" w:cs="Arial"/>
          <w:lang w:val="es-GT"/>
        </w:rPr>
        <w:t xml:space="preserve">Casado</w:t>
      </w:r>
      <w:r w:rsidR="00E428BF" w:rsidRPr="00E428BF">
        <w:rPr>
          <w:rFonts w:ascii="Arial" w:hAnsi="Arial" w:cs="Arial"/>
          <w:bCs/>
          <w:iCs/>
          <w:lang w:val="es-GT"/>
        </w:rPr>
        <w:t xml:space="preserve">, </w:t>
      </w:r>
      <w:r w:rsidR="00867225" w:rsidRPr="00E428BF">
        <w:rPr>
          <w:rFonts w:ascii="Arial" w:hAnsi="Arial" w:cs="Arial"/>
          <w:lang w:val="es-GT"/>
        </w:rPr>
        <w:t xml:space="preserve">Abogado y Notario</w:t>
      </w:r>
      <w:r w:rsidR="00E428BF" w:rsidRPr="00E428BF">
        <w:rPr>
          <w:rFonts w:ascii="Arial" w:hAnsi="Arial" w:cs="Arial"/>
          <w:bCs/>
          <w:iCs/>
          <w:lang w:val="es-GT"/>
        </w:rPr>
        <w:t xml:space="preserve">, </w:t>
      </w:r>
      <w:r w:rsidR="007D0C2D" w:rsidRPr="00E428BF">
        <w:rPr>
          <w:rFonts w:ascii="Arial" w:hAnsi="Arial" w:cs="Arial"/>
          <w:lang w:val="es-GT"/>
        </w:rPr>
        <w:t xml:space="preserve">Guatemalteco</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764E2F" w:rsidRPr="00764E2F">
        <w:rPr>
          <w:rFonts w:ascii="Arial" w:hAnsi="Arial" w:cs="Arial"/>
          <w:bCs/>
          <w:iCs/>
          <w:lang w:val="es-GT"/>
        </w:rPr>
        <w:t xml:space="preserve">dos mil doscientos treinta y nueve espacio treinta y uno mil doscientos ochenta y cuatro espacio ciento uno </w:t>
      </w:r>
      <w:r w:rsidR="007763E1">
        <w:rPr>
          <w:rFonts w:ascii="Arial" w:hAnsi="Arial" w:cs="Arial"/>
          <w:bCs/>
          <w:iCs/>
          <w:lang w:val="es-GT"/>
        </w:rPr>
        <w:t xml:space="preserve">(</w:t>
      </w:r>
      <w:r w:rsidR="00F86E29" w:rsidRPr="00F86E29">
        <w:rPr>
          <w:rFonts w:ascii="Arial" w:hAnsi="Arial" w:cs="Arial"/>
          <w:lang w:val="es-GT"/>
        </w:rPr>
        <w:t xml:space="preserve">2239 31284 0101</w:t>
      </w:r>
      <w:r w:rsidR="007763E1">
        <w:rPr>
          <w:rFonts w:ascii="Arial" w:hAnsi="Arial" w:cs="Arial"/>
          <w:lang w:val="es-GT"/>
        </w:rPr>
        <w:t>)</w:t>
      </w:r>
      <w:r w:rsidR="00F86E29" w:rsidRPr="00F86E29">
        <w:rPr>
          <w:rFonts w:ascii="Arial" w:hAnsi="Arial" w:cs="Arial"/>
          <w:lang w:val="es-GT"/>
        </w:rPr>
        <w:t xml:space="preserve"> </w:t>
      </w:r>
      <w:r w:rsidR="00E428BF" w:rsidRPr="00E428BF">
        <w:rPr>
          <w:rFonts w:ascii="Arial" w:hAnsi="Arial" w:cs="Arial"/>
          <w:bCs/>
          <w:iCs/>
          <w:lang w:val="es-GT"/>
        </w:rPr>
        <w:t>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 xml:space="preserve">de la entidad</w:t>
      </w:r>
      <w:r w:rsidR="00E428BF" w:rsidRPr="00E428BF">
        <w:rPr>
          <w:rFonts w:ascii="Arial" w:hAnsi="Arial" w:cs="Arial"/>
          <w:b/>
          <w:iCs/>
          <w:lang w:val="es-GT"/>
        </w:rPr>
        <w:t xml:space="preserve"> </w:t>
      </w:r>
      <w:r w:rsidR="002D005D" w:rsidRPr="00981AC2">
        <w:rPr>
          <w:rFonts w:ascii="Arial" w:hAnsi="Arial" w:cs="Arial"/>
          <w:b/>
          <w:bCs/>
          <w:lang w:val="es-GT"/>
        </w:rPr>
        <w:t xml:space="preserve">DESARROLLOS STEL, S.A.</w:t>
      </w:r>
      <w:r w:rsidR="00E428BF" w:rsidRPr="00E428BF">
        <w:rPr>
          <w:rFonts w:ascii="Arial" w:hAnsi="Arial" w:cs="Arial"/>
          <w:b/>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912857" w:rsidRPr="00E428BF">
        <w:rPr>
          <w:rFonts w:ascii="Arial" w:hAnsi="Arial" w:cs="Arial"/>
          <w:lang w:val="es-GT"/>
        </w:rPr>
        <w:t xml:space="preserve">la ciudad de Guatemala</w:t>
      </w:r>
      <w:r w:rsidR="00912857">
        <w:rPr>
          <w:rFonts w:ascii="Arial" w:hAnsi="Arial" w:cs="Arial"/>
          <w:lang w:val="es-GT"/>
        </w:rPr>
        <w:t xml:space="preserve"> </w:t>
      </w:r>
      <w:r w:rsidR="00E428BF" w:rsidRPr="00E428BF">
        <w:rPr>
          <w:rFonts w:ascii="Arial" w:hAnsi="Arial" w:cs="Arial"/>
          <w:bCs/>
          <w:iCs/>
          <w:lang w:val="es-GT"/>
        </w:rPr>
        <w:t xml:space="preserve">el </w:t>
      </w:r>
      <w:r w:rsidR="00307927" w:rsidRPr="00307927">
        <w:rPr>
          <w:rFonts w:ascii="Arial" w:hAnsi="Arial" w:cs="Arial"/>
          <w:bCs/>
          <w:iCs/>
          <w:lang w:val="es-GT"/>
        </w:rPr>
        <w:t xml:space="preserve">el catorce (14) de diciembre de 2023, </w:t>
      </w:r>
      <w:r w:rsidR="00E428BF" w:rsidRPr="00E428BF">
        <w:rPr>
          <w:rFonts w:ascii="Arial" w:hAnsi="Arial" w:cs="Arial"/>
          <w:bCs/>
          <w:iCs/>
          <w:lang w:val="es-GT"/>
        </w:rPr>
        <w:t xml:space="preserve">autorizada por </w:t>
      </w:r>
      <w:r w:rsidR="006A70F5" w:rsidRPr="00E428BF">
        <w:rPr>
          <w:rFonts w:ascii="Arial" w:hAnsi="Arial" w:cs="Arial"/>
          <w:lang w:val="es-GT"/>
        </w:rPr>
        <w:t xml:space="preserve">El Notario </w:t>
      </w:r>
      <w:r w:rsidR="005D0FB7" w:rsidRPr="00E428BF">
        <w:rPr>
          <w:rFonts w:ascii="Arial" w:hAnsi="Arial" w:cs="Arial"/>
          <w:lang w:val="es-GT"/>
        </w:rPr>
        <w:t xml:space="preserve">Alejandro Menegazzo Mena</w:t>
      </w:r>
      <w:r w:rsidR="00E428BF" w:rsidRPr="00E428BF">
        <w:rPr>
          <w:rFonts w:ascii="Arial" w:hAnsi="Arial" w:cs="Arial"/>
          <w:bCs/>
          <w:iCs/>
          <w:lang w:val="es-GT"/>
        </w:rPr>
        <w:t xml:space="preserve">, la cual se encuentra debidamente inscrita en el </w:t>
      </w:r>
      <w:r w:rsidR="001D1761" w:rsidRPr="00E428BF">
        <w:rPr>
          <w:rFonts w:ascii="Arial" w:hAnsi="Arial" w:cs="Arial"/>
          <w:lang w:val="es-GT"/>
        </w:rPr>
        <w:t xml:space="preserve">Registro Mercantil General de la República </w:t>
      </w:r>
      <w:r w:rsidR="00E428BF" w:rsidRPr="00E428BF">
        <w:rPr>
          <w:rFonts w:ascii="Arial" w:hAnsi="Arial" w:cs="Arial"/>
          <w:bCs/>
          <w:iCs/>
          <w:lang w:val="es-GT"/>
        </w:rPr>
        <w:t xml:space="preserve">bajo el número de registro </w:t>
      </w:r>
      <w:r w:rsidR="004923A2" w:rsidRPr="00E428BF">
        <w:rPr>
          <w:rFonts w:ascii="Arial" w:hAnsi="Arial" w:cs="Arial"/>
          <w:lang w:val="es-GT"/>
        </w:rPr>
        <w:t xml:space="preserve">setecientos veintisiete mil quinientos setenta y nueve </w:t>
      </w:r>
      <w:r w:rsidR="000953E8" w:rsidRPr="00E428BF">
        <w:rPr>
          <w:rFonts w:ascii="Arial" w:hAnsi="Arial" w:cs="Arial"/>
          <w:lang w:val="es-GT"/>
        </w:rPr>
        <w:t xml:space="preserve">(727579)</w:t>
      </w:r>
      <w:r w:rsidR="00E428BF" w:rsidRPr="00E428BF">
        <w:rPr>
          <w:rFonts w:ascii="Arial" w:hAnsi="Arial" w:cs="Arial"/>
          <w:bCs/>
          <w:iCs/>
          <w:lang w:val="es-GT"/>
        </w:rPr>
        <w:t xml:space="preserve">, </w:t>
      </w:r>
      <w:r w:rsidR="00890442" w:rsidRPr="00E428BF">
        <w:rPr>
          <w:rFonts w:ascii="Arial" w:hAnsi="Arial" w:cs="Arial"/>
          <w:lang w:val="es-GT"/>
        </w:rPr>
        <w:t xml:space="preserve">ochenta y cinco (85)</w:t>
      </w:r>
      <w:r w:rsidR="00E428BF" w:rsidRPr="00E428BF">
        <w:rPr>
          <w:rFonts w:ascii="Arial" w:hAnsi="Arial" w:cs="Arial"/>
          <w:bCs/>
          <w:iCs/>
          <w:lang w:val="es-GT"/>
        </w:rPr>
        <w:t xml:space="preserve">, del libro </w:t>
      </w:r>
      <w:r w:rsidR="005D7DF4" w:rsidRPr="00E428BF">
        <w:rPr>
          <w:rFonts w:ascii="Arial" w:hAnsi="Arial" w:cs="Arial"/>
          <w:lang w:val="es-GT"/>
        </w:rPr>
        <w:t xml:space="preserve">ochocientos veintisiete (827)</w:t>
      </w:r>
      <w:r w:rsidR="00E428BF" w:rsidRPr="00E428BF">
        <w:rPr>
          <w:rFonts w:ascii="Arial" w:hAnsi="Arial" w:cs="Arial"/>
          <w:bCs/>
          <w:iCs/>
          <w:lang w:val="es-GT"/>
        </w:rPr>
        <w:t xml:space="preserve"> de </w:t>
      </w:r>
      <w:r w:rsidR="00A92296" w:rsidRPr="00E428BF">
        <w:rPr>
          <w:rFonts w:ascii="Arial" w:hAnsi="Arial" w:cs="Arial"/>
          <w:lang w:val="es-GT"/>
        </w:rPr>
        <w:t xml:space="preserve">Auxiliares de Comercio</w:t>
      </w:r>
      <w:r w:rsidR="00547980" w:rsidRPr="00E428BF">
        <w:rPr>
          <w:rFonts w:ascii="Arial" w:hAnsi="Arial" w:cs="Arial"/>
          <w:bCs/>
          <w:lang w:val="es-GT"/>
        </w:rPr>
        <w:t xml:space="preserve">;</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D10E37" w:rsidRPr="00C477B8">
        <w:rPr>
          <w:rFonts w:ascii="Arial" w:hAnsi="Arial" w:cs="Arial"/>
          <w:b/>
          <w:bCs/>
          <w:lang w:val="es-GT"/>
        </w:rPr>
        <w:t xml:space="preserve">MARIO RENÉ MIRANDA HERNÁNDEZ</w:t>
      </w:r>
      <w:r w:rsidR="007B11B8" w:rsidRPr="00E428BF">
        <w:rPr>
          <w:rFonts w:ascii="Arial" w:hAnsi="Arial" w:cs="Arial"/>
          <w:b/>
          <w:iCs/>
          <w:lang w:val="es-GT"/>
        </w:rPr>
        <w:t xml:space="preserve">, </w:t>
      </w:r>
      <w:r w:rsidR="0041333A">
        <w:rPr>
          <w:rFonts w:ascii="Arial" w:hAnsi="Arial" w:cs="Arial"/>
          <w:lang w:val="es-GT"/>
        </w:rPr>
        <w:t xml:space="preserve">de </w:t>
      </w:r>
      <w:r w:rsidR="003058F6" w:rsidRPr="00E428BF">
        <w:rPr>
          <w:rFonts w:ascii="Arial" w:hAnsi="Arial" w:cs="Arial"/>
          <w:lang w:val="es-GT"/>
        </w:rPr>
        <w:t xml:space="preserve"> </w:t>
      </w:r>
      <w:r w:rsidR="006D5CC5">
        <w:rPr>
          <w:rFonts w:ascii="Arial" w:hAnsi="Arial" w:cs="Arial"/>
          <w:lang w:val="es-GT"/>
        </w:rPr>
        <w:t xml:space="preserve">(</w:t>
      </w:r>
      <w:r w:rsidR="00F4327E" w:rsidRPr="00E428BF">
        <w:rPr>
          <w:rFonts w:ascii="Arial" w:hAnsi="Arial" w:cs="Arial"/>
          <w:lang w:val="es-GT"/>
        </w:rPr>
        <w:t xml:space="preserve"/>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 xml:space="preserve">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D73A19" w:rsidRPr="00E428BF">
        <w:rPr>
          <w:rFonts w:ascii="Arial" w:hAnsi="Arial" w:cs="Arial"/>
          <w:lang w:val="es-GT"/>
        </w:rPr>
        <w:t xml:space="preserve">mil ochocientos sesenta y cuatro espacio veintisiete mil quinientos cuarenta y nueve espacio ciento uno </w:t>
      </w:r>
      <w:r w:rsidR="00841070">
        <w:rPr>
          <w:rFonts w:ascii="Arial" w:hAnsi="Arial" w:cs="Arial"/>
          <w:lang w:val="es-GT"/>
        </w:rPr>
        <w:t xml:space="preserve">(</w:t>
      </w:r>
      <w:r w:rsidR="00841070" w:rsidRPr="00841070">
        <w:rPr>
          <w:rFonts w:ascii="Arial" w:hAnsi="Arial" w:cs="Arial"/>
          <w:lang w:val="es-GT"/>
        </w:rPr>
        <w:t xml:space="preserve">1864 27549 0101)</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70F40FD8"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 xml:space="preserve">El presente contrato tiene como principal finalidad definir y esclarecer las responsabilidades que</w:t>
      </w:r>
      <w:r w:rsidR="00D61AE8" w:rsidRPr="00E428BF">
        <w:rPr>
          <w:rFonts w:ascii="Arial" w:hAnsi="Arial" w:cs="Arial"/>
          <w:lang w:val="es-GT"/>
        </w:rPr>
        <w:t xml:space="preserve"> </w:t>
      </w:r>
      <w:r w:rsidR="00A03F97" w:rsidRPr="00A03F97">
        <w:rPr>
          <w:rFonts w:ascii="Arial" w:hAnsi="Arial" w:cs="Arial"/>
          <w:b/>
          <w:lang w:val="es-SV"/>
        </w:rPr>
        <w:t xml:space="preserve">MARIO RENÉ MIRANDA HERNÁNDEZ</w:t>
      </w:r>
      <w:r w:rsidR="00A03F97" w:rsidRPr="002D1360">
        <w:rPr>
          <w:rFonts w:ascii="Arial" w:hAnsi="Arial" w:cs="Arial"/>
          <w:bCs/>
          <w:lang w:val="es-SV"/>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 xml:space="preserve">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6C4FF2" w:rsidRPr="006C4FF2">
        <w:rPr>
          <w:rFonts w:ascii="Arial" w:hAnsi="Arial" w:cs="Arial"/>
          <w:b/>
          <w:lang w:val="es-SV"/>
        </w:rPr>
        <w:t xml:space="preserve">DESARROLLOS STEL, S.A.</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6CD4C9F3" w14:textId="7DEE64EC" w:rsidR="00E222E8"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 xml:space="preserve">.</w:t>
      </w:r>
      <w:r w:rsidR="000B3F85" w:rsidRPr="00E428BF">
        <w:rPr>
          <w:rFonts w:ascii="Arial" w:hAnsi="Arial" w:cs="Arial"/>
          <w:lang w:val="es-SV"/>
        </w:rPr>
        <w:t xml:space="preserve">  </w:t>
      </w:r>
      <w:r w:rsidR="003B56D1" w:rsidRPr="003B56D1">
        <w:rPr>
          <w:rFonts w:ascii="Arial" w:hAnsi="Arial" w:cs="Arial"/>
          <w:lang w:val="es-SV"/>
        </w:rPr>
        <w:t xml:space="preserve">El plazo del presente contrato empezará a partir del treinta y uno (31) de octubre de </w:t>
      </w:r>
      <w:r w:rsidR="00DA46DF" w:rsidRPr="003B56D1">
        <w:rPr>
          <w:rFonts w:ascii="Arial" w:hAnsi="Arial" w:cs="Arial"/>
          <w:lang w:val="es-SV"/>
        </w:rPr>
        <w:t xml:space="preserve">dos mil veinticinco </w:t>
      </w:r>
      <w:r w:rsidR="003B56D1" w:rsidRPr="003B56D1">
        <w:rPr>
          <w:rFonts w:ascii="Arial" w:hAnsi="Arial" w:cs="Arial"/>
          <w:lang w:val="es-SV"/>
        </w:rPr>
        <w:t xml:space="preserve">(2025) y vencerá el treinta y uno (31) de octubre de dos mil veinticinco (2025). El plazo del presente contrato podrá ser prorrogado por las partes, para lo cual lo único que será necesario es un cruce de cartas en el cual se establece el plazo por el cual se prorrogará el mismo.</w:t>
      </w:r>
    </w:p>
    <w:p w14:paraId="4AA64B9D" w14:textId="77777777" w:rsidR="003B56D1" w:rsidRPr="00854A97" w:rsidRDefault="003B56D1" w:rsidP="00A11498">
      <w:pPr>
        <w:widowControl w:val="0"/>
        <w:tabs>
          <w:tab w:val="left" w:pos="1843"/>
        </w:tabs>
        <w:spacing w:line="360" w:lineRule="auto"/>
        <w:jc w:val="both"/>
        <w:rPr>
          <w:rFonts w:ascii="Arial" w:hAnsi="Arial" w:cs="Arial"/>
          <w:u w:val="single"/>
          <w:lang w:val="es-GT"/>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w:t>
      </w:r>
      <w:r w:rsidR="00F71A3F" w:rsidRPr="00E428BF">
        <w:rPr>
          <w:rFonts w:ascii="Arial" w:hAnsi="Arial" w:cs="Arial"/>
          <w:lang w:val="es-SV"/>
        </w:rPr>
        <w:lastRenderedPageBreak/>
        <w:t xml:space="preserve">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3E642B7C"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 xml:space="preserve">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D118F3" w:rsidRPr="00B137DE">
        <w:rPr>
          <w:rFonts w:ascii="Arial" w:hAnsi="Arial" w:cs="Arial"/>
          <w:bCs/>
          <w:lang w:val="es-SV"/>
        </w:rPr>
        <w:t xml:space="preserve">SUPERVISOR DE OBRA</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w:t>
      </w:r>
      <w:proofErr w:type="gramStart"/>
      <w:r w:rsidR="005E43AD" w:rsidRPr="00E428BF">
        <w:rPr>
          <w:rFonts w:ascii="Arial" w:hAnsi="Arial" w:cs="Arial"/>
          <w:lang w:val="es-SV"/>
        </w:rPr>
        <w:t>del mismo</w:t>
      </w:r>
      <w:proofErr w:type="gramEnd"/>
      <w:r w:rsidR="005E43AD" w:rsidRPr="00E428BF">
        <w:rPr>
          <w:rFonts w:ascii="Arial" w:hAnsi="Arial" w:cs="Arial"/>
          <w:lang w:val="es-SV"/>
        </w:rPr>
        <w:t xml:space="preserve">,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04B2D25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w:t>
      </w:r>
      <w:proofErr w:type="gramStart"/>
      <w:r w:rsidR="00F35364" w:rsidRPr="00E428BF">
        <w:rPr>
          <w:rFonts w:ascii="Arial" w:hAnsi="Arial" w:cs="Arial"/>
          <w:lang w:val="es-SV"/>
        </w:rPr>
        <w:t xml:space="preserve">Los honorarios a pagarse</w:t>
      </w:r>
      <w:proofErr w:type="gramEnd"/>
      <w:r w:rsidR="00F35364" w:rsidRPr="00E428BF">
        <w:rPr>
          <w:rFonts w:ascii="Arial" w:hAnsi="Arial" w:cs="Arial"/>
          <w:lang w:val="es-SV"/>
        </w:rPr>
        <w:t xml:space="preserve"> serán </w:t>
      </w:r>
      <w:r w:rsidR="006A4CB2" w:rsidRPr="006A4CB2">
        <w:rPr>
          <w:rFonts w:ascii="Arial" w:hAnsi="Arial" w:cs="Arial"/>
          <w:b/>
          <w:lang w:val="es-SV"/>
        </w:rPr>
        <w:t xml:space="preserve">DIECISÉIS MIL QUETZALES EXACTOS (Q.16,000.00),</w:t>
      </w:r>
      <w:r w:rsidR="006A4CB2" w:rsidRPr="002D1360">
        <w:rPr>
          <w:rFonts w:ascii="Arial" w:hAnsi="Arial" w:cs="Arial"/>
          <w:bCs/>
          <w:lang w:val="es-SV"/>
        </w:rPr>
        <w:t xml:space="preserve"> </w:t>
      </w:r>
      <w:r w:rsidR="00F35364" w:rsidRPr="00E428BF">
        <w:rPr>
          <w:rFonts w:ascii="Arial" w:hAnsi="Arial" w:cs="Arial"/>
          <w:lang w:val="es-SV"/>
        </w:rPr>
        <w:t xml:space="preserve">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54000359"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 xml:space="preserve">EL </w:t>
      </w:r>
      <w:proofErr w:type="gramStart"/>
      <w:r w:rsidR="00DF45E4">
        <w:rPr>
          <w:rFonts w:ascii="Arial" w:hAnsi="Arial" w:cs="Arial"/>
          <w:b/>
          <w:lang w:val="es-SV"/>
        </w:rPr>
        <w:t>PRESTADOR</w:t>
      </w:r>
      <w:r w:rsidR="00807C96" w:rsidRPr="00E428BF">
        <w:rPr>
          <w:rFonts w:ascii="Arial" w:hAnsi="Arial" w:cs="Arial"/>
          <w:lang w:val="es-SV"/>
        </w:rPr>
        <w:t xml:space="preserve">,</w:t>
      </w:r>
      <w:proofErr w:type="gramEnd"/>
      <w:r w:rsidR="00807C96" w:rsidRPr="00E428BF">
        <w:rPr>
          <w:rFonts w:ascii="Arial" w:hAnsi="Arial" w:cs="Arial"/>
          <w:lang w:val="es-SV"/>
        </w:rPr>
        <w:t xml:space="preserve">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6A4CB2" w:rsidRPr="006A4CB2">
        <w:rPr>
          <w:rFonts w:ascii="Arial" w:hAnsi="Arial" w:cs="Arial"/>
          <w:bCs/>
          <w:lang w:val="es-SV"/>
        </w:rPr>
        <w:t xml:space="preserve">SUPERVISOR DE OBRA</w:t>
      </w:r>
      <w:r w:rsidR="006A4CB2">
        <w:rPr>
          <w:rFonts w:ascii="Arial" w:hAnsi="Arial" w:cs="Arial"/>
          <w:bCs/>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648F16A7"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 xml:space="preserve">.</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50B39" w:rsidRPr="00950B39">
        <w:rPr>
          <w:rFonts w:ascii="Arial" w:hAnsi="Arial" w:cs="Arial"/>
          <w:b/>
          <w:lang w:val="es-GT"/>
        </w:rPr>
        <w:t xml:space="preserve">DESARROLLOS STEL, S.A.</w:t>
      </w:r>
      <w:r w:rsidR="00950B39" w:rsidRPr="00950B39">
        <w:rPr>
          <w:rFonts w:ascii="Arial" w:hAnsi="Arial" w:cs="Arial"/>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4B63BB4E"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w:t>
      </w:r>
      <w:proofErr w:type="gramStart"/>
      <w:r w:rsidR="005E43AD" w:rsidRPr="00E428BF">
        <w:rPr>
          <w:rFonts w:ascii="Arial" w:hAnsi="Arial" w:cs="Arial"/>
          <w:lang w:val="es-SV"/>
        </w:rPr>
        <w:t>dándole aviso</w:t>
      </w:r>
      <w:proofErr w:type="gramEnd"/>
      <w:r w:rsidR="005E43AD" w:rsidRPr="00E428BF">
        <w:rPr>
          <w:rFonts w:ascii="Arial" w:hAnsi="Arial" w:cs="Arial"/>
          <w:lang w:val="es-SV"/>
        </w:rPr>
        <w:t xml:space="preserve">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w:t>
      </w:r>
      <w:proofErr w:type="gramStart"/>
      <w:r w:rsidR="008869F7" w:rsidRPr="00E428BF">
        <w:rPr>
          <w:rFonts w:ascii="Arial" w:hAnsi="Arial" w:cs="Arial"/>
          <w:lang w:val="es-SV"/>
        </w:rPr>
        <w:t>dar aviso</w:t>
      </w:r>
      <w:proofErr w:type="gramEnd"/>
      <w:r w:rsidR="008869F7" w:rsidRPr="00E428BF">
        <w:rPr>
          <w:rFonts w:ascii="Arial" w:hAnsi="Arial" w:cs="Arial"/>
          <w:lang w:val="es-SV"/>
        </w:rPr>
        <w:t xml:space="preserve">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 xml:space="preserve">obstante,</w:t>
      </w:r>
      <w:r w:rsidR="00212098" w:rsidRPr="00E428BF">
        <w:rPr>
          <w:rFonts w:ascii="Arial" w:hAnsi="Arial" w:cs="Arial"/>
          <w:lang w:val="es-SV"/>
        </w:rPr>
        <w:t xml:space="preserve"> lo antes estipulado, </w:t>
      </w:r>
      <w:r w:rsidR="006B6DCB" w:rsidRPr="006B6DCB">
        <w:rPr>
          <w:rFonts w:ascii="Arial" w:hAnsi="Arial" w:cs="Arial"/>
          <w:b/>
          <w:lang w:val="es-SV"/>
        </w:rPr>
        <w:t xml:space="preserve">DESARROLLOS STEL, S.A.</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proofErr w:type="gramStart"/>
      <w:r w:rsidR="005E43AD" w:rsidRPr="00A9797B">
        <w:rPr>
          <w:rFonts w:ascii="Arial" w:hAnsi="Arial" w:cs="Arial"/>
          <w:u w:val="single"/>
          <w:lang w:val="es-SV"/>
        </w:rPr>
        <w:t>contrato</w:t>
      </w:r>
      <w:r w:rsidR="00212098" w:rsidRPr="00E428BF">
        <w:rPr>
          <w:rFonts w:ascii="Arial" w:hAnsi="Arial" w:cs="Arial"/>
          <w:lang w:val="es-SV"/>
        </w:rPr>
        <w:t>,</w:t>
      </w:r>
      <w:proofErr w:type="gramEnd"/>
      <w:r w:rsidR="00212098" w:rsidRPr="00E428BF">
        <w:rPr>
          <w:rFonts w:ascii="Arial" w:hAnsi="Arial" w:cs="Arial"/>
          <w:lang w:val="es-SV"/>
        </w:rPr>
        <w:t xml:space="preserve">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w:t>
      </w:r>
      <w:r w:rsidR="002D3590" w:rsidRPr="00E428BF">
        <w:rPr>
          <w:rFonts w:ascii="Arial" w:hAnsi="Arial" w:cs="Arial"/>
          <w:lang w:val="es-ES_tradnl"/>
        </w:rPr>
        <w:lastRenderedPageBreak/>
        <w:t xml:space="preserve">es de naturaleza civil, por lo que su interpretación, aplicación y en general todo lo relacionado 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indicada,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w:t>
      </w:r>
      <w:proofErr w:type="gramStart"/>
      <w:r w:rsidRPr="00E428BF">
        <w:rPr>
          <w:rFonts w:ascii="Arial" w:hAnsi="Arial" w:cs="Arial"/>
          <w:bCs/>
          <w:lang w:val="es-SV"/>
        </w:rPr>
        <w:t>Presidente</w:t>
      </w:r>
      <w:proofErr w:type="gramEnd"/>
      <w:r w:rsidRPr="00E428BF">
        <w:rPr>
          <w:rFonts w:ascii="Arial" w:hAnsi="Arial" w:cs="Arial"/>
          <w:bCs/>
          <w:lang w:val="es-SV"/>
        </w:rPr>
        <w:t xml:space="preserv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lastRenderedPageBreak/>
        <w:t xml:space="preserve">Para la ejecución del laudo y cualesquiera diligencias que por su naturaleza únicamente puedan tramitarse ante los Tribunales de Justicia, las partes se someten expresamente a los tribunales competentes de la República de Guatemala, con renuncia expresa de cualquier otro domicilio que pudiese corresponderles.</w:t>
      </w:r>
    </w:p>
    <w:p w14:paraId="485AF9BB" w14:textId="13115623" w:rsidR="008F22F4" w:rsidRPr="00E428BF" w:rsidRDefault="00D71C85" w:rsidP="00A11498">
      <w:pPr>
        <w:widowControl w:val="0"/>
        <w:tabs>
          <w:tab w:val="left" w:pos="1843"/>
        </w:tabs>
        <w:spacing w:line="360" w:lineRule="auto"/>
        <w:jc w:val="both"/>
        <w:rPr>
          <w:rFonts w:ascii="Arial" w:hAnsi="Arial" w:cs="Arial"/>
          <w:b/>
          <w:u w:val="single"/>
          <w:lang w:val="es-SV"/>
        </w:rPr>
      </w:pPr>
      <w:r w:rsidRPr="00D71C85">
        <w:rPr>
          <w:rFonts w:ascii="Arial" w:hAnsi="Arial" w:cs="Arial"/>
          <w:b/>
          <w:lang w:val="es-SV"/>
        </w:rPr>
        <w:t xml:space="preserve">DESARROLLOS STEL, S.A. </w:t>
      </w:r>
      <w:r w:rsidR="008F22F4" w:rsidRPr="00E428BF">
        <w:rPr>
          <w:rFonts w:ascii="Arial" w:hAnsi="Arial" w:cs="Arial"/>
          <w:bCs/>
          <w:lang w:val="es-SV"/>
        </w:rPr>
        <w:t xml:space="preserve">señala como lugar para recibir notificaciones la </w:t>
      </w:r>
      <w:r w:rsidR="00C2564E" w:rsidRPr="002D1360">
        <w:rPr>
          <w:rFonts w:ascii="Arial" w:hAnsi="Arial" w:cs="Arial"/>
          <w:bCs/>
          <w:lang w:val="es-SV"/>
        </w:rPr>
        <w:t xml:space="preserve">13 calle 5-31, zona 9, Edificio Ascend, Quinto nivel, Oficina 540</w:t>
      </w:r>
      <w:r w:rsidR="008F22F4" w:rsidRPr="00E428BF">
        <w:rPr>
          <w:rFonts w:ascii="Arial" w:hAnsi="Arial" w:cs="Arial"/>
          <w:bCs/>
          <w:lang w:val="es-SV"/>
        </w:rPr>
        <w:t xml:space="preserve">. </w:t>
      </w:r>
      <w:r w:rsidR="00DF45E4">
        <w:rPr>
          <w:rFonts w:ascii="Arial" w:hAnsi="Arial" w:cs="Arial"/>
          <w:b/>
          <w:lang w:val="es-SV"/>
        </w:rPr>
        <w:t xml:space="preserve">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85601D" w:rsidRPr="002D1360">
        <w:rPr>
          <w:rFonts w:ascii="Arial" w:hAnsi="Arial" w:cs="Arial"/>
          <w:bCs/>
          <w:lang w:val="es-SV"/>
        </w:rPr>
        <w:t xml:space="preserve">6ª avenida 7-20, Fraijanes zona 1, departamento de Guatemala</w:t>
      </w:r>
      <w:r w:rsidR="0085601D">
        <w:rPr>
          <w:rFonts w:ascii="Arial" w:hAnsi="Arial" w:cs="Arial"/>
          <w:bCs/>
          <w:lang w:val="es-SV"/>
        </w:rPr>
        <w:t>.</w:t>
      </w: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 xml:space="preserve">__</w:t>
      </w:r>
    </w:p>
    <w:p w14:paraId="490A12D3" w14:textId="39DA5CFF" w:rsidR="00E25BC8" w:rsidRPr="00E428BF" w:rsidRDefault="00626C90" w:rsidP="00BF4E6C">
      <w:pPr>
        <w:spacing w:line="360" w:lineRule="auto"/>
        <w:jc w:val="both"/>
        <w:rPr>
          <w:rFonts w:ascii="Arial" w:hAnsi="Arial" w:cs="Arial"/>
          <w:lang w:val="es-GT"/>
        </w:rPr>
      </w:pPr>
      <w:r w:rsidRPr="002947B7">
        <w:rPr>
          <w:rFonts w:ascii="Arial" w:hAnsi="Arial" w:cs="Arial"/>
          <w:lang w:val="es-GT"/>
        </w:rPr>
        <w:t xml:space="preserve">Alejandro Menegazzo Mena</w:t>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FD4226" w:rsidRPr="00FD4226">
        <w:rPr>
          <w:rFonts w:ascii="Arial" w:hAnsi="Arial" w:cs="Arial"/>
          <w:lang w:val="es-GT"/>
        </w:rPr>
        <w:t xml:space="preserve">Mario René Miranda Hernández</w:t>
      </w:r>
      <w:r w:rsidR="005A7932">
        <w:rPr>
          <w:rFonts w:ascii="Arial" w:hAnsi="Arial" w:cs="Arial"/>
          <w:lang w:val="es-GT"/>
        </w:rPr>
        <w:t xml:space="preserve">  </w:t>
      </w:r>
    </w:p>
    <w:p w14:paraId="536E408A" w14:textId="4270AD98" w:rsidR="00212098" w:rsidRPr="00E428BF" w:rsidRDefault="00A3760E" w:rsidP="00A11498">
      <w:pPr>
        <w:widowControl w:val="0"/>
        <w:tabs>
          <w:tab w:val="left" w:pos="0"/>
        </w:tabs>
        <w:spacing w:line="360" w:lineRule="auto"/>
        <w:jc w:val="both"/>
        <w:rPr>
          <w:rFonts w:ascii="Arial" w:hAnsi="Arial" w:cs="Arial"/>
          <w:lang w:val="es-GT"/>
        </w:rPr>
      </w:pPr>
      <w:r w:rsidRPr="002947B7">
        <w:rPr>
          <w:rFonts w:ascii="Arial" w:hAnsi="Arial" w:cs="Arial"/>
          <w:lang w:val="es-GT"/>
        </w:rPr>
        <w:t xml:space="preserve">DESARROLLOS STEL, S.A.</w:t>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BAC34" w14:textId="77777777" w:rsidR="009737BC" w:rsidRDefault="009737BC">
      <w:r>
        <w:separator/>
      </w:r>
    </w:p>
  </w:endnote>
  <w:endnote w:type="continuationSeparator" w:id="0">
    <w:p w14:paraId="6984EDA9" w14:textId="77777777" w:rsidR="009737BC" w:rsidRDefault="0097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49951" w14:textId="77777777" w:rsidR="009737BC" w:rsidRDefault="009737BC">
      <w:r>
        <w:separator/>
      </w:r>
    </w:p>
  </w:footnote>
  <w:footnote w:type="continuationSeparator" w:id="0">
    <w:p w14:paraId="6540EA3B" w14:textId="77777777" w:rsidR="009737BC" w:rsidRDefault="00973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1331"/>
    <w:rsid w:val="00043B18"/>
    <w:rsid w:val="000501AD"/>
    <w:rsid w:val="000562B3"/>
    <w:rsid w:val="0007467F"/>
    <w:rsid w:val="00075DDE"/>
    <w:rsid w:val="000900F8"/>
    <w:rsid w:val="00090290"/>
    <w:rsid w:val="000953E8"/>
    <w:rsid w:val="00095B31"/>
    <w:rsid w:val="000A0D51"/>
    <w:rsid w:val="000A1BC0"/>
    <w:rsid w:val="000B1918"/>
    <w:rsid w:val="000B3F85"/>
    <w:rsid w:val="000C2DC8"/>
    <w:rsid w:val="000C68C4"/>
    <w:rsid w:val="000D61A9"/>
    <w:rsid w:val="001007C8"/>
    <w:rsid w:val="00130EC5"/>
    <w:rsid w:val="00142E5F"/>
    <w:rsid w:val="00142E7F"/>
    <w:rsid w:val="00156BBA"/>
    <w:rsid w:val="0016596A"/>
    <w:rsid w:val="001659D2"/>
    <w:rsid w:val="00180763"/>
    <w:rsid w:val="0018396A"/>
    <w:rsid w:val="00184B1D"/>
    <w:rsid w:val="00191AC9"/>
    <w:rsid w:val="001A6B6D"/>
    <w:rsid w:val="001A7413"/>
    <w:rsid w:val="001B1287"/>
    <w:rsid w:val="001B2F36"/>
    <w:rsid w:val="001C33DB"/>
    <w:rsid w:val="001C6F71"/>
    <w:rsid w:val="001D16D1"/>
    <w:rsid w:val="001D1761"/>
    <w:rsid w:val="001D22CC"/>
    <w:rsid w:val="001D6A4A"/>
    <w:rsid w:val="001F16F6"/>
    <w:rsid w:val="001F3836"/>
    <w:rsid w:val="00205AC4"/>
    <w:rsid w:val="002067DC"/>
    <w:rsid w:val="00212098"/>
    <w:rsid w:val="002204F5"/>
    <w:rsid w:val="00221B93"/>
    <w:rsid w:val="002256AE"/>
    <w:rsid w:val="00245F71"/>
    <w:rsid w:val="00247FFB"/>
    <w:rsid w:val="00256068"/>
    <w:rsid w:val="0029525E"/>
    <w:rsid w:val="002A394F"/>
    <w:rsid w:val="002A3956"/>
    <w:rsid w:val="002A6EDC"/>
    <w:rsid w:val="002C4BFC"/>
    <w:rsid w:val="002D005D"/>
    <w:rsid w:val="002D3590"/>
    <w:rsid w:val="002D6A10"/>
    <w:rsid w:val="002E680D"/>
    <w:rsid w:val="002E70DB"/>
    <w:rsid w:val="002F0E29"/>
    <w:rsid w:val="002F6CCB"/>
    <w:rsid w:val="00300F36"/>
    <w:rsid w:val="00302B5B"/>
    <w:rsid w:val="003058F6"/>
    <w:rsid w:val="00307927"/>
    <w:rsid w:val="00313691"/>
    <w:rsid w:val="00321043"/>
    <w:rsid w:val="0032603A"/>
    <w:rsid w:val="003270B8"/>
    <w:rsid w:val="0033171D"/>
    <w:rsid w:val="00332095"/>
    <w:rsid w:val="003353E2"/>
    <w:rsid w:val="00336965"/>
    <w:rsid w:val="00345903"/>
    <w:rsid w:val="0036630C"/>
    <w:rsid w:val="003A1796"/>
    <w:rsid w:val="003A7C0C"/>
    <w:rsid w:val="003B20F2"/>
    <w:rsid w:val="003B56D1"/>
    <w:rsid w:val="003C1FB8"/>
    <w:rsid w:val="003D1C17"/>
    <w:rsid w:val="003D666E"/>
    <w:rsid w:val="003E26C9"/>
    <w:rsid w:val="003E28D5"/>
    <w:rsid w:val="003F0FA8"/>
    <w:rsid w:val="003F29BD"/>
    <w:rsid w:val="003F551D"/>
    <w:rsid w:val="003F7379"/>
    <w:rsid w:val="00401FBE"/>
    <w:rsid w:val="004124B0"/>
    <w:rsid w:val="0041333A"/>
    <w:rsid w:val="00420338"/>
    <w:rsid w:val="00431C69"/>
    <w:rsid w:val="0044145D"/>
    <w:rsid w:val="00444114"/>
    <w:rsid w:val="004469B6"/>
    <w:rsid w:val="004549D4"/>
    <w:rsid w:val="0046541B"/>
    <w:rsid w:val="00466C9F"/>
    <w:rsid w:val="00466EED"/>
    <w:rsid w:val="00470346"/>
    <w:rsid w:val="00475731"/>
    <w:rsid w:val="004770E8"/>
    <w:rsid w:val="00492312"/>
    <w:rsid w:val="004923A2"/>
    <w:rsid w:val="004A1322"/>
    <w:rsid w:val="004A200A"/>
    <w:rsid w:val="004B61E2"/>
    <w:rsid w:val="004C4A4D"/>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62E1A"/>
    <w:rsid w:val="005631C7"/>
    <w:rsid w:val="00563D54"/>
    <w:rsid w:val="0056588B"/>
    <w:rsid w:val="00573D4C"/>
    <w:rsid w:val="00596F38"/>
    <w:rsid w:val="0059742A"/>
    <w:rsid w:val="005A7932"/>
    <w:rsid w:val="005B7C92"/>
    <w:rsid w:val="005C00C3"/>
    <w:rsid w:val="005C6C05"/>
    <w:rsid w:val="005C783C"/>
    <w:rsid w:val="005D0FB7"/>
    <w:rsid w:val="005D204C"/>
    <w:rsid w:val="005D4C6B"/>
    <w:rsid w:val="005D7DF4"/>
    <w:rsid w:val="005E43AD"/>
    <w:rsid w:val="005F0219"/>
    <w:rsid w:val="00610E11"/>
    <w:rsid w:val="0061373E"/>
    <w:rsid w:val="0061574E"/>
    <w:rsid w:val="00626C90"/>
    <w:rsid w:val="00631143"/>
    <w:rsid w:val="00632208"/>
    <w:rsid w:val="006365E5"/>
    <w:rsid w:val="006375B6"/>
    <w:rsid w:val="00637E67"/>
    <w:rsid w:val="00643191"/>
    <w:rsid w:val="0065088B"/>
    <w:rsid w:val="00661C19"/>
    <w:rsid w:val="0068243B"/>
    <w:rsid w:val="00693C5D"/>
    <w:rsid w:val="006970A2"/>
    <w:rsid w:val="006A012A"/>
    <w:rsid w:val="006A4CB2"/>
    <w:rsid w:val="006A70F5"/>
    <w:rsid w:val="006B41E0"/>
    <w:rsid w:val="006B6DCB"/>
    <w:rsid w:val="006B73DB"/>
    <w:rsid w:val="006C0CDE"/>
    <w:rsid w:val="006C28A2"/>
    <w:rsid w:val="006C45AC"/>
    <w:rsid w:val="006C4FF2"/>
    <w:rsid w:val="006C54E3"/>
    <w:rsid w:val="006C79BC"/>
    <w:rsid w:val="006D123C"/>
    <w:rsid w:val="006D3ECA"/>
    <w:rsid w:val="006D5CC5"/>
    <w:rsid w:val="006D7E18"/>
    <w:rsid w:val="006F29D8"/>
    <w:rsid w:val="006F4515"/>
    <w:rsid w:val="006F6249"/>
    <w:rsid w:val="00703557"/>
    <w:rsid w:val="00707A6E"/>
    <w:rsid w:val="00710394"/>
    <w:rsid w:val="0072107C"/>
    <w:rsid w:val="0072722C"/>
    <w:rsid w:val="0072767F"/>
    <w:rsid w:val="00730481"/>
    <w:rsid w:val="00737AF6"/>
    <w:rsid w:val="007409E8"/>
    <w:rsid w:val="0074408B"/>
    <w:rsid w:val="00745B17"/>
    <w:rsid w:val="0075237F"/>
    <w:rsid w:val="00755BE8"/>
    <w:rsid w:val="00761E1B"/>
    <w:rsid w:val="00764E2F"/>
    <w:rsid w:val="007672A8"/>
    <w:rsid w:val="007763E1"/>
    <w:rsid w:val="007825E0"/>
    <w:rsid w:val="0079117D"/>
    <w:rsid w:val="00791507"/>
    <w:rsid w:val="007941C3"/>
    <w:rsid w:val="007A0E79"/>
    <w:rsid w:val="007B11B8"/>
    <w:rsid w:val="007B2BD7"/>
    <w:rsid w:val="007B2D84"/>
    <w:rsid w:val="007B7BF7"/>
    <w:rsid w:val="007C5D53"/>
    <w:rsid w:val="007C7C2C"/>
    <w:rsid w:val="007D0C2D"/>
    <w:rsid w:val="007E2662"/>
    <w:rsid w:val="007F02E3"/>
    <w:rsid w:val="007F36FE"/>
    <w:rsid w:val="007F6796"/>
    <w:rsid w:val="00805457"/>
    <w:rsid w:val="0080570B"/>
    <w:rsid w:val="00806619"/>
    <w:rsid w:val="008068F2"/>
    <w:rsid w:val="00807C96"/>
    <w:rsid w:val="00810630"/>
    <w:rsid w:val="00823E80"/>
    <w:rsid w:val="008258FC"/>
    <w:rsid w:val="00832A81"/>
    <w:rsid w:val="008402A0"/>
    <w:rsid w:val="00841070"/>
    <w:rsid w:val="00854A97"/>
    <w:rsid w:val="0085601D"/>
    <w:rsid w:val="00863CC8"/>
    <w:rsid w:val="008661C6"/>
    <w:rsid w:val="00867225"/>
    <w:rsid w:val="00875CAA"/>
    <w:rsid w:val="00883A93"/>
    <w:rsid w:val="00885BA1"/>
    <w:rsid w:val="008869F7"/>
    <w:rsid w:val="00890442"/>
    <w:rsid w:val="00891752"/>
    <w:rsid w:val="008978EB"/>
    <w:rsid w:val="008A0515"/>
    <w:rsid w:val="008A6613"/>
    <w:rsid w:val="008B4E06"/>
    <w:rsid w:val="008C5D8E"/>
    <w:rsid w:val="008E08AE"/>
    <w:rsid w:val="008E5E87"/>
    <w:rsid w:val="008F22F4"/>
    <w:rsid w:val="00912857"/>
    <w:rsid w:val="0093215A"/>
    <w:rsid w:val="00941031"/>
    <w:rsid w:val="00950B39"/>
    <w:rsid w:val="00963BB0"/>
    <w:rsid w:val="009670A8"/>
    <w:rsid w:val="009737BC"/>
    <w:rsid w:val="009755D3"/>
    <w:rsid w:val="00976036"/>
    <w:rsid w:val="00980A2D"/>
    <w:rsid w:val="00992263"/>
    <w:rsid w:val="009A44CD"/>
    <w:rsid w:val="009D07F6"/>
    <w:rsid w:val="009D3BCB"/>
    <w:rsid w:val="009D5381"/>
    <w:rsid w:val="009D577A"/>
    <w:rsid w:val="009E2F18"/>
    <w:rsid w:val="009F0702"/>
    <w:rsid w:val="00A03F97"/>
    <w:rsid w:val="00A05CA2"/>
    <w:rsid w:val="00A11498"/>
    <w:rsid w:val="00A176C4"/>
    <w:rsid w:val="00A2116C"/>
    <w:rsid w:val="00A3760E"/>
    <w:rsid w:val="00A56AB0"/>
    <w:rsid w:val="00A600C7"/>
    <w:rsid w:val="00A605CC"/>
    <w:rsid w:val="00A61DFD"/>
    <w:rsid w:val="00A62021"/>
    <w:rsid w:val="00A62A8E"/>
    <w:rsid w:val="00A630F6"/>
    <w:rsid w:val="00A70273"/>
    <w:rsid w:val="00A72F82"/>
    <w:rsid w:val="00A804DC"/>
    <w:rsid w:val="00A80526"/>
    <w:rsid w:val="00A83E80"/>
    <w:rsid w:val="00A86B63"/>
    <w:rsid w:val="00A92296"/>
    <w:rsid w:val="00A9551B"/>
    <w:rsid w:val="00A96546"/>
    <w:rsid w:val="00A9797B"/>
    <w:rsid w:val="00AB2289"/>
    <w:rsid w:val="00AB5197"/>
    <w:rsid w:val="00AD2384"/>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564E"/>
    <w:rsid w:val="00C262FE"/>
    <w:rsid w:val="00C304FB"/>
    <w:rsid w:val="00C32651"/>
    <w:rsid w:val="00C348DF"/>
    <w:rsid w:val="00C37D13"/>
    <w:rsid w:val="00C46B82"/>
    <w:rsid w:val="00C53D51"/>
    <w:rsid w:val="00C622BE"/>
    <w:rsid w:val="00C63685"/>
    <w:rsid w:val="00C64DED"/>
    <w:rsid w:val="00C65EC3"/>
    <w:rsid w:val="00C7470B"/>
    <w:rsid w:val="00CB1201"/>
    <w:rsid w:val="00CB5841"/>
    <w:rsid w:val="00CB58C9"/>
    <w:rsid w:val="00CC21B4"/>
    <w:rsid w:val="00CD73FA"/>
    <w:rsid w:val="00CE3BD7"/>
    <w:rsid w:val="00CF0C39"/>
    <w:rsid w:val="00CF6270"/>
    <w:rsid w:val="00D10E37"/>
    <w:rsid w:val="00D118F3"/>
    <w:rsid w:val="00D151DB"/>
    <w:rsid w:val="00D17DF0"/>
    <w:rsid w:val="00D20375"/>
    <w:rsid w:val="00D27A24"/>
    <w:rsid w:val="00D307EB"/>
    <w:rsid w:val="00D538E0"/>
    <w:rsid w:val="00D61AE8"/>
    <w:rsid w:val="00D6616A"/>
    <w:rsid w:val="00D71C85"/>
    <w:rsid w:val="00D73A19"/>
    <w:rsid w:val="00D7432B"/>
    <w:rsid w:val="00D75996"/>
    <w:rsid w:val="00D95FC8"/>
    <w:rsid w:val="00DA2FDE"/>
    <w:rsid w:val="00DA36A9"/>
    <w:rsid w:val="00DA46DF"/>
    <w:rsid w:val="00DB5EA9"/>
    <w:rsid w:val="00DB64B3"/>
    <w:rsid w:val="00DB6AFD"/>
    <w:rsid w:val="00DC75A9"/>
    <w:rsid w:val="00DD67BF"/>
    <w:rsid w:val="00DE2EFB"/>
    <w:rsid w:val="00DE5A55"/>
    <w:rsid w:val="00DE7ABB"/>
    <w:rsid w:val="00DF1FB4"/>
    <w:rsid w:val="00DF24C9"/>
    <w:rsid w:val="00DF45E4"/>
    <w:rsid w:val="00E04365"/>
    <w:rsid w:val="00E06F02"/>
    <w:rsid w:val="00E222E8"/>
    <w:rsid w:val="00E22F0F"/>
    <w:rsid w:val="00E2524B"/>
    <w:rsid w:val="00E25BC8"/>
    <w:rsid w:val="00E30089"/>
    <w:rsid w:val="00E31F17"/>
    <w:rsid w:val="00E3773D"/>
    <w:rsid w:val="00E428BF"/>
    <w:rsid w:val="00E51FCE"/>
    <w:rsid w:val="00E52ED3"/>
    <w:rsid w:val="00E54000"/>
    <w:rsid w:val="00E56448"/>
    <w:rsid w:val="00E642AA"/>
    <w:rsid w:val="00E712FB"/>
    <w:rsid w:val="00E721B0"/>
    <w:rsid w:val="00E7320B"/>
    <w:rsid w:val="00E73841"/>
    <w:rsid w:val="00E74340"/>
    <w:rsid w:val="00E76CC2"/>
    <w:rsid w:val="00E85D0E"/>
    <w:rsid w:val="00E863F3"/>
    <w:rsid w:val="00E8681E"/>
    <w:rsid w:val="00E900F2"/>
    <w:rsid w:val="00E904D6"/>
    <w:rsid w:val="00E93618"/>
    <w:rsid w:val="00E95E37"/>
    <w:rsid w:val="00EB3D13"/>
    <w:rsid w:val="00EB4BA9"/>
    <w:rsid w:val="00EC2C74"/>
    <w:rsid w:val="00ED4ADD"/>
    <w:rsid w:val="00EE4A26"/>
    <w:rsid w:val="00EE4E30"/>
    <w:rsid w:val="00EE4EFB"/>
    <w:rsid w:val="00EF47B8"/>
    <w:rsid w:val="00F1108A"/>
    <w:rsid w:val="00F11C68"/>
    <w:rsid w:val="00F22576"/>
    <w:rsid w:val="00F23965"/>
    <w:rsid w:val="00F332A9"/>
    <w:rsid w:val="00F35364"/>
    <w:rsid w:val="00F36BB3"/>
    <w:rsid w:val="00F4327E"/>
    <w:rsid w:val="00F44615"/>
    <w:rsid w:val="00F469CF"/>
    <w:rsid w:val="00F55650"/>
    <w:rsid w:val="00F565CD"/>
    <w:rsid w:val="00F5664D"/>
    <w:rsid w:val="00F605F5"/>
    <w:rsid w:val="00F60B4D"/>
    <w:rsid w:val="00F71A3F"/>
    <w:rsid w:val="00F76F25"/>
    <w:rsid w:val="00F82992"/>
    <w:rsid w:val="00F8494D"/>
    <w:rsid w:val="00F86E29"/>
    <w:rsid w:val="00FA6F6E"/>
    <w:rsid w:val="00FB3FF9"/>
    <w:rsid w:val="00FB43AE"/>
    <w:rsid w:val="00FB6E41"/>
    <w:rsid w:val="00FC2086"/>
    <w:rsid w:val="00FC46C3"/>
    <w:rsid w:val="00FC5328"/>
    <w:rsid w:val="00FD3F5C"/>
    <w:rsid w:val="00FD4226"/>
    <w:rsid w:val="00FD526C"/>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customXml/itemProps2.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34</TotalTime>
  <Pages>4</Pages>
  <Words>1672</Words>
  <Characters>9167</Characters>
  <Application>Microsoft Office Word</Application>
  <DocSecurity>0</DocSecurity>
  <Lines>152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1715713 - RUBEN ESTUARDO PEREZ SOSA</dc:creator>
  <cp:keywords/>
  <dc:description/>
  <cp:lastModifiedBy>1715713 - RUBEN ESTUARDO PEREZ SOSA</cp:lastModifiedBy>
  <cp:revision>31</cp:revision>
  <dcterms:created xsi:type="dcterms:W3CDTF">2025-10-19T04:20:00Z</dcterms:created>
  <dcterms:modified xsi:type="dcterms:W3CDTF">2025-10-19T09:27:00Z</dcterms:modified>
  <cp:vers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