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4493707" wp14:paraId="595E1E1E" wp14:textId="16E0415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C0CF069" w:rsidR="13191D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Question 3:</w:t>
      </w:r>
    </w:p>
    <w:p w:rsidR="6C0CF069" w:rsidP="6C0CF069" w:rsidRDefault="6C0CF069" w14:paraId="3BF897E4" w14:textId="6E983984">
      <w:pPr/>
      <w:r w:rsidRPr="6DD0F64E" w:rsidR="3EA1A67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3. (30) Performance analysis of MPI applications has been an active area of research. There have been many performance tools developed to support performance MPI applications. Please </w:t>
      </w:r>
      <w:r w:rsidRPr="6DD0F64E" w:rsidR="3EA1A67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identify</w:t>
      </w:r>
      <w:r w:rsidRPr="6DD0F64E" w:rsidR="3EA1A67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two of these frameworks and </w:t>
      </w:r>
      <w:bookmarkStart w:name="_Int_CaVkBheh" w:id="1267773025"/>
      <w:r w:rsidRPr="6DD0F64E" w:rsidR="3EA1A67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compare and contrast</w:t>
      </w:r>
      <w:bookmarkEnd w:id="1267773025"/>
      <w:r w:rsidRPr="6DD0F64E" w:rsidR="3EA1A67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the capabilities of the toolsets you have selected. </w:t>
      </w:r>
      <w:r w:rsidRPr="6DD0F64E" w:rsidR="3EA1A67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Make sure to cite all your resources.</w:t>
      </w:r>
      <w:r w:rsidRPr="6DD0F64E" w:rsidR="3EA1A67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Please do not copy text out of user guides when you discuss the frameworks.</w:t>
      </w:r>
    </w:p>
    <w:p w:rsidR="3EA1A678" w:rsidP="6C0CF069" w:rsidRDefault="3EA1A678" w14:paraId="646CABED" w14:textId="439FC067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0CF069" w:rsidR="3EA1A67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To </w:t>
      </w:r>
      <w:r w:rsidRPr="6C0CF069" w:rsidR="3EA1A67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determine</w:t>
      </w:r>
      <w:r w:rsidRPr="6C0CF069" w:rsidR="3EA1A67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potential frameworks to choose from, I reviewed a paper titled, </w:t>
      </w:r>
      <w:hyperlink r:id="Rfc9f16cbab654629">
        <w:r w:rsidRPr="6C0CF069" w:rsidR="3EA1A678">
          <w:rPr>
            <w:rStyle w:val="Hyperlink"/>
            <w:rFonts w:ascii="serif" w:hAnsi="serif" w:eastAsia="serif" w:cs="serif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Performance Analysis Tools for MPI Application and their use in Programming Education.</w:t>
        </w:r>
      </w:hyperlink>
      <w:r w:rsidRPr="6C0CF069" w:rsidR="65D016DF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3EA1A678" w:rsidP="6C0CF069" w:rsidRDefault="3EA1A678" w14:paraId="6517F532" w14:textId="7B467930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6C0CF069" w:rsidR="3EA1A67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Framework 1)</w:t>
      </w:r>
      <w:r w:rsidRPr="6C0CF069" w:rsidR="6CA4C780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mpiP</w:t>
      </w:r>
    </w:p>
    <w:p w:rsidR="1A62459F" w:rsidP="6C0CF069" w:rsidRDefault="1A62459F" w14:paraId="50D65B87" w14:textId="5F87089F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0CF069" w:rsidR="1A62459F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MpiP</w:t>
      </w:r>
      <w:r w:rsidRPr="6C0CF069" w:rsidR="1A62459F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is an </w:t>
      </w:r>
      <w:r w:rsidRPr="6C0CF069" w:rsidR="4078646D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open-source</w:t>
      </w:r>
      <w:r w:rsidRPr="6C0CF069" w:rsidR="1A62459F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tool produced at Lawrence Livermore National Laboratory.</w:t>
      </w:r>
    </w:p>
    <w:p w:rsidR="6CA4C780" w:rsidP="6C0CF069" w:rsidRDefault="6CA4C780" w14:paraId="0C60C55A" w14:textId="0E68A818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0CF069" w:rsidR="6CA4C780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paper </w:t>
      </w:r>
      <w:r w:rsidRPr="6C0CF069" w:rsidR="76A80B26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above </w:t>
      </w:r>
      <w:r w:rsidRPr="6C0CF069" w:rsidR="6CA4C780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highlights </w:t>
      </w:r>
      <w:r w:rsidRPr="6C0CF069" w:rsidR="6CA4C780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mpiP</w:t>
      </w:r>
      <w:r w:rsidRPr="6C0CF069" w:rsidR="6CA4C780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a lightweight profiling library </w:t>
      </w:r>
      <w:r w:rsidRPr="6C0CF069" w:rsidR="5F2923A6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that provides </w:t>
      </w:r>
      <w:r w:rsidRPr="6C0CF069" w:rsidR="0B1BC802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statistical </w:t>
      </w:r>
      <w:r w:rsidRPr="6C0CF069" w:rsidR="5F2923A6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details related to MPI functions</w:t>
      </w:r>
      <w:r w:rsidRPr="6C0CF069" w:rsidR="73425E6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performance</w:t>
      </w:r>
      <w:r w:rsidRPr="6C0CF069" w:rsidR="5F2923A6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Due to its minimal overhead, </w:t>
      </w:r>
      <w:r w:rsidRPr="6C0CF069" w:rsidR="457A6C32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it only collects stats and adds them into </w:t>
      </w:r>
      <w:r w:rsidRPr="6C0CF069" w:rsidR="5F2923A6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 repor</w:t>
      </w:r>
      <w:r w:rsidRPr="6C0CF069" w:rsidR="62339571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 on </w:t>
      </w:r>
      <w:r w:rsidRPr="6C0CF069" w:rsidR="556AAC51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call sites, run-time, and latency associated with MPI functions.</w:t>
      </w:r>
      <w:r w:rsidRPr="6C0CF069" w:rsidR="52C76657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 a 2006 paper, </w:t>
      </w:r>
      <w:hyperlink r:id="R67502c3778114a96">
        <w:r w:rsidRPr="6C0CF069" w:rsidR="52C76657">
          <w:rPr>
            <w:rStyle w:val="Hyperlink"/>
            <w:rFonts w:ascii="serif" w:hAnsi="serif" w:eastAsia="serif" w:cs="serif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MPI Performance Analysis Tools on Blue Gene/L,</w:t>
        </w:r>
      </w:hyperlink>
      <w:r w:rsidRPr="6C0CF069" w:rsidR="52C76657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6C0CF069" w:rsidR="4DC48FD0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execution overhead was less than </w:t>
      </w:r>
      <w:bookmarkStart w:name="_Int_U1SILKZW" w:id="830331989"/>
      <w:r w:rsidRPr="6C0CF069" w:rsidR="4DC48FD0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3%, and</w:t>
      </w:r>
      <w:bookmarkEnd w:id="830331989"/>
      <w:r w:rsidRPr="6C0CF069" w:rsidR="4DC48FD0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provided useful cumulative data</w:t>
      </w:r>
      <w:r w:rsidRPr="6C0CF069" w:rsidR="31C1B22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7CD93ECE" w:rsidP="6DD0F64E" w:rsidRDefault="7CD93ECE" w14:paraId="3F57E54D" w14:textId="74B3F45C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DD0F64E" w:rsidR="1B216C93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Using</w:t>
      </w:r>
      <w:r w:rsidRPr="6DD0F64E" w:rsidR="7CD93ECE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</w:t>
      </w:r>
      <w:r w:rsidRPr="6DD0F64E" w:rsidR="7CD93ECE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mpiP</w:t>
      </w:r>
      <w:r w:rsidRPr="6DD0F64E" w:rsidR="7CD93ECE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which takes information through the MPI profiling layer</w:t>
      </w:r>
      <w:r w:rsidRPr="6DD0F64E" w:rsidR="7CD93ECE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it</w:t>
      </w:r>
      <w:r w:rsidRPr="6DD0F64E" w:rsidR="7CD93ECE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does not require recompilation.</w:t>
      </w:r>
      <w:r w:rsidRPr="6DD0F64E" w:rsidR="7FB55235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First, compile the program with </w:t>
      </w:r>
      <w:r w:rsidRPr="6DD0F64E" w:rsidR="7FB55235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mpicc</w:t>
      </w:r>
      <w:r w:rsidRPr="6DD0F64E" w:rsidR="7FB55235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using several </w:t>
      </w:r>
      <w:r w:rsidRPr="6DD0F64E" w:rsidR="6BC50906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commands including –</w:t>
      </w:r>
      <w:r w:rsidRPr="6DD0F64E" w:rsidR="6BC50906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lbfd</w:t>
      </w:r>
      <w:r w:rsidRPr="6DD0F64E" w:rsidR="6BC50906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-</w:t>
      </w:r>
      <w:r w:rsidRPr="6DD0F64E" w:rsidR="6BC50906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lmpiP</w:t>
      </w:r>
      <w:r w:rsidRPr="6DD0F64E" w:rsidR="6BC50906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-liberty, and –</w:t>
      </w:r>
      <w:r w:rsidRPr="6DD0F64E" w:rsidR="6BC50906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libunwind</w:t>
      </w:r>
      <w:r w:rsidRPr="6DD0F64E" w:rsidR="6BC50906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and then run the executable to produce results into a file. </w:t>
      </w:r>
    </w:p>
    <w:p w:rsidR="019C4583" w:rsidRDefault="019C4583" w14:paraId="06C57ED7" w14:textId="486D929F">
      <w:r w:rsidR="019C4583">
        <w:drawing>
          <wp:inline wp14:editId="6F2ED0B3" wp14:anchorId="7FAC93C9">
            <wp:extent cx="4781548" cy="2352675"/>
            <wp:effectExtent l="0" t="0" r="0" b="0"/>
            <wp:docPr id="541543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25f2f1e2b141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9C4583" w:rsidP="6C0CF069" w:rsidRDefault="019C4583" w14:paraId="15F3B03E" w14:textId="2D54F51F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="019C4583">
        <w:drawing>
          <wp:inline wp14:editId="2828A25E" wp14:anchorId="1145B221">
            <wp:extent cx="5943600" cy="1104900"/>
            <wp:effectExtent l="0" t="0" r="0" b="0"/>
            <wp:docPr id="1876331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90db731214c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9C4583">
        <w:drawing>
          <wp:inline wp14:editId="1A2A5992" wp14:anchorId="2E922F96">
            <wp:extent cx="5943600" cy="1104900"/>
            <wp:effectExtent l="0" t="0" r="0" b="0"/>
            <wp:docPr id="877967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fc65907994b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9C4583">
        <w:drawing>
          <wp:inline wp14:editId="77778BE8" wp14:anchorId="62BFCEB8">
            <wp:extent cx="5943600" cy="2057400"/>
            <wp:effectExtent l="0" t="0" r="0" b="0"/>
            <wp:docPr id="314057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68442cb84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0CF069" w:rsidR="019C4583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Images Above: Example output of </w:t>
      </w:r>
      <w:r w:rsidRPr="6C0CF069" w:rsidR="019C4583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mpiP</w:t>
      </w:r>
      <w:r w:rsidRPr="6C0CF069" w:rsidR="019C4583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providing information related to the application time in MPI from initialization to finalization</w:t>
      </w:r>
      <w:r w:rsidRPr="6C0CF069" w:rsidR="1B15BAE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 The MPI call site</w:t>
      </w:r>
      <w:r w:rsidRPr="6C0CF069" w:rsidR="58C4BB4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locations</w:t>
      </w:r>
      <w:r w:rsidRPr="6C0CF069" w:rsidR="1B15BAE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are also </w:t>
      </w:r>
      <w:r w:rsidRPr="6C0CF069" w:rsidR="1B15BAE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identified</w:t>
      </w:r>
      <w:r w:rsidRPr="6C0CF069" w:rsidR="1B15BAE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listed</w:t>
      </w:r>
      <w:r w:rsidRPr="6C0CF069" w:rsidR="3B86E8A1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as well as the MPI calls that consume the most overall time in the program, with details as to </w:t>
      </w:r>
      <w:r w:rsidRPr="6C0CF069" w:rsidR="73579E8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variation of normal process time and how much total time the call takes related to the whole application.</w:t>
      </w:r>
    </w:p>
    <w:p w:rsidR="73579E89" w:rsidP="6C0CF069" w:rsidRDefault="73579E89" w14:paraId="4B507874" w14:textId="6C4A2303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0CF069" w:rsidR="73579E8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MpiP</w:t>
      </w:r>
      <w:r w:rsidRPr="6C0CF069" w:rsidR="73579E8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profiling can also be limited to certain regions of an application with </w:t>
      </w:r>
      <w:r w:rsidRPr="6C0CF069" w:rsidR="73579E8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MPI_Pcontrol</w:t>
      </w:r>
      <w:r w:rsidRPr="6C0CF069" w:rsidR="73579E8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(), which takes in either a 0 or 1 to </w:t>
      </w:r>
      <w:r w:rsidRPr="6C0CF069" w:rsidR="73579E8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renable</w:t>
      </w:r>
      <w:r w:rsidRPr="6C0CF069" w:rsidR="73579E8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or disable profiling statistics collection.</w:t>
      </w:r>
    </w:p>
    <w:p w:rsidR="52C76657" w:rsidP="6C0CF069" w:rsidRDefault="52C76657" w14:paraId="3642A7D0" w14:textId="253A2423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0CF069" w:rsidR="52C76657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Sources:</w:t>
      </w:r>
      <w:r>
        <w:br/>
      </w:r>
      <w:hyperlink r:id="R51065f5dd5d94cc8">
        <w:r w:rsidRPr="6C0CF069" w:rsidR="3E51A573">
          <w:rPr>
            <w:rStyle w:val="Hyperlink"/>
            <w:rFonts w:ascii="serif" w:hAnsi="serif" w:eastAsia="serif" w:cs="serif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MPI Tool Libraryl</w:t>
        </w:r>
      </w:hyperlink>
    </w:p>
    <w:p w:rsidR="349F395C" w:rsidP="6C0CF069" w:rsidRDefault="349F395C" w14:paraId="0833E233" w14:textId="1ECC5B60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hyperlink r:id="R57f1ac4554a54259">
        <w:r w:rsidRPr="6C0CF069" w:rsidR="349F395C">
          <w:rPr>
            <w:rStyle w:val="Hyperlink"/>
            <w:rFonts w:ascii="serif" w:hAnsi="serif" w:eastAsia="serif" w:cs="serif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MPI Performance Analysis Tools on Blue Gene/L,</w:t>
        </w:r>
      </w:hyperlink>
    </w:p>
    <w:p w:rsidR="76AB43A4" w:rsidP="6DD0F64E" w:rsidRDefault="76AB43A4" w14:paraId="2DFEFD45" w14:textId="4876667F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hyperlink r:id="Rdc4f0612f1cc40f0">
        <w:r w:rsidRPr="6DD0F64E" w:rsidR="76AB43A4">
          <w:rPr>
            <w:rStyle w:val="Hyperlink"/>
            <w:rFonts w:ascii="serif" w:hAnsi="serif" w:eastAsia="serif" w:cs="serif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MpiP</w:t>
        </w:r>
        <w:r w:rsidRPr="6DD0F64E" w:rsidR="76AB43A4">
          <w:rPr>
            <w:rStyle w:val="Hyperlink"/>
            <w:rFonts w:ascii="serif" w:hAnsi="serif" w:eastAsia="serif" w:cs="serif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: Lightweight, Scalable MPI Profiling</w:t>
        </w:r>
      </w:hyperlink>
    </w:p>
    <w:p w:rsidR="3AABFFFD" w:rsidP="6DD0F64E" w:rsidRDefault="3AABFFFD" w14:paraId="5BF51F2F" w14:textId="41279354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hyperlink r:id="Rad550776b5d34868">
        <w:r w:rsidRPr="6DD0F64E" w:rsidR="3AABFFFD">
          <w:rPr>
            <w:rStyle w:val="Hyperlink"/>
            <w:rFonts w:ascii="serif" w:hAnsi="serif" w:eastAsia="serif" w:cs="serif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Research on </w:t>
        </w:r>
        <w:r w:rsidRPr="6DD0F64E" w:rsidR="3AABFFFD">
          <w:rPr>
            <w:rStyle w:val="Hyperlink"/>
            <w:rFonts w:ascii="serif" w:hAnsi="serif" w:eastAsia="serif" w:cs="serif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MpiP</w:t>
        </w:r>
        <w:r w:rsidRPr="6DD0F64E" w:rsidR="3AABFFFD">
          <w:rPr>
            <w:rStyle w:val="Hyperlink"/>
            <w:rFonts w:ascii="serif" w:hAnsi="serif" w:eastAsia="serif" w:cs="serif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Performance based on Parallel Programs</w:t>
        </w:r>
      </w:hyperlink>
    </w:p>
    <w:p w:rsidR="3EA1A678" w:rsidP="6C0CF069" w:rsidRDefault="3EA1A678" w14:paraId="09BAEEBB" w14:textId="729D64A4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6C0CF069" w:rsidR="3EA1A67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Framewo</w:t>
      </w:r>
      <w:r w:rsidRPr="6C0CF069" w:rsidR="3EA1A67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rk 2)</w:t>
      </w:r>
      <w:r w:rsidRPr="6C0CF069" w:rsidR="298740FD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Vampir </w:t>
      </w:r>
    </w:p>
    <w:p w:rsidR="2D13B801" w:rsidP="6DD0F64E" w:rsidRDefault="2D13B801" w14:paraId="2DF06E3C" w14:textId="6B5A66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DD0F64E" w:rsidR="2D13B801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Vampir</w:t>
      </w:r>
      <w:r w:rsidRPr="6DD0F64E" w:rsidR="2D13B801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is a trace-based visualization tool for performance analyzation </w:t>
      </w:r>
      <w:r w:rsidRPr="6DD0F64E" w:rsidR="0811A2C4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of MPI programs</w:t>
      </w:r>
      <w:r w:rsidRPr="6DD0F64E" w:rsidR="4A2F5312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 a chronological manner</w:t>
      </w:r>
      <w:r w:rsidRPr="6DD0F64E" w:rsidR="0811A2C4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 To understand how it visualizes messaging between processes, below is an image of the tool’s GUI:</w:t>
      </w:r>
    </w:p>
    <w:p w:rsidR="0811A2C4" w:rsidP="6C0CF069" w:rsidRDefault="0811A2C4" w14:paraId="57717D87" w14:textId="181D5BD5">
      <w:pPr>
        <w:bidi w:val="0"/>
        <w:spacing w:before="0" w:beforeAutospacing="off" w:after="160" w:afterAutospacing="off" w:line="279" w:lineRule="auto"/>
        <w:ind w:left="0" w:right="0"/>
        <w:jc w:val="left"/>
      </w:pPr>
      <w:r w:rsidR="0811A2C4">
        <w:drawing>
          <wp:inline wp14:editId="770BFEE9" wp14:anchorId="5CE08B84">
            <wp:extent cx="5867398" cy="4171950"/>
            <wp:effectExtent l="0" t="0" r="0" b="0"/>
            <wp:docPr id="369965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64c533e2374a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98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BBADC4" w:rsidP="6DD0F64E" w:rsidRDefault="66BBADC4" w14:paraId="608480AA" w14:textId="39481BCA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DD0F64E" w:rsidR="66BBADC4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tracing technique</w:t>
      </w:r>
      <w:r w:rsidRPr="6DD0F64E" w:rsidR="2DF64B5A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instruments a program before execution to</w:t>
      </w:r>
      <w:r w:rsidRPr="6DD0F64E" w:rsidR="66BBADC4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collect a sequence of events, as shown by this GUI. This helps programmers </w:t>
      </w:r>
      <w:r w:rsidRPr="6DD0F64E" w:rsidR="66BBADC4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identify</w:t>
      </w:r>
      <w:r w:rsidRPr="6DD0F64E" w:rsidR="66BBADC4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</w:t>
      </w:r>
      <w:r w:rsidRPr="6DD0F64E" w:rsidR="36E6C9C6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address inefficiencies in MPI programs across a timeline. </w:t>
      </w:r>
      <w:r w:rsidRPr="6DD0F64E" w:rsidR="0F377C4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Since MPI standards include a profiling interface, </w:t>
      </w:r>
      <w:r w:rsidRPr="6DD0F64E" w:rsidR="0F377C4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Vampir</w:t>
      </w:r>
      <w:r w:rsidRPr="6DD0F64E" w:rsidR="0F377C4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6DD0F64E" w:rsidR="4E636A47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can use</w:t>
      </w:r>
      <w:r w:rsidRPr="6DD0F64E" w:rsidR="0F377C4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6DD0F64E" w:rsidR="0F377C4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 routine wrapper to generate traces. </w:t>
      </w:r>
      <w:r w:rsidRPr="6DD0F64E" w:rsidR="4F634202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However, more commonly, </w:t>
      </w:r>
      <w:r w:rsidRPr="6DD0F64E" w:rsidR="0B50853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Vampir</w:t>
      </w:r>
      <w:r w:rsidRPr="6DD0F64E" w:rsidR="0B50853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needs to be installed alongside a tracing tool </w:t>
      </w:r>
      <w:r w:rsidRPr="6DD0F64E" w:rsidR="37FEB672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software like Score-P. </w:t>
      </w:r>
      <w:r w:rsidRPr="6DD0F64E" w:rsidR="0F377C4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These can be paused and resumed w</w:t>
      </w:r>
      <w:r w:rsidRPr="6DD0F64E" w:rsidR="7C060E4E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ith control directives.</w:t>
      </w:r>
      <w:r w:rsidRPr="6DD0F64E" w:rsidR="7C060E4E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6DD0F64E" w:rsidR="3940649F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</w:t>
      </w:r>
      <w:r w:rsidRPr="6DD0F64E" w:rsidR="3940649F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he primary value of the tool is its visualization, which needs to be understood by users in order to </w:t>
      </w:r>
      <w:r w:rsidRPr="6DD0F64E" w:rsidR="20CF76E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maximize</w:t>
      </w:r>
      <w:r w:rsidRPr="6DD0F64E" w:rsidR="3940649F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potential bottlenecks while programming.</w:t>
      </w:r>
      <w:r w:rsidRPr="6DD0F64E" w:rsidR="5027A71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71DAF0CC" w:rsidP="6DD0F64E" w:rsidRDefault="71DAF0CC" w14:paraId="06366C2B" w14:textId="113DDC00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DD0F64E" w:rsidR="71DAF0CC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program must be instrumented at compile time, using a trace software or </w:t>
      </w:r>
      <w:r w:rsidRPr="6DD0F64E" w:rsidR="71DAF0CC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Vampir’s</w:t>
      </w:r>
      <w:r w:rsidRPr="6DD0F64E" w:rsidR="71DAF0CC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trace, and then run as instrumented. As shown by the image, a timeline view appears, illustrating the locations of message-passing and </w:t>
      </w:r>
      <w:r w:rsidRPr="6DD0F64E" w:rsidR="49C97856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summarizing execution time.</w:t>
      </w:r>
    </w:p>
    <w:p w:rsidR="778F6B76" w:rsidP="6DD0F64E" w:rsidRDefault="778F6B76" w14:paraId="2B269FB7" w14:textId="754F4B5F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DD0F64E" w:rsidR="49C97856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More specifically, the</w:t>
      </w:r>
      <w:r w:rsidRPr="6DD0F64E" w:rsidR="5027A71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6DD0F64E" w:rsidR="5027A71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Global_Display</w:t>
      </w:r>
      <w:r w:rsidRPr="6DD0F64E" w:rsidR="5027A71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/</w:t>
      </w:r>
      <w:r w:rsidRPr="6DD0F64E" w:rsidR="5027A71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Node_Style</w:t>
      </w:r>
      <w:r w:rsidRPr="6DD0F64E" w:rsidR="5027A71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displays processors as boxes. </w:t>
      </w:r>
      <w:r w:rsidRPr="6DD0F64E" w:rsidR="4F3A2910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Boxes are arranged </w:t>
      </w:r>
      <w:r w:rsidRPr="6DD0F64E" w:rsidR="12992117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and partitioned based on upper and lower</w:t>
      </w:r>
      <w:r w:rsidRPr="6DD0F64E" w:rsidR="40C006D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where the upper</w:t>
      </w:r>
      <w:r w:rsidRPr="6DD0F64E" w:rsidR="5786FBBF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section</w:t>
      </w:r>
      <w:r w:rsidRPr="6DD0F64E" w:rsidR="40C006D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6DD0F64E" w:rsidR="40C006D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indicates</w:t>
      </w:r>
      <w:r w:rsidRPr="6DD0F64E" w:rsidR="40C006D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time for each activity and the lower </w:t>
      </w:r>
      <w:r w:rsidRPr="6DD0F64E" w:rsidR="55BCFBF1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part mentions current activity for each </w:t>
      </w:r>
      <w:r w:rsidRPr="6DD0F64E" w:rsidR="6D5B9262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process</w:t>
      </w:r>
      <w:r w:rsidRPr="6DD0F64E" w:rsidR="55BCFBF1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6DD0F64E" w:rsidR="087A8CC1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4953D17B" w:rsidP="6DD0F64E" w:rsidRDefault="4953D17B" w14:paraId="191494A2" w14:textId="0529A9CA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DD0F64E" w:rsidR="4953D17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To best pivot after viewing this, it is important to </w:t>
      </w:r>
      <w:r w:rsidRPr="6DD0F64E" w:rsidR="4953D17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determine</w:t>
      </w:r>
      <w:r w:rsidRPr="6DD0F64E" w:rsidR="4953D17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potential gaps that are elongated in the timeline, potentially resulting from delays in synchronization. Additionally, </w:t>
      </w:r>
      <w:r w:rsidRPr="6DD0F64E" w:rsidR="4953D17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frequently</w:t>
      </w:r>
      <w:r w:rsidRPr="6DD0F64E" w:rsidR="4953D17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</w:t>
      </w:r>
      <w:r w:rsidRPr="6DD0F64E" w:rsidR="5D95F45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ransferring inconsequential information can increase message overhead, which can be </w:t>
      </w:r>
      <w:r w:rsidRPr="6DD0F64E" w:rsidR="5D95F45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identified</w:t>
      </w:r>
      <w:r w:rsidRPr="6DD0F64E" w:rsidR="5D95F45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through </w:t>
      </w:r>
      <w:r w:rsidRPr="6DD0F64E" w:rsidR="5D95F45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Vampir</w:t>
      </w:r>
      <w:r w:rsidRPr="6DD0F64E" w:rsidR="5D95F45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7E98BE95" w:rsidP="6C0CF069" w:rsidRDefault="7E98BE95" w14:paraId="7DBB74A3" w14:textId="39BC8ABA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0CF069" w:rsidR="7E98BE95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Sources:</w:t>
      </w:r>
    </w:p>
    <w:p w:rsidR="7E98BE95" w:rsidP="6C0CF069" w:rsidRDefault="7E98BE95" w14:paraId="6D2E4549" w14:textId="6456ECCE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hyperlink r:id="R168af5a865b04ea2">
        <w:r w:rsidRPr="6C0CF069" w:rsidR="7E98BE95">
          <w:rPr>
            <w:rStyle w:val="Hyperlink"/>
            <w:rFonts w:ascii="serif" w:hAnsi="serif" w:eastAsia="serif" w:cs="serif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Vampir</w:t>
        </w:r>
        <w:r w:rsidRPr="6C0CF069" w:rsidR="7E98BE95">
          <w:rPr>
            <w:rStyle w:val="Hyperlink"/>
            <w:rFonts w:ascii="serif" w:hAnsi="serif" w:eastAsia="serif" w:cs="serif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Tool</w:t>
        </w:r>
      </w:hyperlink>
    </w:p>
    <w:p w:rsidR="6C3C9C37" w:rsidP="6DD0F64E" w:rsidRDefault="6C3C9C37" w14:paraId="1FB48A87" w14:textId="21305FD4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hyperlink r:id="Raf087b9055ac403b">
        <w:r w:rsidRPr="6DD0F64E" w:rsidR="6C3C9C37">
          <w:rPr>
            <w:rStyle w:val="Hyperlink"/>
            <w:rFonts w:ascii="serif" w:hAnsi="serif" w:eastAsia="serif" w:cs="serif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VAMPIR: Visualization and analysis of </w:t>
        </w:r>
        <w:r w:rsidRPr="6DD0F64E" w:rsidR="6C3C9C37">
          <w:rPr>
            <w:rStyle w:val="Hyperlink"/>
            <w:rFonts w:ascii="serif" w:hAnsi="serif" w:eastAsia="serif" w:cs="serif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mpi</w:t>
        </w:r>
        <w:r w:rsidRPr="6DD0F64E" w:rsidR="6C3C9C37">
          <w:rPr>
            <w:rStyle w:val="Hyperlink"/>
            <w:rFonts w:ascii="serif" w:hAnsi="serif" w:eastAsia="serif" w:cs="serif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resources</w:t>
        </w:r>
      </w:hyperlink>
    </w:p>
    <w:p w:rsidR="48A60D96" w:rsidP="6DD0F64E" w:rsidRDefault="48A60D96" w14:paraId="09937A07" w14:textId="34FFB792">
      <w:pPr>
        <w:rPr>
          <w:rStyle w:val="Hyperlink"/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hyperlink r:id="R1589793ad8b64ecb">
        <w:r w:rsidRPr="6DD0F64E" w:rsidR="48A60D96">
          <w:rPr>
            <w:rStyle w:val="Hyperlink"/>
            <w:rFonts w:ascii="serif" w:hAnsi="serif" w:eastAsia="serif" w:cs="serif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Parallel Performance Engineering using Score-P and </w:t>
        </w:r>
        <w:r w:rsidRPr="6DD0F64E" w:rsidR="48A60D96">
          <w:rPr>
            <w:rStyle w:val="Hyperlink"/>
            <w:rFonts w:ascii="serif" w:hAnsi="serif" w:eastAsia="serif" w:cs="serif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Vampir</w:t>
        </w:r>
      </w:hyperlink>
    </w:p>
    <w:p w:rsidR="0A089EE9" w:rsidP="6DD0F64E" w:rsidRDefault="0A089EE9" w14:paraId="61E20E66" w14:textId="2BDF9631">
      <w:pPr>
        <w:rPr>
          <w:rStyle w:val="Hyperlink"/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hyperlink r:id="R563ae23a3f9d4c1a">
        <w:r w:rsidRPr="6DD0F64E" w:rsidR="0A089EE9">
          <w:rPr>
            <w:rStyle w:val="Hyperlink"/>
            <w:rFonts w:ascii="serif" w:hAnsi="serif" w:eastAsia="serif" w:cs="serif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Interactive Trace Analysis with </w:t>
        </w:r>
        <w:r w:rsidRPr="6DD0F64E" w:rsidR="0A089EE9">
          <w:rPr>
            <w:rStyle w:val="Hyperlink"/>
            <w:rFonts w:ascii="serif" w:hAnsi="serif" w:eastAsia="serif" w:cs="serif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Vampir</w:t>
        </w:r>
      </w:hyperlink>
    </w:p>
    <w:p w:rsidR="311F099B" w:rsidP="6C0CF069" w:rsidRDefault="311F099B" w14:paraId="131DE49F" w14:textId="05A06446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6C0CF069" w:rsidR="311F099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Compare &amp; Contrast)</w:t>
      </w:r>
    </w:p>
    <w:p w:rsidR="77B8EC0D" w:rsidP="6DD0F64E" w:rsidRDefault="77B8EC0D" w14:paraId="23E43C90" w14:textId="0FF9AA8E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DD0F64E" w:rsidR="77B8EC0D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MpiP</w:t>
      </w:r>
      <w:r w:rsidRPr="6DD0F64E" w:rsidR="77B8EC0D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</w:t>
      </w:r>
      <w:r w:rsidRPr="6DD0F64E" w:rsidR="77B8EC0D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Vampir</w:t>
      </w:r>
      <w:r w:rsidRPr="6DD0F64E" w:rsidR="77B8EC0D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are both useful tools for analyzing inefficiencies in programs </w:t>
      </w:r>
      <w:r w:rsidRPr="6DD0F64E" w:rsidR="77B8EC0D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utilizing</w:t>
      </w:r>
      <w:r w:rsidRPr="6DD0F64E" w:rsidR="77B8EC0D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message passing interface. </w:t>
      </w:r>
      <w:r w:rsidRPr="6DD0F64E" w:rsidR="3CF8DAD5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MpiP is a much more valuable tool for low-overhead, high-level performance reporting about MPI function calls. Due to its lightweight capabilities, </w:t>
      </w:r>
      <w:r w:rsidRPr="6DD0F64E" w:rsidR="0D6AE250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it does not </w:t>
      </w:r>
      <w:r w:rsidRPr="6DD0F64E" w:rsidR="0D6AE250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greatly affect</w:t>
      </w:r>
      <w:r w:rsidRPr="6DD0F64E" w:rsidR="0D6AE250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performance of applications.</w:t>
      </w:r>
      <w:r w:rsidRPr="6DD0F64E" w:rsidR="5725BC2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However, it lacks an event </w:t>
      </w:r>
      <w:r w:rsidRPr="6DD0F64E" w:rsidR="69AC74E1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timeline and</w:t>
      </w:r>
      <w:r w:rsidRPr="6DD0F64E" w:rsidR="5725BC28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6DD0F64E" w:rsidR="084C5E9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doesn’t</w:t>
      </w:r>
      <w:r w:rsidRPr="6DD0F64E" w:rsidR="084C5E9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analyze full computational performance. </w:t>
      </w:r>
    </w:p>
    <w:p w:rsidR="084C5E9B" w:rsidP="6DD0F64E" w:rsidRDefault="084C5E9B" w14:paraId="799A11E8" w14:textId="645D7D65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DD0F64E" w:rsidR="084C5E9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On the other hand, </w:t>
      </w:r>
      <w:r w:rsidRPr="6DD0F64E" w:rsidR="0D6AE250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Vampir</w:t>
      </w:r>
      <w:r w:rsidRPr="6DD0F64E" w:rsidR="0D6AE250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is a great visual tracing tool for timeline perspective on a program using MPI. This tool is more adequate for detailed temporal anal</w:t>
      </w:r>
      <w:r w:rsidRPr="6DD0F64E" w:rsidR="2956432E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ysis, helping to </w:t>
      </w:r>
      <w:r w:rsidRPr="6DD0F64E" w:rsidR="2956432E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optimize</w:t>
      </w:r>
      <w:r w:rsidRPr="6DD0F64E" w:rsidR="2956432E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parallel execution with visuals to show message passing.</w:t>
      </w:r>
      <w:r w:rsidRPr="6DD0F64E" w:rsidR="0D061F93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It can also show CPU </w:t>
      </w:r>
      <w:r w:rsidRPr="6DD0F64E" w:rsidR="0D061F93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utilization</w:t>
      </w:r>
      <w:r w:rsidRPr="6DD0F64E" w:rsidR="0D061F93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memory usage, which enables </w:t>
      </w:r>
      <w:r w:rsidRPr="6DD0F64E" w:rsidR="656BA679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effective</w:t>
      </w:r>
      <w:r w:rsidRPr="6DD0F64E" w:rsidR="0D061F93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analyzation of HPC workloads. Large traces, however, can introduce </w:t>
      </w:r>
      <w:r w:rsidRPr="6DD0F64E" w:rsidR="18FD0CF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significant overhead. Additionally, the GUI can be </w:t>
      </w:r>
      <w:r w:rsidRPr="6DD0F64E" w:rsidR="18FD0CF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somewhat complex</w:t>
      </w:r>
      <w:r w:rsidRPr="6DD0F64E" w:rsidR="18FD0CF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is not the most beginner friendly, </w:t>
      </w:r>
      <w:r w:rsidRPr="6DD0F64E" w:rsidR="18FD0CF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whereas</w:t>
      </w:r>
      <w:r w:rsidRPr="6DD0F64E" w:rsidR="18FD0CF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6DD0F64E" w:rsidR="18FD0CF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mpiP’s</w:t>
      </w:r>
      <w:r w:rsidRPr="6DD0F64E" w:rsidR="18FD0CFB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statistics are easily readable and understandable.</w:t>
      </w:r>
    </w:p>
    <w:p w:rsidR="6DD0F64E" w:rsidP="6DD0F64E" w:rsidRDefault="6DD0F64E" w14:paraId="6B961EDB" w14:textId="025CBBEC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C0CF069" w:rsidP="6C0CF069" w:rsidRDefault="6C0CF069" w14:paraId="09575B8C" w14:textId="6231E475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p w:rsidR="6C0CF069" w:rsidP="6C0CF069" w:rsidRDefault="6C0CF069" w14:paraId="47675924" w14:textId="778A0D40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1SILKZW" int2:invalidationBookmarkName="" int2:hashCode="Ow2AyeiXnLvRxT" int2:id="IHM3Txa8">
      <int2:state int2:type="AugLoop_Text_Critique" int2:value="Rejected"/>
    </int2:bookmark>
    <int2:bookmark int2:bookmarkName="_Int_CaVkBheh" int2:invalidationBookmarkName="" int2:hashCode="MpqnFO4K6lfpZ9" int2:id="jq79Upy8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04ABF3"/>
    <w:rsid w:val="00A7632D"/>
    <w:rsid w:val="019C4583"/>
    <w:rsid w:val="02091594"/>
    <w:rsid w:val="0239E0B6"/>
    <w:rsid w:val="03C01251"/>
    <w:rsid w:val="07DEF1FF"/>
    <w:rsid w:val="0811A2C4"/>
    <w:rsid w:val="084C5E9B"/>
    <w:rsid w:val="087A8CC1"/>
    <w:rsid w:val="0983A8A3"/>
    <w:rsid w:val="0A089EE9"/>
    <w:rsid w:val="0B1BC802"/>
    <w:rsid w:val="0B50853B"/>
    <w:rsid w:val="0C044C64"/>
    <w:rsid w:val="0CDF0CC4"/>
    <w:rsid w:val="0D061F93"/>
    <w:rsid w:val="0D2211CE"/>
    <w:rsid w:val="0D6AE250"/>
    <w:rsid w:val="0EC88940"/>
    <w:rsid w:val="0F377C4B"/>
    <w:rsid w:val="10CEB771"/>
    <w:rsid w:val="1107470D"/>
    <w:rsid w:val="1204ABF3"/>
    <w:rsid w:val="12992117"/>
    <w:rsid w:val="13191D2E"/>
    <w:rsid w:val="1795CC83"/>
    <w:rsid w:val="17ADEC33"/>
    <w:rsid w:val="18FD0CFB"/>
    <w:rsid w:val="199C3262"/>
    <w:rsid w:val="19DE3582"/>
    <w:rsid w:val="1A62459F"/>
    <w:rsid w:val="1B15BAE9"/>
    <w:rsid w:val="1B216C93"/>
    <w:rsid w:val="1BB32F0B"/>
    <w:rsid w:val="1DB4C286"/>
    <w:rsid w:val="1E483F0B"/>
    <w:rsid w:val="1EA36133"/>
    <w:rsid w:val="1EBC757F"/>
    <w:rsid w:val="201D826D"/>
    <w:rsid w:val="20CF76EB"/>
    <w:rsid w:val="238B8182"/>
    <w:rsid w:val="23B07D1F"/>
    <w:rsid w:val="240AE879"/>
    <w:rsid w:val="25D9A5DC"/>
    <w:rsid w:val="269FB540"/>
    <w:rsid w:val="27E90891"/>
    <w:rsid w:val="2956432E"/>
    <w:rsid w:val="298740FD"/>
    <w:rsid w:val="29F47F5B"/>
    <w:rsid w:val="2D13B801"/>
    <w:rsid w:val="2DF64B5A"/>
    <w:rsid w:val="2E29F4E2"/>
    <w:rsid w:val="301EF6E8"/>
    <w:rsid w:val="309637A4"/>
    <w:rsid w:val="311F099B"/>
    <w:rsid w:val="31B38A1C"/>
    <w:rsid w:val="31C1B229"/>
    <w:rsid w:val="349F395C"/>
    <w:rsid w:val="36E6C9C6"/>
    <w:rsid w:val="37FEB672"/>
    <w:rsid w:val="385E36F7"/>
    <w:rsid w:val="38AE3D59"/>
    <w:rsid w:val="392974F8"/>
    <w:rsid w:val="3940649F"/>
    <w:rsid w:val="3A009D74"/>
    <w:rsid w:val="3A4F1295"/>
    <w:rsid w:val="3AABFFFD"/>
    <w:rsid w:val="3B86E8A1"/>
    <w:rsid w:val="3C113FF6"/>
    <w:rsid w:val="3CF8DAD5"/>
    <w:rsid w:val="3DFAB8A4"/>
    <w:rsid w:val="3E51A573"/>
    <w:rsid w:val="3E6C42CF"/>
    <w:rsid w:val="3EA1A678"/>
    <w:rsid w:val="3EAD2B6D"/>
    <w:rsid w:val="3FDB7A36"/>
    <w:rsid w:val="3FE078E8"/>
    <w:rsid w:val="4075D349"/>
    <w:rsid w:val="4078646D"/>
    <w:rsid w:val="40C006DB"/>
    <w:rsid w:val="41716A8B"/>
    <w:rsid w:val="42BB2C15"/>
    <w:rsid w:val="43E7CD9C"/>
    <w:rsid w:val="43F03A11"/>
    <w:rsid w:val="440B9A56"/>
    <w:rsid w:val="45164428"/>
    <w:rsid w:val="457A6C32"/>
    <w:rsid w:val="461472A2"/>
    <w:rsid w:val="46BCDDBA"/>
    <w:rsid w:val="48A60D96"/>
    <w:rsid w:val="4953D17B"/>
    <w:rsid w:val="4958EFFE"/>
    <w:rsid w:val="49C97856"/>
    <w:rsid w:val="4A2F5312"/>
    <w:rsid w:val="4A3AF8A0"/>
    <w:rsid w:val="4B811566"/>
    <w:rsid w:val="4D0B6C43"/>
    <w:rsid w:val="4DC48FD0"/>
    <w:rsid w:val="4E636A47"/>
    <w:rsid w:val="4EBC614E"/>
    <w:rsid w:val="4F3A2910"/>
    <w:rsid w:val="4F634202"/>
    <w:rsid w:val="5027A718"/>
    <w:rsid w:val="5032F0C7"/>
    <w:rsid w:val="52C76657"/>
    <w:rsid w:val="532CEBA2"/>
    <w:rsid w:val="53634BBD"/>
    <w:rsid w:val="54203CCE"/>
    <w:rsid w:val="54493707"/>
    <w:rsid w:val="54766CAE"/>
    <w:rsid w:val="556AAC51"/>
    <w:rsid w:val="5586992B"/>
    <w:rsid w:val="55BCFBF1"/>
    <w:rsid w:val="565D96E7"/>
    <w:rsid w:val="5725BC28"/>
    <w:rsid w:val="5741B23B"/>
    <w:rsid w:val="5786FBBF"/>
    <w:rsid w:val="57DC5EDD"/>
    <w:rsid w:val="58C4BB49"/>
    <w:rsid w:val="5C4A9F39"/>
    <w:rsid w:val="5D95F459"/>
    <w:rsid w:val="5E9EFE1C"/>
    <w:rsid w:val="5F2923A6"/>
    <w:rsid w:val="61A25FE7"/>
    <w:rsid w:val="62339571"/>
    <w:rsid w:val="623DFEFC"/>
    <w:rsid w:val="62A808DA"/>
    <w:rsid w:val="64CE7021"/>
    <w:rsid w:val="65473606"/>
    <w:rsid w:val="656BA679"/>
    <w:rsid w:val="65D016DF"/>
    <w:rsid w:val="66BBADC4"/>
    <w:rsid w:val="67FFD927"/>
    <w:rsid w:val="690CD674"/>
    <w:rsid w:val="69385F74"/>
    <w:rsid w:val="69AC74E1"/>
    <w:rsid w:val="6AF5A2A5"/>
    <w:rsid w:val="6B77CA8F"/>
    <w:rsid w:val="6BC50906"/>
    <w:rsid w:val="6C0CF069"/>
    <w:rsid w:val="6C3C9C37"/>
    <w:rsid w:val="6CA4C780"/>
    <w:rsid w:val="6CBAF4A2"/>
    <w:rsid w:val="6D5B9262"/>
    <w:rsid w:val="6DD0F64E"/>
    <w:rsid w:val="6F82FA3A"/>
    <w:rsid w:val="71DAF0CC"/>
    <w:rsid w:val="73425E6B"/>
    <w:rsid w:val="73579E89"/>
    <w:rsid w:val="76A80B26"/>
    <w:rsid w:val="76AB43A4"/>
    <w:rsid w:val="778F6B76"/>
    <w:rsid w:val="77B8EC0D"/>
    <w:rsid w:val="7B4C9731"/>
    <w:rsid w:val="7BC6F94B"/>
    <w:rsid w:val="7C060E4E"/>
    <w:rsid w:val="7CD93ECE"/>
    <w:rsid w:val="7CE87EA4"/>
    <w:rsid w:val="7D4B76D9"/>
    <w:rsid w:val="7DC2B8A3"/>
    <w:rsid w:val="7E98BE95"/>
    <w:rsid w:val="7FB5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ABF3"/>
  <w15:chartTrackingRefBased/>
  <w15:docId w15:val="{C69EF0F1-E1C5-4B6E-B557-E3FF442427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C0CF06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l.acm.org/doi/pdf/10.1145/3578245.3584358" TargetMode="External" Id="Rfc9f16cbab654629" /><Relationship Type="http://schemas.openxmlformats.org/officeDocument/2006/relationships/hyperlink" Target="https://dl.acm.org/doi/pdf/10.1145/1188455.1188583" TargetMode="External" Id="R67502c3778114a96" /><Relationship Type="http://schemas.openxmlformats.org/officeDocument/2006/relationships/image" Target="/media/image.png" Id="Rfa25f2f1e2b1418b" /><Relationship Type="http://schemas.openxmlformats.org/officeDocument/2006/relationships/image" Target="/media/image2.png" Id="Ra8390db731214c55" /><Relationship Type="http://schemas.openxmlformats.org/officeDocument/2006/relationships/image" Target="/media/image3.png" Id="Rb19fc65907994ba0" /><Relationship Type="http://schemas.openxmlformats.org/officeDocument/2006/relationships/image" Target="/media/image4.png" Id="Rd0568442cb844388" /><Relationship Type="http://schemas.openxmlformats.org/officeDocument/2006/relationships/hyperlink" Target="https://github.com/LLNL/mpiP" TargetMode="External" Id="R51065f5dd5d94cc8" /><Relationship Type="http://schemas.openxmlformats.org/officeDocument/2006/relationships/hyperlink" Target="https://dl.acm.org/doi/pdf/10.1145/1188455.1188583" TargetMode="External" Id="R57f1ac4554a54259" /><Relationship Type="http://schemas.openxmlformats.org/officeDocument/2006/relationships/image" Target="/media/image5.png" Id="Rf564c533e2374a78" /><Relationship Type="http://schemas.openxmlformats.org/officeDocument/2006/relationships/hyperlink" Target="https://vampir.eu/" TargetMode="External" Id="R168af5a865b04ea2" /><Relationship Type="http://schemas.microsoft.com/office/2020/10/relationships/intelligence" Target="intelligence2.xml" Id="Recc7af617a9c40a5" /><Relationship Type="http://schemas.openxmlformats.org/officeDocument/2006/relationships/hyperlink" Target="http://gec.di.uminho.pt/Discip/MInf/cpd1415/PCP/MPI/mpiP_%20Lightweight,%20Scalable%20MPI%20Profiling.pdf" TargetMode="External" Id="Rdc4f0612f1cc40f0" /><Relationship Type="http://schemas.openxmlformats.org/officeDocument/2006/relationships/hyperlink" Target="https://ieeexplore.ieee.org/abstract/document/8663759" TargetMode="External" Id="Rad550776b5d34868" /><Relationship Type="http://schemas.openxmlformats.org/officeDocument/2006/relationships/hyperlink" Target="https://juser.fz-juelich.de/record/189233/files/ib-9528.pdf?subformat=pdfa" TargetMode="External" Id="Raf087b9055ac403b" /><Relationship Type="http://schemas.openxmlformats.org/officeDocument/2006/relationships/hyperlink" Target="https://research.spec.org/icpe_proceedings/2023/companion/p121.pdf" TargetMode="External" Id="R1589793ad8b64ecb" /><Relationship Type="http://schemas.openxmlformats.org/officeDocument/2006/relationships/hyperlink" Target="https://www.olcf.ornl.gov/wp-content/uploads/2021/11/03-vampir.pdf" TargetMode="External" Id="R563ae23a3f9d4c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2025-03-14T16:42:39.5145455Z</dcterms:created>
  <dcterms:modified xsi:type="dcterms:W3CDTF">2025-03-20T03:16:11.9617280Z</dcterms:modified>
  <dc:creator>Ruben Noroian</dc:creator>
  <lastModifiedBy>Ruben Noroian</lastModifiedBy>
</coreProperties>
</file>