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6D4" w:rsidRPr="00D30B8E" w:rsidRDefault="005530D3" w:rsidP="00D36DB7">
      <w:pPr>
        <w:jc w:val="center"/>
        <w:rPr>
          <w:b/>
          <w:sz w:val="36"/>
          <w:szCs w:val="36"/>
        </w:rPr>
      </w:pPr>
      <w:r>
        <w:rPr>
          <w:noProof/>
          <w:lang w:val="es-EC" w:eastAsia="es-EC"/>
        </w:rPr>
        <w:drawing>
          <wp:anchor distT="0" distB="0" distL="114300" distR="114300" simplePos="0" relativeHeight="251661824" behindDoc="1" locked="0" layoutInCell="1" allowOverlap="1" wp14:anchorId="775E2E9B" wp14:editId="732EE066">
            <wp:simplePos x="0" y="0"/>
            <wp:positionH relativeFrom="column">
              <wp:posOffset>5516136</wp:posOffset>
            </wp:positionH>
            <wp:positionV relativeFrom="paragraph">
              <wp:posOffset>-1270</wp:posOffset>
            </wp:positionV>
            <wp:extent cx="418465" cy="742315"/>
            <wp:effectExtent l="0" t="0" r="635" b="635"/>
            <wp:wrapSquare wrapText="bothSides"/>
            <wp:docPr id="40" name="Imagen 40"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epn.edu.ec/portal/images/articulos/buo_ep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65" cy="7423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C" w:eastAsia="es-EC"/>
        </w:rPr>
        <w:drawing>
          <wp:anchor distT="0" distB="0" distL="114300" distR="114300" simplePos="0" relativeHeight="251658752" behindDoc="1" locked="0" layoutInCell="1" allowOverlap="1" wp14:anchorId="7799C889" wp14:editId="61AF3A9C">
            <wp:simplePos x="0" y="0"/>
            <wp:positionH relativeFrom="column">
              <wp:posOffset>-1796</wp:posOffset>
            </wp:positionH>
            <wp:positionV relativeFrom="paragraph">
              <wp:posOffset>-1161</wp:posOffset>
            </wp:positionV>
            <wp:extent cx="819150" cy="819150"/>
            <wp:effectExtent l="0" t="0" r="0" b="0"/>
            <wp:wrapSquare wrapText="bothSides"/>
            <wp:docPr id="39" name="Imagen 39"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hYkspDLYXMQ/AAAAAAAAAAI/AAAAAAAAAAA/t8z0vauo_7A/s900-c-k-no/phot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6DB7" w:rsidRPr="00D30B8E">
        <w:rPr>
          <w:b/>
          <w:sz w:val="36"/>
          <w:szCs w:val="36"/>
        </w:rPr>
        <w:t xml:space="preserve">ESCUELA POLITÉCNICA </w:t>
      </w:r>
      <w:r w:rsidR="008B4D7D" w:rsidRPr="00D30B8E">
        <w:rPr>
          <w:b/>
          <w:sz w:val="36"/>
          <w:szCs w:val="36"/>
        </w:rPr>
        <w:t>NACIONAL</w:t>
      </w:r>
    </w:p>
    <w:p w:rsidR="005530D3" w:rsidRPr="00DD796F" w:rsidRDefault="005530D3" w:rsidP="005530D3">
      <w:pPr>
        <w:autoSpaceDE w:val="0"/>
        <w:autoSpaceDN w:val="0"/>
        <w:adjustRightInd w:val="0"/>
        <w:jc w:val="center"/>
        <w:rPr>
          <w:sz w:val="28"/>
          <w:szCs w:val="28"/>
        </w:rPr>
      </w:pPr>
      <w:r w:rsidRPr="00DD796F">
        <w:rPr>
          <w:sz w:val="28"/>
          <w:szCs w:val="28"/>
        </w:rPr>
        <w:t>ESCUELA DE FORMACIÓN DE TECNÓLOGOS</w:t>
      </w:r>
    </w:p>
    <w:p w:rsidR="005530D3" w:rsidRPr="00DD796F" w:rsidRDefault="005530D3" w:rsidP="005530D3">
      <w:pPr>
        <w:autoSpaceDE w:val="0"/>
        <w:autoSpaceDN w:val="0"/>
        <w:adjustRightInd w:val="0"/>
        <w:jc w:val="center"/>
        <w:rPr>
          <w:sz w:val="20"/>
          <w:szCs w:val="20"/>
        </w:rPr>
      </w:pPr>
      <w:r w:rsidRPr="00DD796F">
        <w:rPr>
          <w:noProof/>
          <w:lang w:val="es-EC" w:eastAsia="es-EC"/>
        </w:rPr>
        <mc:AlternateContent>
          <mc:Choice Requires="wps">
            <w:drawing>
              <wp:anchor distT="0" distB="0" distL="114300" distR="114300" simplePos="0" relativeHeight="251655680" behindDoc="0" locked="0" layoutInCell="1" allowOverlap="1" wp14:anchorId="7AAE4EFC" wp14:editId="0C190E10">
                <wp:simplePos x="0" y="0"/>
                <wp:positionH relativeFrom="page">
                  <wp:align>center</wp:align>
                </wp:positionH>
                <wp:positionV relativeFrom="paragraph">
                  <wp:posOffset>42289</wp:posOffset>
                </wp:positionV>
                <wp:extent cx="4457700" cy="0"/>
                <wp:effectExtent l="0" t="0" r="19050" b="1905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B79B7B" id="Line 4" o:spid="_x0000_s1026" style="position:absolute;z-index:25165568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from="0,3.35pt" to="351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" strokeweight="1.5pt">
                <w10:wrap anchorx="page"/>
              </v:line>
            </w:pict>
          </mc:Fallback>
        </mc:AlternateContent>
      </w:r>
    </w:p>
    <w:p w:rsidR="005530D3" w:rsidRPr="00DD796F" w:rsidRDefault="00D37E3F" w:rsidP="005530D3">
      <w:pPr>
        <w:autoSpaceDE w:val="0"/>
        <w:autoSpaceDN w:val="0"/>
        <w:adjustRightInd w:val="0"/>
        <w:jc w:val="center"/>
        <w:rPr>
          <w:b/>
          <w:sz w:val="32"/>
          <w:szCs w:val="32"/>
        </w:rPr>
      </w:pPr>
      <w:r w:rsidRPr="00D37E3F">
        <w:rPr>
          <w:b/>
          <w:sz w:val="32"/>
          <w:szCs w:val="32"/>
        </w:rPr>
        <w:t>SISTEMAS OPERATIVOS II</w:t>
      </w:r>
      <w:r>
        <w:rPr>
          <w:b/>
          <w:sz w:val="32"/>
          <w:szCs w:val="32"/>
        </w:rPr>
        <w:t xml:space="preserve"> </w:t>
      </w:r>
    </w:p>
    <w:p w:rsidR="00D36DB7" w:rsidRPr="00D30B8E" w:rsidRDefault="00D36DB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70"/>
        <w:gridCol w:w="4984"/>
      </w:tblGrid>
      <w:tr w:rsidR="003A12FB" w:rsidRPr="00D30B8E" w:rsidTr="000C316A">
        <w:trPr>
          <w:trHeight w:val="70"/>
        </w:trPr>
        <w:tc>
          <w:tcPr>
            <w:tcW w:w="9494" w:type="dxa"/>
            <w:gridSpan w:val="2"/>
            <w:tcBorders>
              <w:top w:val="nil"/>
              <w:left w:val="nil"/>
              <w:bottom w:val="nil"/>
              <w:right w:val="nil"/>
            </w:tcBorders>
            <w:shd w:val="clear" w:color="auto" w:fill="E6E6E6"/>
          </w:tcPr>
          <w:p w:rsidR="003A12FB" w:rsidRPr="00D30B8E" w:rsidRDefault="003A12FB" w:rsidP="005271BC"/>
        </w:tc>
      </w:tr>
      <w:tr w:rsidR="00D36DB7" w:rsidRPr="00D30B8E" w:rsidTr="000C316A">
        <w:tc>
          <w:tcPr>
            <w:tcW w:w="4428" w:type="dxa"/>
            <w:tcBorders>
              <w:top w:val="nil"/>
              <w:left w:val="nil"/>
              <w:bottom w:val="nil"/>
              <w:right w:val="nil"/>
            </w:tcBorders>
          </w:tcPr>
          <w:p w:rsidR="00D36DB7" w:rsidRPr="00D30B8E" w:rsidRDefault="00D36DB7" w:rsidP="005271BC">
            <w:r w:rsidRPr="00D30B8E">
              <w:t>ASIGNATURA:</w:t>
            </w:r>
          </w:p>
        </w:tc>
        <w:tc>
          <w:tcPr>
            <w:tcW w:w="5066" w:type="dxa"/>
            <w:tcBorders>
              <w:top w:val="nil"/>
              <w:left w:val="nil"/>
              <w:bottom w:val="nil"/>
              <w:right w:val="nil"/>
            </w:tcBorders>
          </w:tcPr>
          <w:p w:rsidR="00D36DB7" w:rsidRPr="00D30B8E" w:rsidRDefault="00D37E3F" w:rsidP="005271BC">
            <w:r>
              <w:t>Sistemas Operativos II</w:t>
            </w:r>
          </w:p>
        </w:tc>
      </w:tr>
      <w:tr w:rsidR="00D36DB7" w:rsidRPr="00D30B8E" w:rsidTr="000C316A">
        <w:tc>
          <w:tcPr>
            <w:tcW w:w="4428" w:type="dxa"/>
            <w:tcBorders>
              <w:top w:val="nil"/>
              <w:left w:val="nil"/>
              <w:bottom w:val="nil"/>
              <w:right w:val="nil"/>
            </w:tcBorders>
          </w:tcPr>
          <w:p w:rsidR="00D36DB7" w:rsidRPr="00D30B8E" w:rsidRDefault="00D36DB7" w:rsidP="005271BC">
            <w:r w:rsidRPr="00D30B8E">
              <w:t>PROFESOR:</w:t>
            </w:r>
          </w:p>
        </w:tc>
        <w:tc>
          <w:tcPr>
            <w:tcW w:w="5066" w:type="dxa"/>
            <w:tcBorders>
              <w:top w:val="nil"/>
              <w:left w:val="nil"/>
              <w:bottom w:val="nil"/>
              <w:right w:val="nil"/>
            </w:tcBorders>
          </w:tcPr>
          <w:p w:rsidR="00D36DB7" w:rsidRPr="00D30B8E" w:rsidRDefault="005530D3" w:rsidP="003B5FB9">
            <w:r>
              <w:t xml:space="preserve">Ing. </w:t>
            </w:r>
            <w:r w:rsidR="003B5FB9">
              <w:t>Juan Zaldumbide</w:t>
            </w:r>
          </w:p>
        </w:tc>
      </w:tr>
      <w:tr w:rsidR="00D36DB7" w:rsidRPr="00D30B8E" w:rsidTr="000C316A">
        <w:tc>
          <w:tcPr>
            <w:tcW w:w="4428" w:type="dxa"/>
            <w:tcBorders>
              <w:top w:val="nil"/>
              <w:left w:val="nil"/>
              <w:bottom w:val="nil"/>
              <w:right w:val="nil"/>
            </w:tcBorders>
          </w:tcPr>
          <w:p w:rsidR="00D36DB7" w:rsidRPr="00D30B8E" w:rsidRDefault="00D36DB7" w:rsidP="005271BC">
            <w:r w:rsidRPr="00D30B8E">
              <w:t>PERÍODO ACADÉMICO:</w:t>
            </w:r>
          </w:p>
        </w:tc>
        <w:tc>
          <w:tcPr>
            <w:tcW w:w="5066" w:type="dxa"/>
            <w:tcBorders>
              <w:top w:val="nil"/>
              <w:left w:val="nil"/>
              <w:bottom w:val="nil"/>
              <w:right w:val="nil"/>
            </w:tcBorders>
          </w:tcPr>
          <w:p w:rsidR="00D36DB7" w:rsidRPr="00D30B8E" w:rsidRDefault="00EC3A0A" w:rsidP="009873EE">
            <w:r>
              <w:t>Abril. 2016 - Sep</w:t>
            </w:r>
            <w:r w:rsidR="00D30B8E" w:rsidRPr="00D30B8E">
              <w:t>. 201</w:t>
            </w:r>
            <w:r w:rsidR="005530D3">
              <w:t>6</w:t>
            </w:r>
          </w:p>
        </w:tc>
      </w:tr>
      <w:tr w:rsidR="003A12FB" w:rsidRPr="00D30B8E" w:rsidTr="000C316A">
        <w:tc>
          <w:tcPr>
            <w:tcW w:w="9494" w:type="dxa"/>
            <w:gridSpan w:val="2"/>
            <w:tcBorders>
              <w:top w:val="nil"/>
              <w:left w:val="nil"/>
              <w:bottom w:val="nil"/>
              <w:right w:val="nil"/>
            </w:tcBorders>
            <w:shd w:val="clear" w:color="auto" w:fill="E6E6E6"/>
          </w:tcPr>
          <w:p w:rsidR="003A12FB" w:rsidRPr="00D30B8E" w:rsidRDefault="003A12FB" w:rsidP="005271BC"/>
        </w:tc>
      </w:tr>
    </w:tbl>
    <w:p w:rsidR="00D36DB7" w:rsidRPr="00D30B8E" w:rsidRDefault="00D36DB7"/>
    <w:p w:rsidR="005271BC" w:rsidRPr="00D30B8E" w:rsidRDefault="005271BC"/>
    <w:p w:rsidR="00D36DB7" w:rsidRPr="00D30B8E" w:rsidRDefault="00C40EB4" w:rsidP="00D36DB7">
      <w:pPr>
        <w:jc w:val="center"/>
        <w:rPr>
          <w:b/>
          <w:sz w:val="36"/>
          <w:szCs w:val="36"/>
        </w:rPr>
      </w:pPr>
      <w:r>
        <w:rPr>
          <w:b/>
          <w:sz w:val="36"/>
          <w:szCs w:val="36"/>
        </w:rPr>
        <w:t xml:space="preserve">CONSULTA </w:t>
      </w:r>
      <w:r w:rsidR="003B5FB9">
        <w:rPr>
          <w:b/>
          <w:sz w:val="36"/>
          <w:szCs w:val="36"/>
        </w:rPr>
        <w:t>1</w:t>
      </w:r>
    </w:p>
    <w:p w:rsidR="00D36DB7" w:rsidRPr="00D30B8E" w:rsidRDefault="00D36DB7"/>
    <w:tbl>
      <w:tblPr>
        <w:tblW w:w="0" w:type="auto"/>
        <w:tblLook w:val="01E0" w:firstRow="1" w:lastRow="1" w:firstColumn="1" w:lastColumn="1" w:noHBand="0" w:noVBand="0"/>
      </w:tblPr>
      <w:tblGrid>
        <w:gridCol w:w="6492"/>
        <w:gridCol w:w="2862"/>
      </w:tblGrid>
      <w:tr w:rsidR="003A12FB" w:rsidRPr="00D30B8E" w:rsidTr="000C316A">
        <w:tc>
          <w:tcPr>
            <w:tcW w:w="9494" w:type="dxa"/>
            <w:gridSpan w:val="2"/>
            <w:shd w:val="clear" w:color="auto" w:fill="E6E6E6"/>
          </w:tcPr>
          <w:p w:rsidR="003A12FB" w:rsidRPr="00D30B8E" w:rsidRDefault="003A12FB" w:rsidP="005271BC"/>
        </w:tc>
      </w:tr>
      <w:tr w:rsidR="00DB4047" w:rsidRPr="00D30B8E" w:rsidTr="000C316A">
        <w:trPr>
          <w:trHeight w:val="352"/>
        </w:trPr>
        <w:tc>
          <w:tcPr>
            <w:tcW w:w="9494" w:type="dxa"/>
            <w:gridSpan w:val="2"/>
            <w:vAlign w:val="bottom"/>
          </w:tcPr>
          <w:p w:rsidR="00D30B8E" w:rsidRPr="00D30B8E" w:rsidRDefault="00D30B8E" w:rsidP="00D30B8E">
            <w:pPr>
              <w:jc w:val="center"/>
            </w:pPr>
          </w:p>
          <w:p w:rsidR="00D30B8E" w:rsidRPr="00D30B8E" w:rsidRDefault="00D30B8E" w:rsidP="00D30B8E">
            <w:pPr>
              <w:jc w:val="center"/>
            </w:pPr>
          </w:p>
          <w:p w:rsidR="00D30B8E" w:rsidRPr="00522EBF" w:rsidRDefault="005530D3" w:rsidP="00D30B8E">
            <w:pPr>
              <w:jc w:val="center"/>
              <w:rPr>
                <w:sz w:val="40"/>
                <w:szCs w:val="40"/>
              </w:rPr>
            </w:pPr>
            <w:r>
              <w:rPr>
                <w:sz w:val="40"/>
                <w:szCs w:val="40"/>
              </w:rPr>
              <w:t>TÍTULO</w:t>
            </w:r>
            <w:r w:rsidR="00DB4047" w:rsidRPr="00522EBF">
              <w:rPr>
                <w:sz w:val="40"/>
                <w:szCs w:val="40"/>
              </w:rPr>
              <w:t>:</w:t>
            </w:r>
          </w:p>
          <w:p w:rsidR="00DB4047" w:rsidRDefault="00DB4047" w:rsidP="00D30B8E">
            <w:pPr>
              <w:jc w:val="center"/>
            </w:pPr>
          </w:p>
          <w:p w:rsidR="00522EBF" w:rsidRDefault="00522EBF" w:rsidP="00D30B8E">
            <w:pPr>
              <w:jc w:val="center"/>
            </w:pPr>
          </w:p>
          <w:p w:rsidR="00522EBF" w:rsidRPr="00522EBF" w:rsidRDefault="003B5FB9" w:rsidP="005530D3">
            <w:pPr>
              <w:jc w:val="center"/>
              <w:rPr>
                <w:b/>
              </w:rPr>
            </w:pPr>
            <w:r>
              <w:rPr>
                <w:b/>
                <w:sz w:val="40"/>
              </w:rPr>
              <w:t>UNICODE UTF-8</w:t>
            </w:r>
          </w:p>
        </w:tc>
      </w:tr>
      <w:tr w:rsidR="003A12FB" w:rsidRPr="00D30B8E" w:rsidTr="000C316A">
        <w:trPr>
          <w:trHeight w:val="781"/>
        </w:trPr>
        <w:tc>
          <w:tcPr>
            <w:tcW w:w="9494" w:type="dxa"/>
            <w:gridSpan w:val="2"/>
          </w:tcPr>
          <w:p w:rsidR="003A12FB" w:rsidRDefault="003A12FB" w:rsidP="000C316A">
            <w:pPr>
              <w:jc w:val="center"/>
              <w:rPr>
                <w:b/>
              </w:rPr>
            </w:pPr>
          </w:p>
          <w:p w:rsidR="00522EBF" w:rsidRDefault="00522EBF" w:rsidP="000C316A">
            <w:pPr>
              <w:jc w:val="center"/>
              <w:rPr>
                <w:b/>
              </w:rPr>
            </w:pPr>
          </w:p>
          <w:p w:rsidR="00522EBF" w:rsidRDefault="00522EBF" w:rsidP="000C316A">
            <w:pPr>
              <w:jc w:val="center"/>
              <w:rPr>
                <w:b/>
              </w:rPr>
            </w:pPr>
          </w:p>
          <w:p w:rsidR="00522EBF" w:rsidRPr="00D30B8E" w:rsidRDefault="00522EBF" w:rsidP="000C316A">
            <w:pPr>
              <w:jc w:val="center"/>
              <w:rPr>
                <w:b/>
              </w:rPr>
            </w:pPr>
          </w:p>
          <w:p w:rsidR="003A12FB" w:rsidRPr="00D30B8E" w:rsidRDefault="003A12FB" w:rsidP="000C316A">
            <w:pPr>
              <w:jc w:val="center"/>
              <w:rPr>
                <w:b/>
              </w:rPr>
            </w:pPr>
          </w:p>
          <w:p w:rsidR="003A12FB" w:rsidRPr="00D30B8E" w:rsidRDefault="00522EBF" w:rsidP="000C316A">
            <w:pPr>
              <w:jc w:val="center"/>
              <w:rPr>
                <w:b/>
                <w:sz w:val="28"/>
                <w:szCs w:val="28"/>
              </w:rPr>
            </w:pPr>
            <w:r>
              <w:rPr>
                <w:b/>
                <w:sz w:val="28"/>
                <w:szCs w:val="28"/>
              </w:rPr>
              <w:t>ESTUDIANTE</w:t>
            </w:r>
          </w:p>
          <w:p w:rsidR="00D30B8E" w:rsidRPr="00D30B8E" w:rsidRDefault="00D30B8E" w:rsidP="000C316A">
            <w:pPr>
              <w:jc w:val="center"/>
              <w:rPr>
                <w:b/>
                <w:sz w:val="28"/>
                <w:szCs w:val="28"/>
              </w:rPr>
            </w:pPr>
          </w:p>
        </w:tc>
      </w:tr>
      <w:tr w:rsidR="00D30B8E" w:rsidRPr="00D30B8E" w:rsidTr="008F2676">
        <w:trPr>
          <w:trHeight w:val="567"/>
        </w:trPr>
        <w:tc>
          <w:tcPr>
            <w:tcW w:w="9494" w:type="dxa"/>
            <w:gridSpan w:val="2"/>
          </w:tcPr>
          <w:p w:rsidR="00D30B8E" w:rsidRPr="00D30B8E" w:rsidRDefault="003B5FB9" w:rsidP="00F21898">
            <w:pPr>
              <w:jc w:val="center"/>
            </w:pPr>
            <w:r>
              <w:rPr>
                <w:rFonts w:eastAsia="+mn-ea"/>
                <w:kern w:val="24"/>
                <w:lang w:val="es-EC"/>
              </w:rPr>
              <w:t>Rubén Pozo</w:t>
            </w:r>
          </w:p>
        </w:tc>
      </w:tr>
      <w:tr w:rsidR="00D30B8E" w:rsidRPr="00D30B8E" w:rsidTr="008F2676">
        <w:trPr>
          <w:trHeight w:val="567"/>
        </w:trPr>
        <w:tc>
          <w:tcPr>
            <w:tcW w:w="9494" w:type="dxa"/>
            <w:gridSpan w:val="2"/>
          </w:tcPr>
          <w:p w:rsidR="00D30B8E" w:rsidRPr="00D30B8E" w:rsidRDefault="00D30B8E" w:rsidP="00522EBF"/>
        </w:tc>
      </w:tr>
      <w:tr w:rsidR="00D30B8E" w:rsidRPr="00D30B8E" w:rsidTr="008F2676">
        <w:trPr>
          <w:trHeight w:val="567"/>
        </w:trPr>
        <w:tc>
          <w:tcPr>
            <w:tcW w:w="9494" w:type="dxa"/>
            <w:gridSpan w:val="2"/>
          </w:tcPr>
          <w:p w:rsidR="00D30B8E" w:rsidRPr="00D30B8E" w:rsidRDefault="00D30B8E" w:rsidP="00522EBF"/>
        </w:tc>
      </w:tr>
      <w:tr w:rsidR="00D30B8E" w:rsidRPr="00D30B8E" w:rsidTr="008F2676">
        <w:trPr>
          <w:trHeight w:val="567"/>
        </w:trPr>
        <w:tc>
          <w:tcPr>
            <w:tcW w:w="9494" w:type="dxa"/>
            <w:gridSpan w:val="2"/>
          </w:tcPr>
          <w:p w:rsidR="00D30B8E" w:rsidRPr="00D30B8E" w:rsidRDefault="00D30B8E" w:rsidP="00D30B8E">
            <w:pPr>
              <w:pStyle w:val="Prrafodelista"/>
              <w:rPr>
                <w:color w:val="A04DA3"/>
                <w:sz w:val="22"/>
              </w:rPr>
            </w:pPr>
          </w:p>
        </w:tc>
      </w:tr>
      <w:tr w:rsidR="003A12FB" w:rsidRPr="00D30B8E" w:rsidTr="00522EBF">
        <w:trPr>
          <w:trHeight w:val="95"/>
        </w:trPr>
        <w:tc>
          <w:tcPr>
            <w:tcW w:w="9494" w:type="dxa"/>
            <w:gridSpan w:val="2"/>
          </w:tcPr>
          <w:p w:rsidR="003A12FB" w:rsidRPr="00D30B8E" w:rsidRDefault="003A12FB" w:rsidP="005271BC"/>
        </w:tc>
      </w:tr>
      <w:tr w:rsidR="00DB4047" w:rsidRPr="00D30B8E" w:rsidTr="000C316A">
        <w:tc>
          <w:tcPr>
            <w:tcW w:w="9494" w:type="dxa"/>
            <w:gridSpan w:val="2"/>
            <w:shd w:val="clear" w:color="auto" w:fill="E6E6E6"/>
          </w:tcPr>
          <w:p w:rsidR="00DB4047" w:rsidRPr="00D30B8E" w:rsidRDefault="00DB4047" w:rsidP="005271BC"/>
        </w:tc>
      </w:tr>
      <w:tr w:rsidR="00D36DB7" w:rsidRPr="00D30B8E" w:rsidTr="00D30B8E">
        <w:trPr>
          <w:trHeight w:val="498"/>
        </w:trPr>
        <w:tc>
          <w:tcPr>
            <w:tcW w:w="6588" w:type="dxa"/>
            <w:vAlign w:val="bottom"/>
          </w:tcPr>
          <w:p w:rsidR="005530D3" w:rsidRPr="00D30B8E" w:rsidRDefault="003A12FB" w:rsidP="00E57AF0">
            <w:pPr>
              <w:jc w:val="right"/>
            </w:pPr>
            <w:r w:rsidRPr="00D30B8E">
              <w:t xml:space="preserve">FECHA </w:t>
            </w:r>
            <w:r w:rsidR="005530D3">
              <w:t>DE REALIZACI</w:t>
            </w:r>
            <w:r w:rsidR="00E57AF0">
              <w:rPr>
                <w:lang w:val="es-EC"/>
              </w:rPr>
              <w:t>ÓN</w:t>
            </w:r>
            <w:r w:rsidRPr="00D30B8E">
              <w:t>:</w:t>
            </w:r>
            <w:r w:rsidR="00E57AF0">
              <w:t xml:space="preserve">    </w:t>
            </w:r>
          </w:p>
        </w:tc>
        <w:tc>
          <w:tcPr>
            <w:tcW w:w="2906" w:type="dxa"/>
            <w:vAlign w:val="bottom"/>
          </w:tcPr>
          <w:p w:rsidR="00D36DB7" w:rsidRPr="00D30B8E" w:rsidRDefault="003B5FB9" w:rsidP="003B5FB9">
            <w:r>
              <w:rPr>
                <w:sz w:val="22"/>
              </w:rPr>
              <w:t>19</w:t>
            </w:r>
            <w:r w:rsidR="00E57AF0">
              <w:rPr>
                <w:sz w:val="22"/>
              </w:rPr>
              <w:t xml:space="preserve"> de</w:t>
            </w:r>
            <w:r w:rsidR="00E57AF0" w:rsidRPr="00D30B8E">
              <w:rPr>
                <w:sz w:val="22"/>
              </w:rPr>
              <w:t xml:space="preserve"> </w:t>
            </w:r>
            <w:r>
              <w:rPr>
                <w:sz w:val="22"/>
              </w:rPr>
              <w:t>Mayo</w:t>
            </w:r>
            <w:r w:rsidR="00E57AF0">
              <w:rPr>
                <w:sz w:val="22"/>
              </w:rPr>
              <w:t xml:space="preserve"> de</w:t>
            </w:r>
            <w:r w:rsidR="00E57AF0" w:rsidRPr="00D30B8E">
              <w:rPr>
                <w:sz w:val="22"/>
              </w:rPr>
              <w:t xml:space="preserve"> 201</w:t>
            </w:r>
            <w:r w:rsidR="00EC3A0A">
              <w:rPr>
                <w:sz w:val="22"/>
              </w:rPr>
              <w:t>6</w:t>
            </w:r>
          </w:p>
        </w:tc>
      </w:tr>
      <w:tr w:rsidR="00E57AF0" w:rsidRPr="00D30B8E" w:rsidTr="00D30B8E">
        <w:trPr>
          <w:trHeight w:val="498"/>
        </w:trPr>
        <w:tc>
          <w:tcPr>
            <w:tcW w:w="6588" w:type="dxa"/>
            <w:vAlign w:val="bottom"/>
          </w:tcPr>
          <w:p w:rsidR="00E57AF0" w:rsidRPr="00D30B8E" w:rsidRDefault="00E57AF0" w:rsidP="00495218">
            <w:pPr>
              <w:jc w:val="right"/>
            </w:pPr>
            <w:r w:rsidRPr="00D30B8E">
              <w:t xml:space="preserve">FECHA </w:t>
            </w:r>
            <w:r>
              <w:t>DE ENTREGA</w:t>
            </w:r>
            <w:r w:rsidRPr="00D30B8E">
              <w:t>:</w:t>
            </w:r>
            <w:r>
              <w:t xml:space="preserve">     </w:t>
            </w:r>
          </w:p>
        </w:tc>
        <w:tc>
          <w:tcPr>
            <w:tcW w:w="2906" w:type="dxa"/>
            <w:vAlign w:val="bottom"/>
          </w:tcPr>
          <w:p w:rsidR="00E57AF0" w:rsidRDefault="003B5FB9" w:rsidP="00522EBF">
            <w:pPr>
              <w:rPr>
                <w:sz w:val="22"/>
              </w:rPr>
            </w:pPr>
            <w:r>
              <w:rPr>
                <w:sz w:val="22"/>
              </w:rPr>
              <w:t>26 de Mayo</w:t>
            </w:r>
            <w:r w:rsidR="00EC3A0A">
              <w:rPr>
                <w:sz w:val="22"/>
              </w:rPr>
              <w:t xml:space="preserve"> de 2016</w:t>
            </w:r>
          </w:p>
        </w:tc>
      </w:tr>
      <w:tr w:rsidR="00DB4047" w:rsidRPr="00D30B8E" w:rsidTr="000C316A">
        <w:trPr>
          <w:trHeight w:val="611"/>
        </w:trPr>
        <w:tc>
          <w:tcPr>
            <w:tcW w:w="6588" w:type="dxa"/>
            <w:vAlign w:val="bottom"/>
          </w:tcPr>
          <w:p w:rsidR="00DB4047" w:rsidRPr="00D30B8E" w:rsidRDefault="00DB4047" w:rsidP="000C316A">
            <w:pPr>
              <w:jc w:val="right"/>
            </w:pPr>
            <w:r w:rsidRPr="00D30B8E">
              <w:t>CALIFICACIÓN OBTENIDA:</w:t>
            </w:r>
          </w:p>
        </w:tc>
        <w:tc>
          <w:tcPr>
            <w:tcW w:w="2906" w:type="dxa"/>
            <w:vAlign w:val="bottom"/>
          </w:tcPr>
          <w:p w:rsidR="00DB4047" w:rsidRPr="00D30B8E" w:rsidRDefault="00DB4047" w:rsidP="00DB4047"/>
        </w:tc>
      </w:tr>
      <w:tr w:rsidR="00DB4047" w:rsidRPr="00D30B8E" w:rsidTr="000C316A">
        <w:trPr>
          <w:trHeight w:val="611"/>
        </w:trPr>
        <w:tc>
          <w:tcPr>
            <w:tcW w:w="6588" w:type="dxa"/>
            <w:vAlign w:val="bottom"/>
          </w:tcPr>
          <w:p w:rsidR="00DB4047" w:rsidRPr="00D30B8E" w:rsidRDefault="00DB4047" w:rsidP="000C316A">
            <w:pPr>
              <w:jc w:val="right"/>
            </w:pPr>
            <w:r w:rsidRPr="00D30B8E">
              <w:t>FIRMA DEL PROFESOR:</w:t>
            </w:r>
          </w:p>
        </w:tc>
        <w:tc>
          <w:tcPr>
            <w:tcW w:w="2906" w:type="dxa"/>
            <w:vAlign w:val="bottom"/>
          </w:tcPr>
          <w:p w:rsidR="00DB4047" w:rsidRPr="00D30B8E" w:rsidRDefault="00DB4047" w:rsidP="00DB4047"/>
        </w:tc>
      </w:tr>
      <w:tr w:rsidR="003A12FB" w:rsidRPr="00D30B8E" w:rsidTr="000C316A">
        <w:tc>
          <w:tcPr>
            <w:tcW w:w="9494" w:type="dxa"/>
            <w:gridSpan w:val="2"/>
            <w:shd w:val="clear" w:color="auto" w:fill="E6E6E6"/>
          </w:tcPr>
          <w:p w:rsidR="003A12FB" w:rsidRPr="00D30B8E" w:rsidRDefault="003A12FB" w:rsidP="005271BC"/>
        </w:tc>
      </w:tr>
    </w:tbl>
    <w:p w:rsidR="00EB59CC" w:rsidRPr="00D30B8E" w:rsidRDefault="00EB59CC">
      <w:pPr>
        <w:sectPr w:rsidR="00EB59CC" w:rsidRPr="00D30B8E" w:rsidSect="00317BE4">
          <w:headerReference w:type="even" r:id="rId10"/>
          <w:headerReference w:type="default" r:id="rId11"/>
          <w:footerReference w:type="even" r:id="rId12"/>
          <w:footerReference w:type="default" r:id="rId13"/>
          <w:headerReference w:type="first" r:id="rId14"/>
          <w:footerReference w:type="first" r:id="rId15"/>
          <w:pgSz w:w="11906" w:h="16838" w:code="9"/>
          <w:pgMar w:top="1417" w:right="1134" w:bottom="1417" w:left="1134" w:header="709" w:footer="709" w:gutter="284"/>
          <w:cols w:space="708"/>
          <w:docGrid w:linePitch="360"/>
        </w:sectPr>
      </w:pPr>
    </w:p>
    <w:p w:rsidR="00D36DB7" w:rsidRDefault="003B5FB9" w:rsidP="00012EE0">
      <w:pPr>
        <w:pStyle w:val="Ttulo1"/>
        <w:rPr>
          <w:rFonts w:ascii="Times New Roman" w:hAnsi="Times New Roman" w:cs="Times New Roman"/>
          <w:sz w:val="28"/>
          <w:szCs w:val="28"/>
        </w:rPr>
      </w:pPr>
      <w:r>
        <w:rPr>
          <w:rFonts w:ascii="Times New Roman" w:hAnsi="Times New Roman" w:cs="Times New Roman"/>
          <w:sz w:val="28"/>
          <w:szCs w:val="28"/>
        </w:rPr>
        <w:lastRenderedPageBreak/>
        <w:t>CONTENIDO</w:t>
      </w:r>
    </w:p>
    <w:p w:rsidR="003B5FB9" w:rsidRDefault="003B5FB9" w:rsidP="003B5FB9"/>
    <w:p w:rsidR="003B5FB9" w:rsidRPr="00CA58E5" w:rsidRDefault="002D060C" w:rsidP="003B5FB9">
      <w:pPr>
        <w:rPr>
          <w:b/>
        </w:rPr>
      </w:pPr>
      <w:r w:rsidRPr="00CA58E5">
        <w:rPr>
          <w:b/>
        </w:rPr>
        <w:t>Unicode</w:t>
      </w:r>
      <w:r w:rsidR="00CA58E5">
        <w:rPr>
          <w:b/>
        </w:rPr>
        <w:t>:</w:t>
      </w:r>
    </w:p>
    <w:p w:rsidR="002D060C" w:rsidRDefault="002D060C" w:rsidP="003B5FB9"/>
    <w:p w:rsidR="002D060C" w:rsidRDefault="002D060C" w:rsidP="00CA58E5">
      <w:pPr>
        <w:jc w:val="both"/>
      </w:pPr>
      <w:r>
        <w:t xml:space="preserve">Es un set de caracteres universal o estándar para la escritura en la mayoría de los idiomas hablados que se usan en la computadora actualmente. Su principal objetivo es ser un supe conjunto de todos los sets de caracteres que se hayan codificado. </w:t>
      </w:r>
      <w:r w:rsidR="00AF756B">
        <w:t>El texto que nosotros vemos en la web o en cualquier editor de texto como letras, signos de puntuación, números, símbolos  por detrás está representado mediante caracteres.</w:t>
      </w:r>
      <w:r>
        <w:t xml:space="preserve"> </w:t>
      </w:r>
    </w:p>
    <w:p w:rsidR="00AF756B" w:rsidRDefault="00AF756B" w:rsidP="00CA58E5">
      <w:pPr>
        <w:jc w:val="both"/>
      </w:pPr>
    </w:p>
    <w:p w:rsidR="00AF756B" w:rsidRDefault="00AF756B" w:rsidP="00CA58E5">
      <w:pPr>
        <w:jc w:val="both"/>
      </w:pPr>
      <w:r>
        <w:t xml:space="preserve">Organizaciones en el pasado, han recopilados diferentes sets de caracteres y han logrado crear codificaciones especiales para ellos. Un set solo puede abarcar idiomas de Europa con base en el latín sin incluir países como Bulgaria o Grecia que cuentan con otro tipo de caracteres especiales. Otro set puede contemplar un idioma específico como el </w:t>
      </w:r>
      <w:r w:rsidR="00CA58E5">
        <w:t>japonés</w:t>
      </w:r>
      <w:r>
        <w:t>, y otros pueden ser parte de distintos sets diseñados especialmente para representar algún idioma en específico.</w:t>
      </w:r>
    </w:p>
    <w:p w:rsidR="00AF756B" w:rsidRDefault="00AF756B" w:rsidP="00CA58E5">
      <w:pPr>
        <w:jc w:val="both"/>
      </w:pPr>
    </w:p>
    <w:p w:rsidR="00AF756B" w:rsidRDefault="00196019" w:rsidP="00CA58E5">
      <w:pPr>
        <w:jc w:val="both"/>
      </w:pPr>
      <w:r w:rsidRPr="00196019">
        <w:rPr>
          <w:shd w:val="clear" w:color="auto" w:fill="FFFFFF"/>
        </w:rPr>
        <w:t>Lamentablemente, no es posible garantizar que su aplicación particular pueda soportar todas las codificaciones, ni que una determinada codificación pueda soportar todos sus requerimientos para la representación de un cierto idioma. Además, generalmente resulta imposible combinar distintas codificaciones en la misma página web o en una base de datos, por lo que siempre es muy difícil soportar páginas plurilingües si se aplican enfoques "antiguos" cuando se trata de tareas de codificación.</w:t>
      </w:r>
      <w:r w:rsidR="00AF756B" w:rsidRPr="00196019">
        <w:t xml:space="preserve"> </w:t>
      </w:r>
    </w:p>
    <w:p w:rsidR="00196019" w:rsidRDefault="00196019" w:rsidP="00CA58E5">
      <w:pPr>
        <w:jc w:val="both"/>
      </w:pPr>
    </w:p>
    <w:p w:rsidR="00196019" w:rsidRDefault="00196019" w:rsidP="00CA58E5">
      <w:pPr>
        <w:jc w:val="both"/>
      </w:pPr>
      <w:r>
        <w:t>Con este sistema Unicode, podemos abarcar todos los caracteres necesarios para cualquier sistema de escritura en el mundo, incluyendo lenguajes tan antiguos como el cuneiforme, gótico y jeroglíficos egipcios. Este enfoque facilita mucho el trabajo con sistemas de páginas en varios idiomas y se adapta mejor a las necesidades de los usuarios.</w:t>
      </w:r>
    </w:p>
    <w:p w:rsidR="00196019" w:rsidRDefault="00196019" w:rsidP="003B5FB9"/>
    <w:p w:rsidR="00196019" w:rsidRDefault="00196019" w:rsidP="003B5FB9">
      <w:r>
        <w:br/>
      </w:r>
      <w:r>
        <w:rPr>
          <w:noProof/>
          <w:lang w:val="es-EC" w:eastAsia="es-EC"/>
        </w:rPr>
        <w:drawing>
          <wp:inline distT="0" distB="0" distL="0" distR="0">
            <wp:extent cx="5943600" cy="3600553"/>
            <wp:effectExtent l="0" t="0" r="0" b="0"/>
            <wp:docPr id="1" name="Imagen 1" descr="Bloques Uni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ques Unico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5994" cy="3626235"/>
                    </a:xfrm>
                    <a:prstGeom prst="rect">
                      <a:avLst/>
                    </a:prstGeom>
                    <a:noFill/>
                    <a:ln>
                      <a:noFill/>
                    </a:ln>
                  </pic:spPr>
                </pic:pic>
              </a:graphicData>
            </a:graphic>
          </wp:inline>
        </w:drawing>
      </w:r>
    </w:p>
    <w:p w:rsidR="00196019" w:rsidRDefault="00196019" w:rsidP="003B5FB9"/>
    <w:p w:rsidR="00196019" w:rsidRPr="00CA58E5" w:rsidRDefault="005A0F27" w:rsidP="003B5FB9">
      <w:pPr>
        <w:rPr>
          <w:b/>
        </w:rPr>
      </w:pPr>
      <w:r w:rsidRPr="00CA58E5">
        <w:rPr>
          <w:b/>
        </w:rPr>
        <w:t>UTF-8</w:t>
      </w:r>
      <w:r w:rsidR="00CA58E5">
        <w:rPr>
          <w:b/>
        </w:rPr>
        <w:t>:</w:t>
      </w:r>
    </w:p>
    <w:p w:rsidR="005A0F27" w:rsidRDefault="005A0F27" w:rsidP="003B5FB9"/>
    <w:p w:rsidR="005A0F27" w:rsidRDefault="005A0F27" w:rsidP="003B5FB9">
      <w:r>
        <w:t>Que por sus siglas en inglés quiere decir (8 bit Unicode Transformation Format), Este formato utiliza símbolos de longitud variable y fue definido como estándar  de codificación reconocida por Unicode y lenguajes web</w:t>
      </w:r>
    </w:p>
    <w:p w:rsidR="005A0F27" w:rsidRDefault="005A0F27" w:rsidP="003B5FB9"/>
    <w:p w:rsidR="005A0F27" w:rsidRDefault="005A0F27" w:rsidP="003B5FB9">
      <w:r>
        <w:t>Este formato puede representar cualquier carácter Unicode, usa símbolos de 1 a 4 bits por carácter Unicode, Incluye especificación ASCII de 7 bits, es posible determinar el inicio de cada símbolo sin reiniciar la lectura desde el principio de la comunicación, no se superpone por lo cual no es posible confundirlos entre sí. Todas estas características lo hacen el atractivo para adoptarlas en la codificación de correo electrónico y páginas web.</w:t>
      </w:r>
    </w:p>
    <w:p w:rsidR="005A0F27" w:rsidRDefault="005A0F27" w:rsidP="003B5FB9"/>
    <w:p w:rsidR="005A0F27" w:rsidRPr="005A0F27" w:rsidRDefault="005A0F27" w:rsidP="005A0F27">
      <w:pPr>
        <w:pStyle w:val="NormalWeb"/>
        <w:shd w:val="clear" w:color="auto" w:fill="FFFFFF"/>
        <w:spacing w:before="0" w:beforeAutospacing="0" w:after="0" w:afterAutospacing="0"/>
        <w:jc w:val="both"/>
        <w:textAlignment w:val="baseline"/>
        <w:rPr>
          <w:color w:val="000000"/>
        </w:rPr>
      </w:pPr>
      <w:r w:rsidRPr="005A0F27">
        <w:rPr>
          <w:color w:val="000000"/>
        </w:rPr>
        <w:t>UTF-8 permite codificar utilizando tamaños de datos de 8 bits y funciona bien con muchos de los sistemas operativos existentes.</w:t>
      </w:r>
    </w:p>
    <w:p w:rsidR="005A0F27" w:rsidRPr="005A0F27" w:rsidRDefault="005A0F27" w:rsidP="005A0F27">
      <w:pPr>
        <w:pStyle w:val="NormalWeb"/>
        <w:shd w:val="clear" w:color="auto" w:fill="FFFFFF"/>
        <w:spacing w:before="0" w:beforeAutospacing="0" w:after="0" w:afterAutospacing="0"/>
        <w:jc w:val="both"/>
        <w:textAlignment w:val="baseline"/>
        <w:rPr>
          <w:color w:val="000000"/>
        </w:rPr>
      </w:pPr>
      <w:r w:rsidRPr="005A0F27">
        <w:rPr>
          <w:color w:val="000000"/>
        </w:rPr>
        <w:t>Las referencias numéricas de caracteres especifican la posición del código de un carácter en el conjunto de caracteres del documento. Las referencias numéricas de caracteres pueden tener dos formas:</w:t>
      </w:r>
    </w:p>
    <w:p w:rsidR="005A0F27" w:rsidRPr="005A0F27" w:rsidRDefault="005A0F27" w:rsidP="005A0F27">
      <w:pPr>
        <w:numPr>
          <w:ilvl w:val="0"/>
          <w:numId w:val="25"/>
        </w:numPr>
        <w:shd w:val="clear" w:color="auto" w:fill="FFFFFF"/>
        <w:ind w:left="480"/>
        <w:textAlignment w:val="baseline"/>
        <w:rPr>
          <w:color w:val="000000"/>
        </w:rPr>
      </w:pPr>
      <w:r w:rsidRPr="005A0F27">
        <w:rPr>
          <w:color w:val="000000"/>
        </w:rPr>
        <w:t>La sintaxis "&amp;#D;", donde D es un número decimal</w:t>
      </w:r>
    </w:p>
    <w:p w:rsidR="005A0F27" w:rsidRPr="005A0F27" w:rsidRDefault="005A0F27" w:rsidP="005A0F27">
      <w:pPr>
        <w:numPr>
          <w:ilvl w:val="0"/>
          <w:numId w:val="25"/>
        </w:numPr>
        <w:shd w:val="clear" w:color="auto" w:fill="FFFFFF"/>
        <w:ind w:left="480"/>
        <w:textAlignment w:val="baseline"/>
        <w:rPr>
          <w:color w:val="000000"/>
        </w:rPr>
      </w:pPr>
      <w:r w:rsidRPr="005A0F27">
        <w:rPr>
          <w:color w:val="000000"/>
        </w:rPr>
        <w:t>La sintaxis "&amp;#xH;" o "&amp;#XH;", donde H es un número hexadecimal (Para los números hexadecimales de referencias de caracteres numéricas no se distingue entre mayúsculas y minúsculas.)</w:t>
      </w:r>
    </w:p>
    <w:p w:rsidR="00930014" w:rsidRDefault="005A0F27" w:rsidP="00930014">
      <w:pPr>
        <w:pStyle w:val="NormalWeb"/>
        <w:shd w:val="clear" w:color="auto" w:fill="FFFFFF"/>
        <w:spacing w:before="0" w:beforeAutospacing="0" w:after="0" w:afterAutospacing="0"/>
        <w:jc w:val="both"/>
        <w:textAlignment w:val="baseline"/>
        <w:rPr>
          <w:color w:val="000000"/>
        </w:rPr>
      </w:pPr>
      <w:r w:rsidRPr="005A0F27">
        <w:rPr>
          <w:color w:val="000000"/>
        </w:rPr>
        <w:t>Para el intervalo ASCII de caracteres, UTF-8 es idéntico a la codificación ASCII y permite un conjunto mayor de caracteres. Para scripts español y griego, sin embargo, UTF-8 puede necesitar dos bytes para cada carácter.</w:t>
      </w:r>
    </w:p>
    <w:p w:rsidR="00930014" w:rsidRPr="00930014" w:rsidRDefault="00930014" w:rsidP="00930014">
      <w:pPr>
        <w:pStyle w:val="NormalWeb"/>
        <w:shd w:val="clear" w:color="auto" w:fill="FFFFFF"/>
        <w:spacing w:before="0" w:beforeAutospacing="0" w:after="0" w:afterAutospacing="0"/>
        <w:jc w:val="both"/>
        <w:textAlignment w:val="baseline"/>
        <w:rPr>
          <w:color w:val="000000"/>
        </w:rPr>
      </w:pPr>
    </w:p>
    <w:tbl>
      <w:tblPr>
        <w:tblW w:w="5160" w:type="dxa"/>
        <w:tblCellSpacing w:w="15" w:type="dxa"/>
        <w:shd w:val="clear" w:color="auto" w:fill="FFFFFF"/>
        <w:tblCellMar>
          <w:top w:w="60" w:type="dxa"/>
          <w:left w:w="120" w:type="dxa"/>
          <w:bottom w:w="60" w:type="dxa"/>
          <w:right w:w="120" w:type="dxa"/>
        </w:tblCellMar>
        <w:tblLook w:val="04A0" w:firstRow="1" w:lastRow="0" w:firstColumn="1" w:lastColumn="0" w:noHBand="0" w:noVBand="1"/>
      </w:tblPr>
      <w:tblGrid>
        <w:gridCol w:w="2370"/>
        <w:gridCol w:w="1405"/>
        <w:gridCol w:w="1385"/>
      </w:tblGrid>
      <w:tr w:rsidR="00930014" w:rsidTr="00930014">
        <w:trPr>
          <w:tblCellSpacing w:w="15" w:type="dxa"/>
        </w:trPr>
        <w:tc>
          <w:tcPr>
            <w:tcW w:w="2325" w:type="dxa"/>
            <w:tcBorders>
              <w:bottom w:val="single" w:sz="6" w:space="0" w:color="AAAAAA"/>
            </w:tcBorders>
            <w:shd w:val="clear" w:color="auto" w:fill="DDDDDD"/>
            <w:vAlign w:val="center"/>
            <w:hideMark/>
          </w:tcPr>
          <w:p w:rsidR="00930014" w:rsidRDefault="00930014">
            <w:pPr>
              <w:jc w:val="center"/>
              <w:rPr>
                <w:rFonts w:ascii="inherit" w:hAnsi="inherit"/>
                <w:b/>
                <w:bCs/>
                <w:sz w:val="23"/>
                <w:szCs w:val="23"/>
              </w:rPr>
            </w:pPr>
            <w:r>
              <w:rPr>
                <w:rFonts w:ascii="inherit" w:hAnsi="inherit"/>
                <w:b/>
                <w:bCs/>
                <w:sz w:val="23"/>
                <w:szCs w:val="23"/>
              </w:rPr>
              <w:t>Descripcion</w:t>
            </w:r>
          </w:p>
        </w:tc>
        <w:tc>
          <w:tcPr>
            <w:tcW w:w="0" w:type="auto"/>
            <w:tcBorders>
              <w:bottom w:val="single" w:sz="6" w:space="0" w:color="AAAAAA"/>
            </w:tcBorders>
            <w:shd w:val="clear" w:color="auto" w:fill="DDDDDD"/>
            <w:vAlign w:val="center"/>
            <w:hideMark/>
          </w:tcPr>
          <w:p w:rsidR="00930014" w:rsidRDefault="00930014">
            <w:pPr>
              <w:jc w:val="center"/>
              <w:rPr>
                <w:rFonts w:ascii="inherit" w:hAnsi="inherit"/>
                <w:b/>
                <w:bCs/>
                <w:sz w:val="23"/>
                <w:szCs w:val="23"/>
              </w:rPr>
            </w:pPr>
            <w:r>
              <w:rPr>
                <w:rFonts w:ascii="inherit" w:hAnsi="inherit"/>
                <w:b/>
                <w:bCs/>
                <w:sz w:val="23"/>
                <w:szCs w:val="23"/>
              </w:rPr>
              <w:t>Caracter</w:t>
            </w:r>
          </w:p>
        </w:tc>
        <w:tc>
          <w:tcPr>
            <w:tcW w:w="0" w:type="auto"/>
            <w:tcBorders>
              <w:bottom w:val="single" w:sz="6" w:space="0" w:color="AAAAAA"/>
            </w:tcBorders>
            <w:shd w:val="clear" w:color="auto" w:fill="DDDDDD"/>
            <w:vAlign w:val="center"/>
            <w:hideMark/>
          </w:tcPr>
          <w:p w:rsidR="00930014" w:rsidRDefault="00930014">
            <w:pPr>
              <w:jc w:val="center"/>
              <w:rPr>
                <w:rFonts w:ascii="inherit" w:hAnsi="inherit"/>
                <w:b/>
                <w:bCs/>
                <w:sz w:val="23"/>
                <w:szCs w:val="23"/>
              </w:rPr>
            </w:pPr>
            <w:r>
              <w:rPr>
                <w:rFonts w:ascii="inherit" w:hAnsi="inherit"/>
                <w:b/>
                <w:bCs/>
                <w:sz w:val="23"/>
                <w:szCs w:val="23"/>
              </w:rPr>
              <w:t>Código</w:t>
            </w:r>
          </w:p>
        </w:tc>
      </w:tr>
      <w:tr w:rsidR="00930014" w:rsidTr="00930014">
        <w:trPr>
          <w:tblCellSpacing w:w="15" w:type="dxa"/>
        </w:trPr>
        <w:tc>
          <w:tcPr>
            <w:tcW w:w="2325" w:type="dxa"/>
            <w:tcBorders>
              <w:bottom w:val="single" w:sz="6" w:space="0" w:color="CCCCCC"/>
            </w:tcBorders>
            <w:shd w:val="clear" w:color="auto" w:fill="FFFFFF"/>
            <w:vAlign w:val="bottom"/>
            <w:hideMark/>
          </w:tcPr>
          <w:p w:rsidR="00930014" w:rsidRDefault="00930014">
            <w:pPr>
              <w:rPr>
                <w:rFonts w:ascii="inherit" w:hAnsi="inherit"/>
              </w:rPr>
            </w:pPr>
            <w:r>
              <w:rPr>
                <w:rFonts w:ascii="inherit" w:hAnsi="inherit"/>
              </w:rPr>
              <w:t>Left angle quotes</w:t>
            </w:r>
          </w:p>
        </w:tc>
        <w:tc>
          <w:tcPr>
            <w:tcW w:w="0" w:type="auto"/>
            <w:tcBorders>
              <w:bottom w:val="single" w:sz="6" w:space="0" w:color="CCCCCC"/>
            </w:tcBorders>
            <w:shd w:val="clear" w:color="auto" w:fill="FFFFFF"/>
            <w:vAlign w:val="bottom"/>
            <w:hideMark/>
          </w:tcPr>
          <w:p w:rsidR="00930014" w:rsidRDefault="00930014">
            <w:pPr>
              <w:jc w:val="center"/>
              <w:rPr>
                <w:rFonts w:ascii="inherit" w:hAnsi="inherit"/>
                <w:sz w:val="29"/>
                <w:szCs w:val="29"/>
              </w:rPr>
            </w:pPr>
            <w:r>
              <w:rPr>
                <w:rFonts w:ascii="inherit" w:hAnsi="inherit"/>
                <w:sz w:val="29"/>
                <w:szCs w:val="29"/>
              </w:rPr>
              <w:t>«</w:t>
            </w:r>
          </w:p>
        </w:tc>
        <w:tc>
          <w:tcPr>
            <w:tcW w:w="0" w:type="auto"/>
            <w:tcBorders>
              <w:bottom w:val="single" w:sz="6" w:space="0" w:color="CCCCCC"/>
            </w:tcBorders>
            <w:shd w:val="clear" w:color="auto" w:fill="FFFFFF"/>
            <w:vAlign w:val="bottom"/>
            <w:hideMark/>
          </w:tcPr>
          <w:p w:rsidR="00930014" w:rsidRDefault="00930014">
            <w:pPr>
              <w:jc w:val="center"/>
              <w:rPr>
                <w:rFonts w:ascii="inherit" w:hAnsi="inherit"/>
              </w:rPr>
            </w:pPr>
            <w:r>
              <w:rPr>
                <w:rFonts w:ascii="inherit" w:hAnsi="inherit"/>
              </w:rPr>
              <w:t>&amp;#171;</w:t>
            </w:r>
          </w:p>
        </w:tc>
      </w:tr>
      <w:tr w:rsidR="00930014" w:rsidTr="00930014">
        <w:trPr>
          <w:tblCellSpacing w:w="15" w:type="dxa"/>
        </w:trPr>
        <w:tc>
          <w:tcPr>
            <w:tcW w:w="2325" w:type="dxa"/>
            <w:tcBorders>
              <w:bottom w:val="single" w:sz="6" w:space="0" w:color="CCCCCC"/>
            </w:tcBorders>
            <w:shd w:val="clear" w:color="auto" w:fill="EEEEEE"/>
            <w:vAlign w:val="bottom"/>
            <w:hideMark/>
          </w:tcPr>
          <w:p w:rsidR="00930014" w:rsidRDefault="00930014">
            <w:pPr>
              <w:rPr>
                <w:rFonts w:ascii="inherit" w:hAnsi="inherit"/>
              </w:rPr>
            </w:pPr>
            <w:r>
              <w:rPr>
                <w:rFonts w:ascii="inherit" w:hAnsi="inherit"/>
              </w:rPr>
              <w:t>Lower-than sign</w:t>
            </w:r>
          </w:p>
        </w:tc>
        <w:tc>
          <w:tcPr>
            <w:tcW w:w="0" w:type="auto"/>
            <w:tcBorders>
              <w:bottom w:val="single" w:sz="6" w:space="0" w:color="CCCCCC"/>
            </w:tcBorders>
            <w:shd w:val="clear" w:color="auto" w:fill="EEEEEE"/>
            <w:vAlign w:val="bottom"/>
            <w:hideMark/>
          </w:tcPr>
          <w:p w:rsidR="00930014" w:rsidRDefault="00930014">
            <w:pPr>
              <w:jc w:val="center"/>
              <w:rPr>
                <w:rFonts w:ascii="inherit" w:hAnsi="inherit"/>
                <w:sz w:val="29"/>
                <w:szCs w:val="29"/>
              </w:rPr>
            </w:pPr>
            <w:r>
              <w:rPr>
                <w:rFonts w:ascii="inherit" w:hAnsi="inherit"/>
                <w:sz w:val="29"/>
                <w:szCs w:val="29"/>
              </w:rPr>
              <w:t>&lt;</w:t>
            </w:r>
          </w:p>
        </w:tc>
        <w:tc>
          <w:tcPr>
            <w:tcW w:w="0" w:type="auto"/>
            <w:tcBorders>
              <w:bottom w:val="single" w:sz="6" w:space="0" w:color="CCCCCC"/>
            </w:tcBorders>
            <w:shd w:val="clear" w:color="auto" w:fill="EEEEEE"/>
            <w:vAlign w:val="bottom"/>
            <w:hideMark/>
          </w:tcPr>
          <w:p w:rsidR="00930014" w:rsidRDefault="00930014">
            <w:pPr>
              <w:jc w:val="center"/>
              <w:rPr>
                <w:rFonts w:ascii="inherit" w:hAnsi="inherit"/>
              </w:rPr>
            </w:pPr>
            <w:r>
              <w:rPr>
                <w:rFonts w:ascii="inherit" w:hAnsi="inherit"/>
              </w:rPr>
              <w:t>&amp;#60;</w:t>
            </w:r>
          </w:p>
        </w:tc>
      </w:tr>
      <w:tr w:rsidR="00930014" w:rsidTr="00930014">
        <w:trPr>
          <w:tblCellSpacing w:w="15" w:type="dxa"/>
        </w:trPr>
        <w:tc>
          <w:tcPr>
            <w:tcW w:w="2325" w:type="dxa"/>
            <w:tcBorders>
              <w:bottom w:val="single" w:sz="6" w:space="0" w:color="CCCCCC"/>
            </w:tcBorders>
            <w:shd w:val="clear" w:color="auto" w:fill="FFFFFF"/>
            <w:vAlign w:val="bottom"/>
            <w:hideMark/>
          </w:tcPr>
          <w:p w:rsidR="00930014" w:rsidRDefault="00930014">
            <w:pPr>
              <w:rPr>
                <w:rFonts w:ascii="inherit" w:hAnsi="inherit"/>
              </w:rPr>
            </w:pPr>
            <w:r>
              <w:rPr>
                <w:rFonts w:ascii="inherit" w:hAnsi="inherit"/>
              </w:rPr>
              <w:t>Plus-minus sign</w:t>
            </w:r>
          </w:p>
        </w:tc>
        <w:tc>
          <w:tcPr>
            <w:tcW w:w="0" w:type="auto"/>
            <w:tcBorders>
              <w:bottom w:val="single" w:sz="6" w:space="0" w:color="CCCCCC"/>
            </w:tcBorders>
            <w:shd w:val="clear" w:color="auto" w:fill="FFFFFF"/>
            <w:vAlign w:val="bottom"/>
            <w:hideMark/>
          </w:tcPr>
          <w:p w:rsidR="00930014" w:rsidRDefault="00930014">
            <w:pPr>
              <w:jc w:val="center"/>
              <w:rPr>
                <w:rFonts w:ascii="inherit" w:hAnsi="inherit"/>
                <w:sz w:val="29"/>
                <w:szCs w:val="29"/>
              </w:rPr>
            </w:pPr>
            <w:r>
              <w:rPr>
                <w:rFonts w:ascii="inherit" w:hAnsi="inherit"/>
                <w:sz w:val="29"/>
                <w:szCs w:val="29"/>
              </w:rPr>
              <w:t>±</w:t>
            </w:r>
          </w:p>
        </w:tc>
        <w:tc>
          <w:tcPr>
            <w:tcW w:w="0" w:type="auto"/>
            <w:tcBorders>
              <w:bottom w:val="single" w:sz="6" w:space="0" w:color="CCCCCC"/>
            </w:tcBorders>
            <w:shd w:val="clear" w:color="auto" w:fill="FFFFFF"/>
            <w:vAlign w:val="bottom"/>
            <w:hideMark/>
          </w:tcPr>
          <w:p w:rsidR="00930014" w:rsidRDefault="00930014">
            <w:pPr>
              <w:jc w:val="center"/>
              <w:rPr>
                <w:rFonts w:ascii="inherit" w:hAnsi="inherit"/>
              </w:rPr>
            </w:pPr>
            <w:r>
              <w:rPr>
                <w:rFonts w:ascii="inherit" w:hAnsi="inherit"/>
              </w:rPr>
              <w:t>&amp;#177;</w:t>
            </w:r>
          </w:p>
        </w:tc>
      </w:tr>
      <w:tr w:rsidR="00930014" w:rsidTr="00930014">
        <w:trPr>
          <w:tblCellSpacing w:w="15" w:type="dxa"/>
        </w:trPr>
        <w:tc>
          <w:tcPr>
            <w:tcW w:w="2325" w:type="dxa"/>
            <w:tcBorders>
              <w:bottom w:val="single" w:sz="6" w:space="0" w:color="CCCCCC"/>
            </w:tcBorders>
            <w:shd w:val="clear" w:color="auto" w:fill="EEEEEE"/>
            <w:vAlign w:val="bottom"/>
            <w:hideMark/>
          </w:tcPr>
          <w:p w:rsidR="00930014" w:rsidRDefault="00930014">
            <w:pPr>
              <w:rPr>
                <w:rFonts w:ascii="inherit" w:hAnsi="inherit"/>
              </w:rPr>
            </w:pPr>
            <w:r>
              <w:rPr>
                <w:rFonts w:ascii="inherit" w:hAnsi="inherit"/>
              </w:rPr>
              <w:t>Multiplication sign</w:t>
            </w:r>
          </w:p>
        </w:tc>
        <w:tc>
          <w:tcPr>
            <w:tcW w:w="0" w:type="auto"/>
            <w:tcBorders>
              <w:bottom w:val="single" w:sz="6" w:space="0" w:color="CCCCCC"/>
            </w:tcBorders>
            <w:shd w:val="clear" w:color="auto" w:fill="EEEEEE"/>
            <w:vAlign w:val="bottom"/>
            <w:hideMark/>
          </w:tcPr>
          <w:p w:rsidR="00930014" w:rsidRDefault="00930014">
            <w:pPr>
              <w:jc w:val="center"/>
              <w:rPr>
                <w:rFonts w:ascii="inherit" w:hAnsi="inherit"/>
                <w:sz w:val="29"/>
                <w:szCs w:val="29"/>
              </w:rPr>
            </w:pPr>
            <w:r>
              <w:rPr>
                <w:rFonts w:ascii="inherit" w:hAnsi="inherit"/>
                <w:sz w:val="29"/>
                <w:szCs w:val="29"/>
              </w:rPr>
              <w:t>×</w:t>
            </w:r>
          </w:p>
        </w:tc>
        <w:tc>
          <w:tcPr>
            <w:tcW w:w="0" w:type="auto"/>
            <w:tcBorders>
              <w:bottom w:val="single" w:sz="6" w:space="0" w:color="CCCCCC"/>
            </w:tcBorders>
            <w:shd w:val="clear" w:color="auto" w:fill="EEEEEE"/>
            <w:vAlign w:val="bottom"/>
            <w:hideMark/>
          </w:tcPr>
          <w:p w:rsidR="00930014" w:rsidRDefault="00930014">
            <w:pPr>
              <w:jc w:val="center"/>
              <w:rPr>
                <w:rFonts w:ascii="inherit" w:hAnsi="inherit"/>
              </w:rPr>
            </w:pPr>
            <w:r>
              <w:rPr>
                <w:rFonts w:ascii="inherit" w:hAnsi="inherit"/>
              </w:rPr>
              <w:t>&amp;#215;</w:t>
            </w:r>
          </w:p>
        </w:tc>
      </w:tr>
      <w:tr w:rsidR="00930014" w:rsidTr="00930014">
        <w:trPr>
          <w:tblCellSpacing w:w="15" w:type="dxa"/>
        </w:trPr>
        <w:tc>
          <w:tcPr>
            <w:tcW w:w="2325" w:type="dxa"/>
            <w:tcBorders>
              <w:bottom w:val="single" w:sz="6" w:space="0" w:color="CCCCCC"/>
            </w:tcBorders>
            <w:shd w:val="clear" w:color="auto" w:fill="FFFFFF"/>
            <w:vAlign w:val="bottom"/>
            <w:hideMark/>
          </w:tcPr>
          <w:p w:rsidR="00930014" w:rsidRDefault="00930014">
            <w:pPr>
              <w:rPr>
                <w:rFonts w:ascii="inherit" w:hAnsi="inherit"/>
              </w:rPr>
            </w:pPr>
            <w:r>
              <w:rPr>
                <w:rFonts w:ascii="inherit" w:hAnsi="inherit"/>
              </w:rPr>
              <w:t>not equal to</w:t>
            </w:r>
          </w:p>
        </w:tc>
        <w:tc>
          <w:tcPr>
            <w:tcW w:w="0" w:type="auto"/>
            <w:tcBorders>
              <w:bottom w:val="single" w:sz="6" w:space="0" w:color="CCCCCC"/>
            </w:tcBorders>
            <w:shd w:val="clear" w:color="auto" w:fill="FFFFFF"/>
            <w:vAlign w:val="bottom"/>
            <w:hideMark/>
          </w:tcPr>
          <w:p w:rsidR="00930014" w:rsidRDefault="00930014">
            <w:pPr>
              <w:jc w:val="center"/>
              <w:rPr>
                <w:rFonts w:ascii="inherit" w:hAnsi="inherit"/>
                <w:sz w:val="29"/>
                <w:szCs w:val="29"/>
              </w:rPr>
            </w:pPr>
            <w:r>
              <w:rPr>
                <w:rFonts w:ascii="inherit" w:hAnsi="inherit"/>
                <w:sz w:val="29"/>
                <w:szCs w:val="29"/>
              </w:rPr>
              <w:t>≠</w:t>
            </w:r>
          </w:p>
        </w:tc>
        <w:tc>
          <w:tcPr>
            <w:tcW w:w="0" w:type="auto"/>
            <w:tcBorders>
              <w:bottom w:val="single" w:sz="6" w:space="0" w:color="CCCCCC"/>
            </w:tcBorders>
            <w:shd w:val="clear" w:color="auto" w:fill="FFFFFF"/>
            <w:vAlign w:val="bottom"/>
            <w:hideMark/>
          </w:tcPr>
          <w:p w:rsidR="00930014" w:rsidRDefault="00930014">
            <w:pPr>
              <w:jc w:val="center"/>
              <w:rPr>
                <w:rFonts w:ascii="inherit" w:hAnsi="inherit"/>
              </w:rPr>
            </w:pPr>
            <w:r>
              <w:rPr>
                <w:rFonts w:ascii="inherit" w:hAnsi="inherit"/>
              </w:rPr>
              <w:t>&amp;#8800;</w:t>
            </w:r>
          </w:p>
        </w:tc>
      </w:tr>
      <w:tr w:rsidR="00930014" w:rsidTr="00930014">
        <w:trPr>
          <w:tblCellSpacing w:w="15" w:type="dxa"/>
        </w:trPr>
        <w:tc>
          <w:tcPr>
            <w:tcW w:w="2325" w:type="dxa"/>
            <w:tcBorders>
              <w:bottom w:val="single" w:sz="6" w:space="0" w:color="CCCCCC"/>
            </w:tcBorders>
            <w:shd w:val="clear" w:color="auto" w:fill="EEEEEE"/>
            <w:vAlign w:val="bottom"/>
            <w:hideMark/>
          </w:tcPr>
          <w:p w:rsidR="00930014" w:rsidRDefault="00930014">
            <w:pPr>
              <w:rPr>
                <w:rFonts w:ascii="inherit" w:hAnsi="inherit"/>
              </w:rPr>
            </w:pPr>
            <w:r>
              <w:rPr>
                <w:rFonts w:ascii="inherit" w:hAnsi="inherit"/>
              </w:rPr>
              <w:t>integral</w:t>
            </w:r>
          </w:p>
        </w:tc>
        <w:tc>
          <w:tcPr>
            <w:tcW w:w="0" w:type="auto"/>
            <w:tcBorders>
              <w:bottom w:val="single" w:sz="6" w:space="0" w:color="CCCCCC"/>
            </w:tcBorders>
            <w:shd w:val="clear" w:color="auto" w:fill="EEEEEE"/>
            <w:vAlign w:val="bottom"/>
            <w:hideMark/>
          </w:tcPr>
          <w:p w:rsidR="00930014" w:rsidRDefault="00930014">
            <w:pPr>
              <w:jc w:val="center"/>
              <w:rPr>
                <w:rFonts w:ascii="inherit" w:hAnsi="inherit"/>
                <w:sz w:val="29"/>
                <w:szCs w:val="29"/>
              </w:rPr>
            </w:pPr>
            <w:r>
              <w:rPr>
                <w:rFonts w:ascii="inherit" w:hAnsi="inherit"/>
                <w:sz w:val="29"/>
                <w:szCs w:val="29"/>
              </w:rPr>
              <w:t>∫</w:t>
            </w:r>
          </w:p>
        </w:tc>
        <w:tc>
          <w:tcPr>
            <w:tcW w:w="0" w:type="auto"/>
            <w:tcBorders>
              <w:bottom w:val="single" w:sz="6" w:space="0" w:color="CCCCCC"/>
            </w:tcBorders>
            <w:shd w:val="clear" w:color="auto" w:fill="EEEEEE"/>
            <w:vAlign w:val="bottom"/>
            <w:hideMark/>
          </w:tcPr>
          <w:p w:rsidR="00930014" w:rsidRDefault="00930014">
            <w:pPr>
              <w:jc w:val="center"/>
              <w:rPr>
                <w:rFonts w:ascii="inherit" w:hAnsi="inherit"/>
              </w:rPr>
            </w:pPr>
            <w:r>
              <w:rPr>
                <w:rFonts w:ascii="inherit" w:hAnsi="inherit"/>
              </w:rPr>
              <w:t>&amp;#8747;</w:t>
            </w:r>
          </w:p>
        </w:tc>
      </w:tr>
      <w:tr w:rsidR="00930014" w:rsidTr="00930014">
        <w:trPr>
          <w:tblCellSpacing w:w="15" w:type="dxa"/>
        </w:trPr>
        <w:tc>
          <w:tcPr>
            <w:tcW w:w="2325" w:type="dxa"/>
            <w:tcBorders>
              <w:bottom w:val="single" w:sz="6" w:space="0" w:color="CCCCCC"/>
            </w:tcBorders>
            <w:shd w:val="clear" w:color="auto" w:fill="FFFFFF"/>
            <w:vAlign w:val="bottom"/>
            <w:hideMark/>
          </w:tcPr>
          <w:p w:rsidR="00930014" w:rsidRDefault="00930014">
            <w:pPr>
              <w:rPr>
                <w:rFonts w:ascii="inherit" w:hAnsi="inherit"/>
              </w:rPr>
            </w:pPr>
            <w:r>
              <w:rPr>
                <w:rFonts w:ascii="inherit" w:hAnsi="inherit"/>
              </w:rPr>
              <w:t>fraction one-quarter</w:t>
            </w:r>
          </w:p>
        </w:tc>
        <w:tc>
          <w:tcPr>
            <w:tcW w:w="0" w:type="auto"/>
            <w:tcBorders>
              <w:bottom w:val="single" w:sz="6" w:space="0" w:color="CCCCCC"/>
            </w:tcBorders>
            <w:shd w:val="clear" w:color="auto" w:fill="FFFFFF"/>
            <w:vAlign w:val="bottom"/>
            <w:hideMark/>
          </w:tcPr>
          <w:p w:rsidR="00930014" w:rsidRDefault="00930014">
            <w:pPr>
              <w:jc w:val="center"/>
              <w:rPr>
                <w:rFonts w:ascii="inherit" w:hAnsi="inherit"/>
                <w:sz w:val="29"/>
                <w:szCs w:val="29"/>
              </w:rPr>
            </w:pPr>
            <w:r>
              <w:rPr>
                <w:rFonts w:ascii="inherit" w:hAnsi="inherit"/>
                <w:sz w:val="29"/>
                <w:szCs w:val="29"/>
              </w:rPr>
              <w:t>¼</w:t>
            </w:r>
          </w:p>
        </w:tc>
        <w:tc>
          <w:tcPr>
            <w:tcW w:w="0" w:type="auto"/>
            <w:tcBorders>
              <w:bottom w:val="single" w:sz="6" w:space="0" w:color="CCCCCC"/>
            </w:tcBorders>
            <w:shd w:val="clear" w:color="auto" w:fill="FFFFFF"/>
            <w:vAlign w:val="bottom"/>
            <w:hideMark/>
          </w:tcPr>
          <w:p w:rsidR="00930014" w:rsidRDefault="00930014">
            <w:pPr>
              <w:jc w:val="center"/>
              <w:rPr>
                <w:rFonts w:ascii="inherit" w:hAnsi="inherit"/>
              </w:rPr>
            </w:pPr>
            <w:r>
              <w:rPr>
                <w:rFonts w:ascii="inherit" w:hAnsi="inherit"/>
              </w:rPr>
              <w:t>&amp;#188;</w:t>
            </w:r>
          </w:p>
        </w:tc>
      </w:tr>
      <w:tr w:rsidR="00930014" w:rsidTr="00930014">
        <w:trPr>
          <w:tblCellSpacing w:w="15" w:type="dxa"/>
        </w:trPr>
        <w:tc>
          <w:tcPr>
            <w:tcW w:w="2325" w:type="dxa"/>
            <w:tcBorders>
              <w:bottom w:val="single" w:sz="6" w:space="0" w:color="CCCCCC"/>
            </w:tcBorders>
            <w:shd w:val="clear" w:color="auto" w:fill="EEEEEE"/>
            <w:vAlign w:val="bottom"/>
            <w:hideMark/>
          </w:tcPr>
          <w:p w:rsidR="00930014" w:rsidRDefault="00930014">
            <w:pPr>
              <w:rPr>
                <w:rFonts w:ascii="inherit" w:hAnsi="inherit"/>
              </w:rPr>
            </w:pPr>
            <w:r>
              <w:rPr>
                <w:rFonts w:ascii="inherit" w:hAnsi="inherit"/>
              </w:rPr>
              <w:t>Euro</w:t>
            </w:r>
          </w:p>
        </w:tc>
        <w:tc>
          <w:tcPr>
            <w:tcW w:w="0" w:type="auto"/>
            <w:tcBorders>
              <w:bottom w:val="single" w:sz="6" w:space="0" w:color="CCCCCC"/>
            </w:tcBorders>
            <w:shd w:val="clear" w:color="auto" w:fill="EEEEEE"/>
            <w:vAlign w:val="bottom"/>
            <w:hideMark/>
          </w:tcPr>
          <w:p w:rsidR="00930014" w:rsidRDefault="00930014">
            <w:pPr>
              <w:jc w:val="center"/>
              <w:rPr>
                <w:rFonts w:ascii="inherit" w:hAnsi="inherit"/>
                <w:sz w:val="29"/>
                <w:szCs w:val="29"/>
              </w:rPr>
            </w:pPr>
            <w:r>
              <w:rPr>
                <w:rFonts w:ascii="inherit" w:hAnsi="inherit"/>
                <w:sz w:val="29"/>
                <w:szCs w:val="29"/>
              </w:rPr>
              <w:t>€</w:t>
            </w:r>
          </w:p>
        </w:tc>
        <w:tc>
          <w:tcPr>
            <w:tcW w:w="0" w:type="auto"/>
            <w:tcBorders>
              <w:bottom w:val="single" w:sz="6" w:space="0" w:color="CCCCCC"/>
            </w:tcBorders>
            <w:shd w:val="clear" w:color="auto" w:fill="EEEEEE"/>
            <w:vAlign w:val="bottom"/>
            <w:hideMark/>
          </w:tcPr>
          <w:p w:rsidR="00930014" w:rsidRDefault="00930014">
            <w:pPr>
              <w:jc w:val="center"/>
              <w:rPr>
                <w:rFonts w:ascii="inherit" w:hAnsi="inherit"/>
              </w:rPr>
            </w:pPr>
            <w:r>
              <w:rPr>
                <w:rFonts w:ascii="inherit" w:hAnsi="inherit"/>
              </w:rPr>
              <w:t>&amp;#8364;</w:t>
            </w:r>
          </w:p>
        </w:tc>
      </w:tr>
      <w:tr w:rsidR="00930014" w:rsidTr="00930014">
        <w:trPr>
          <w:tblCellSpacing w:w="15" w:type="dxa"/>
        </w:trPr>
        <w:tc>
          <w:tcPr>
            <w:tcW w:w="2325" w:type="dxa"/>
            <w:tcBorders>
              <w:bottom w:val="single" w:sz="6" w:space="0" w:color="CCCCCC"/>
            </w:tcBorders>
            <w:shd w:val="clear" w:color="auto" w:fill="FFFFFF"/>
            <w:vAlign w:val="bottom"/>
            <w:hideMark/>
          </w:tcPr>
          <w:p w:rsidR="00930014" w:rsidRDefault="00930014">
            <w:pPr>
              <w:rPr>
                <w:rFonts w:ascii="inherit" w:hAnsi="inherit"/>
              </w:rPr>
            </w:pPr>
            <w:r>
              <w:rPr>
                <w:rFonts w:ascii="inherit" w:hAnsi="inherit"/>
              </w:rPr>
              <w:t>Franc</w:t>
            </w:r>
          </w:p>
        </w:tc>
        <w:tc>
          <w:tcPr>
            <w:tcW w:w="0" w:type="auto"/>
            <w:tcBorders>
              <w:bottom w:val="single" w:sz="6" w:space="0" w:color="CCCCCC"/>
            </w:tcBorders>
            <w:shd w:val="clear" w:color="auto" w:fill="FFFFFF"/>
            <w:vAlign w:val="bottom"/>
            <w:hideMark/>
          </w:tcPr>
          <w:p w:rsidR="00930014" w:rsidRDefault="00930014">
            <w:pPr>
              <w:jc w:val="center"/>
              <w:rPr>
                <w:rFonts w:ascii="inherit" w:hAnsi="inherit"/>
                <w:sz w:val="29"/>
                <w:szCs w:val="29"/>
              </w:rPr>
            </w:pPr>
            <w:r>
              <w:rPr>
                <w:rFonts w:ascii="inherit" w:hAnsi="inherit"/>
                <w:sz w:val="29"/>
                <w:szCs w:val="29"/>
              </w:rPr>
              <w:t>₣</w:t>
            </w:r>
          </w:p>
        </w:tc>
        <w:tc>
          <w:tcPr>
            <w:tcW w:w="0" w:type="auto"/>
            <w:tcBorders>
              <w:bottom w:val="single" w:sz="6" w:space="0" w:color="CCCCCC"/>
            </w:tcBorders>
            <w:shd w:val="clear" w:color="auto" w:fill="FFFFFF"/>
            <w:vAlign w:val="bottom"/>
            <w:hideMark/>
          </w:tcPr>
          <w:p w:rsidR="00930014" w:rsidRDefault="00930014">
            <w:pPr>
              <w:jc w:val="center"/>
              <w:rPr>
                <w:rFonts w:ascii="inherit" w:hAnsi="inherit"/>
              </w:rPr>
            </w:pPr>
            <w:r>
              <w:rPr>
                <w:rFonts w:ascii="inherit" w:hAnsi="inherit"/>
              </w:rPr>
              <w:t>&amp;#8355;</w:t>
            </w:r>
          </w:p>
        </w:tc>
      </w:tr>
      <w:tr w:rsidR="00930014" w:rsidTr="00930014">
        <w:trPr>
          <w:tblCellSpacing w:w="15" w:type="dxa"/>
        </w:trPr>
        <w:tc>
          <w:tcPr>
            <w:tcW w:w="2325" w:type="dxa"/>
            <w:tcBorders>
              <w:bottom w:val="single" w:sz="6" w:space="0" w:color="CCCCCC"/>
            </w:tcBorders>
            <w:shd w:val="clear" w:color="auto" w:fill="EEEEEE"/>
            <w:vAlign w:val="bottom"/>
            <w:hideMark/>
          </w:tcPr>
          <w:p w:rsidR="00930014" w:rsidRDefault="00930014">
            <w:pPr>
              <w:rPr>
                <w:rFonts w:ascii="inherit" w:hAnsi="inherit"/>
              </w:rPr>
            </w:pPr>
            <w:r>
              <w:rPr>
                <w:rFonts w:ascii="inherit" w:hAnsi="inherit"/>
              </w:rPr>
              <w:t>Peseta</w:t>
            </w:r>
          </w:p>
        </w:tc>
        <w:tc>
          <w:tcPr>
            <w:tcW w:w="0" w:type="auto"/>
            <w:tcBorders>
              <w:bottom w:val="single" w:sz="6" w:space="0" w:color="CCCCCC"/>
            </w:tcBorders>
            <w:shd w:val="clear" w:color="auto" w:fill="EEEEEE"/>
            <w:vAlign w:val="bottom"/>
            <w:hideMark/>
          </w:tcPr>
          <w:p w:rsidR="00930014" w:rsidRDefault="00930014">
            <w:pPr>
              <w:jc w:val="center"/>
              <w:rPr>
                <w:rFonts w:ascii="inherit" w:hAnsi="inherit"/>
                <w:sz w:val="29"/>
                <w:szCs w:val="29"/>
              </w:rPr>
            </w:pPr>
            <w:r>
              <w:rPr>
                <w:rFonts w:ascii="inherit" w:hAnsi="inherit"/>
                <w:sz w:val="29"/>
                <w:szCs w:val="29"/>
              </w:rPr>
              <w:t>₧</w:t>
            </w:r>
          </w:p>
        </w:tc>
        <w:tc>
          <w:tcPr>
            <w:tcW w:w="0" w:type="auto"/>
            <w:tcBorders>
              <w:bottom w:val="single" w:sz="6" w:space="0" w:color="CCCCCC"/>
            </w:tcBorders>
            <w:shd w:val="clear" w:color="auto" w:fill="EEEEEE"/>
            <w:vAlign w:val="bottom"/>
            <w:hideMark/>
          </w:tcPr>
          <w:p w:rsidR="00930014" w:rsidRDefault="00930014">
            <w:pPr>
              <w:jc w:val="center"/>
              <w:rPr>
                <w:rFonts w:ascii="inherit" w:hAnsi="inherit"/>
              </w:rPr>
            </w:pPr>
            <w:r>
              <w:rPr>
                <w:rFonts w:ascii="inherit" w:hAnsi="inherit"/>
              </w:rPr>
              <w:t>&amp;#8359;</w:t>
            </w:r>
          </w:p>
        </w:tc>
      </w:tr>
      <w:tr w:rsidR="00930014" w:rsidTr="00930014">
        <w:trPr>
          <w:tblCellSpacing w:w="15" w:type="dxa"/>
        </w:trPr>
        <w:tc>
          <w:tcPr>
            <w:tcW w:w="2325" w:type="dxa"/>
            <w:tcBorders>
              <w:bottom w:val="single" w:sz="6" w:space="0" w:color="CCCCCC"/>
            </w:tcBorders>
            <w:shd w:val="clear" w:color="auto" w:fill="FFFFFF"/>
            <w:vAlign w:val="bottom"/>
            <w:hideMark/>
          </w:tcPr>
          <w:p w:rsidR="00930014" w:rsidRDefault="00930014">
            <w:pPr>
              <w:rPr>
                <w:rFonts w:ascii="inherit" w:hAnsi="inherit"/>
              </w:rPr>
            </w:pPr>
            <w:r>
              <w:rPr>
                <w:rFonts w:ascii="inherit" w:hAnsi="inherit"/>
              </w:rPr>
              <w:t>Capital O with slash</w:t>
            </w:r>
          </w:p>
        </w:tc>
        <w:tc>
          <w:tcPr>
            <w:tcW w:w="0" w:type="auto"/>
            <w:tcBorders>
              <w:bottom w:val="single" w:sz="6" w:space="0" w:color="CCCCCC"/>
            </w:tcBorders>
            <w:shd w:val="clear" w:color="auto" w:fill="FFFFFF"/>
            <w:vAlign w:val="bottom"/>
            <w:hideMark/>
          </w:tcPr>
          <w:p w:rsidR="00930014" w:rsidRDefault="00930014">
            <w:pPr>
              <w:jc w:val="center"/>
              <w:rPr>
                <w:rFonts w:ascii="inherit" w:hAnsi="inherit"/>
                <w:sz w:val="29"/>
                <w:szCs w:val="29"/>
              </w:rPr>
            </w:pPr>
            <w:r>
              <w:rPr>
                <w:rFonts w:ascii="inherit" w:hAnsi="inherit"/>
                <w:sz w:val="29"/>
                <w:szCs w:val="29"/>
              </w:rPr>
              <w:t>Ø</w:t>
            </w:r>
          </w:p>
        </w:tc>
        <w:tc>
          <w:tcPr>
            <w:tcW w:w="0" w:type="auto"/>
            <w:tcBorders>
              <w:bottom w:val="single" w:sz="6" w:space="0" w:color="CCCCCC"/>
            </w:tcBorders>
            <w:shd w:val="clear" w:color="auto" w:fill="FFFFFF"/>
            <w:vAlign w:val="bottom"/>
            <w:hideMark/>
          </w:tcPr>
          <w:p w:rsidR="00930014" w:rsidRDefault="00930014">
            <w:pPr>
              <w:jc w:val="center"/>
              <w:rPr>
                <w:rFonts w:ascii="inherit" w:hAnsi="inherit"/>
              </w:rPr>
            </w:pPr>
            <w:r>
              <w:rPr>
                <w:rFonts w:ascii="inherit" w:hAnsi="inherit"/>
              </w:rPr>
              <w:t>&amp;#216;</w:t>
            </w:r>
          </w:p>
        </w:tc>
      </w:tr>
      <w:tr w:rsidR="00930014" w:rsidTr="00930014">
        <w:trPr>
          <w:tblCellSpacing w:w="15" w:type="dxa"/>
        </w:trPr>
        <w:tc>
          <w:tcPr>
            <w:tcW w:w="2325" w:type="dxa"/>
            <w:tcBorders>
              <w:bottom w:val="single" w:sz="6" w:space="0" w:color="CCCCCC"/>
            </w:tcBorders>
            <w:shd w:val="clear" w:color="auto" w:fill="EEEEEE"/>
            <w:vAlign w:val="bottom"/>
            <w:hideMark/>
          </w:tcPr>
          <w:p w:rsidR="00930014" w:rsidRDefault="00930014">
            <w:pPr>
              <w:rPr>
                <w:rFonts w:ascii="inherit" w:hAnsi="inherit"/>
              </w:rPr>
            </w:pPr>
            <w:r>
              <w:rPr>
                <w:rFonts w:ascii="inherit" w:hAnsi="inherit"/>
              </w:rPr>
              <w:t>Capital Y with acute</w:t>
            </w:r>
          </w:p>
        </w:tc>
        <w:tc>
          <w:tcPr>
            <w:tcW w:w="0" w:type="auto"/>
            <w:tcBorders>
              <w:bottom w:val="single" w:sz="6" w:space="0" w:color="CCCCCC"/>
            </w:tcBorders>
            <w:shd w:val="clear" w:color="auto" w:fill="EEEEEE"/>
            <w:vAlign w:val="bottom"/>
            <w:hideMark/>
          </w:tcPr>
          <w:p w:rsidR="00930014" w:rsidRDefault="00930014">
            <w:pPr>
              <w:jc w:val="center"/>
              <w:rPr>
                <w:rFonts w:ascii="inherit" w:hAnsi="inherit"/>
                <w:sz w:val="29"/>
                <w:szCs w:val="29"/>
              </w:rPr>
            </w:pPr>
            <w:r>
              <w:rPr>
                <w:rFonts w:ascii="inherit" w:hAnsi="inherit"/>
                <w:sz w:val="29"/>
                <w:szCs w:val="29"/>
              </w:rPr>
              <w:t>Ý</w:t>
            </w:r>
          </w:p>
        </w:tc>
        <w:tc>
          <w:tcPr>
            <w:tcW w:w="0" w:type="auto"/>
            <w:tcBorders>
              <w:bottom w:val="single" w:sz="6" w:space="0" w:color="CCCCCC"/>
            </w:tcBorders>
            <w:shd w:val="clear" w:color="auto" w:fill="EEEEEE"/>
            <w:vAlign w:val="bottom"/>
            <w:hideMark/>
          </w:tcPr>
          <w:p w:rsidR="00930014" w:rsidRDefault="00930014">
            <w:pPr>
              <w:jc w:val="center"/>
              <w:rPr>
                <w:rFonts w:ascii="inherit" w:hAnsi="inherit"/>
              </w:rPr>
            </w:pPr>
            <w:r>
              <w:rPr>
                <w:rFonts w:ascii="inherit" w:hAnsi="inherit"/>
              </w:rPr>
              <w:t>&amp;#221;</w:t>
            </w:r>
          </w:p>
        </w:tc>
      </w:tr>
    </w:tbl>
    <w:p w:rsidR="00930014" w:rsidRPr="005A0F27" w:rsidRDefault="00930014" w:rsidP="005A0F27">
      <w:pPr>
        <w:pStyle w:val="NormalWeb"/>
        <w:shd w:val="clear" w:color="auto" w:fill="FFFFFF"/>
        <w:spacing w:before="0" w:beforeAutospacing="0" w:after="0" w:afterAutospacing="0"/>
        <w:jc w:val="both"/>
        <w:textAlignment w:val="baseline"/>
        <w:rPr>
          <w:color w:val="000000"/>
        </w:rPr>
      </w:pPr>
    </w:p>
    <w:p w:rsidR="005A0F27" w:rsidRDefault="005A0F27" w:rsidP="003B5FB9"/>
    <w:p w:rsidR="00CA58E5" w:rsidRPr="00196019" w:rsidRDefault="00CA58E5" w:rsidP="003B5FB9">
      <w:r>
        <w:rPr>
          <w:noProof/>
          <w:lang w:val="es-EC" w:eastAsia="es-EC"/>
        </w:rPr>
        <w:drawing>
          <wp:inline distT="0" distB="0" distL="0" distR="0">
            <wp:extent cx="4829175" cy="22002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odings-utf8.png"/>
                    <pic:cNvPicPr/>
                  </pic:nvPicPr>
                  <pic:blipFill>
                    <a:blip r:embed="rId17">
                      <a:extLst>
                        <a:ext uri="{28A0092B-C50C-407E-A947-70E740481C1C}">
                          <a14:useLocalDpi xmlns:a14="http://schemas.microsoft.com/office/drawing/2010/main" val="0"/>
                        </a:ext>
                      </a:extLst>
                    </a:blip>
                    <a:stretch>
                      <a:fillRect/>
                    </a:stretch>
                  </pic:blipFill>
                  <pic:spPr>
                    <a:xfrm>
                      <a:off x="0" y="0"/>
                      <a:ext cx="4829175" cy="2200275"/>
                    </a:xfrm>
                    <a:prstGeom prst="rect">
                      <a:avLst/>
                    </a:prstGeom>
                  </pic:spPr>
                </pic:pic>
              </a:graphicData>
            </a:graphic>
          </wp:inline>
        </w:drawing>
      </w:r>
      <w:bookmarkStart w:id="0" w:name="_GoBack"/>
      <w:bookmarkEnd w:id="0"/>
    </w:p>
    <w:p w:rsidR="00012EE0" w:rsidRDefault="00B62E77" w:rsidP="00012EE0">
      <w:pPr>
        <w:pStyle w:val="Ttulo1"/>
        <w:rPr>
          <w:rFonts w:ascii="Times New Roman" w:hAnsi="Times New Roman" w:cs="Times New Roman"/>
          <w:sz w:val="28"/>
        </w:rPr>
      </w:pPr>
      <w:r w:rsidRPr="00B62E77">
        <w:rPr>
          <w:rFonts w:ascii="Times New Roman" w:hAnsi="Times New Roman" w:cs="Times New Roman"/>
          <w:sz w:val="28"/>
        </w:rPr>
        <w:t>CONCLUSIÓN</w:t>
      </w:r>
      <w:r w:rsidR="00E47820">
        <w:rPr>
          <w:rFonts w:ascii="Times New Roman" w:hAnsi="Times New Roman" w:cs="Times New Roman"/>
          <w:sz w:val="28"/>
        </w:rPr>
        <w:t>ES</w:t>
      </w:r>
    </w:p>
    <w:p w:rsidR="00930014" w:rsidRDefault="00930014" w:rsidP="00930014"/>
    <w:p w:rsidR="00930014" w:rsidRPr="00930014" w:rsidRDefault="00930014" w:rsidP="00930014">
      <w:r>
        <w:t>En conclusión el formato Unicode UTF-8 nos sirve para representar todos los caracteres que nosotros consideramos como letras o símbolos y en especial caracteres especiales como la “ñ”, de esta manera nos amplía la posibilidad de expresar màs símbolos o caracteres dentro de nuestra escritura por computadora.</w:t>
      </w:r>
    </w:p>
    <w:p w:rsidR="00522EBF" w:rsidRDefault="00522EBF" w:rsidP="00522EBF">
      <w:pPr>
        <w:pStyle w:val="Ttulo1"/>
        <w:jc w:val="both"/>
        <w:rPr>
          <w:rFonts w:ascii="Times New Roman" w:hAnsi="Times New Roman" w:cs="Times New Roman"/>
          <w:sz w:val="28"/>
        </w:rPr>
      </w:pPr>
      <w:r>
        <w:rPr>
          <w:rFonts w:ascii="Times New Roman" w:hAnsi="Times New Roman" w:cs="Times New Roman"/>
          <w:sz w:val="28"/>
        </w:rPr>
        <w:t>RECOMENDACIONES</w:t>
      </w:r>
    </w:p>
    <w:p w:rsidR="00930014" w:rsidRDefault="00930014" w:rsidP="00930014"/>
    <w:p w:rsidR="00930014" w:rsidRPr="00930014" w:rsidRDefault="00930014" w:rsidP="00930014">
      <w:r>
        <w:t>Es recomendable aprender cómo funciona este formato Unicode ya que la mayor parte de páginas web y correos electrónicos se manejan bajo este estándar.</w:t>
      </w:r>
    </w:p>
    <w:p w:rsidR="00C31B27" w:rsidRDefault="00113DFE" w:rsidP="00E57AF0">
      <w:pPr>
        <w:pStyle w:val="Ttulo1"/>
        <w:jc w:val="both"/>
        <w:rPr>
          <w:rFonts w:ascii="Times New Roman" w:hAnsi="Times New Roman" w:cs="Times New Roman"/>
          <w:sz w:val="28"/>
        </w:rPr>
      </w:pPr>
      <w:r>
        <w:rPr>
          <w:rFonts w:ascii="Times New Roman" w:hAnsi="Times New Roman" w:cs="Times New Roman"/>
          <w:sz w:val="28"/>
        </w:rPr>
        <w:t>BIBLIOGRAFÍA</w:t>
      </w:r>
    </w:p>
    <w:p w:rsidR="00E57AF0" w:rsidRDefault="00E57AF0" w:rsidP="00E57AF0">
      <w:r>
        <w:t xml:space="preserve">  </w:t>
      </w:r>
    </w:p>
    <w:sdt>
      <w:sdtPr>
        <w:id w:val="1889987711"/>
        <w:docPartObj>
          <w:docPartGallery w:val="Bibliographies"/>
          <w:docPartUnique/>
        </w:docPartObj>
      </w:sdtPr>
      <w:sdtEndPr>
        <w:rPr>
          <w:rFonts w:ascii="Times New Roman" w:hAnsi="Times New Roman" w:cs="Times New Roman"/>
          <w:b w:val="0"/>
          <w:bCs w:val="0"/>
          <w:kern w:val="0"/>
          <w:sz w:val="24"/>
          <w:szCs w:val="24"/>
        </w:rPr>
      </w:sdtEndPr>
      <w:sdtContent>
        <w:p w:rsidR="00930014" w:rsidRDefault="00930014">
          <w:pPr>
            <w:pStyle w:val="Ttulo1"/>
          </w:pPr>
          <w:r>
            <w:t>Bibliografía</w:t>
          </w:r>
        </w:p>
        <w:sdt>
          <w:sdtPr>
            <w:id w:val="111145805"/>
            <w:bibliography/>
          </w:sdtPr>
          <w:sdtContent>
            <w:p w:rsidR="00930014" w:rsidRDefault="00930014">
              <w:pPr>
                <w:rPr>
                  <w:noProof/>
                  <w:sz w:val="20"/>
                  <w:szCs w:val="20"/>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999"/>
              </w:tblGrid>
              <w:tr w:rsidR="00930014" w:rsidTr="00CA58E5">
                <w:trPr>
                  <w:divId w:val="1096174071"/>
                  <w:tblCellSpacing w:w="15" w:type="dxa"/>
                </w:trPr>
                <w:tc>
                  <w:tcPr>
                    <w:tcW w:w="166" w:type="pct"/>
                    <w:hideMark/>
                  </w:tcPr>
                  <w:p w:rsidR="00930014" w:rsidRDefault="00CA58E5">
                    <w:pPr>
                      <w:pStyle w:val="Bibliografa"/>
                      <w:rPr>
                        <w:noProof/>
                      </w:rPr>
                    </w:pPr>
                    <w:r>
                      <w:rPr>
                        <w:noProof/>
                      </w:rPr>
                      <w:t>[1</w:t>
                    </w:r>
                    <w:r w:rsidR="00930014">
                      <w:rPr>
                        <w:noProof/>
                      </w:rPr>
                      <w:t xml:space="preserve">] </w:t>
                    </w:r>
                  </w:p>
                </w:tc>
                <w:tc>
                  <w:tcPr>
                    <w:tcW w:w="0" w:type="auto"/>
                    <w:hideMark/>
                  </w:tcPr>
                  <w:p w:rsidR="00930014" w:rsidRDefault="00930014">
                    <w:pPr>
                      <w:pStyle w:val="Bibliografa"/>
                      <w:rPr>
                        <w:noProof/>
                      </w:rPr>
                    </w:pPr>
                    <w:r>
                      <w:rPr>
                        <w:noProof/>
                      </w:rPr>
                      <w:t>R. Ishida, «Internacionalización,» W3C, 20 Octubre 2010. [En línea]. Available: https://www.w3.org/International/articles/definitions-characters/index.es. [Último acceso: 25 Mayo 2016].</w:t>
                    </w:r>
                  </w:p>
                </w:tc>
              </w:tr>
              <w:tr w:rsidR="00930014" w:rsidTr="00CA58E5">
                <w:trPr>
                  <w:divId w:val="1096174071"/>
                  <w:tblCellSpacing w:w="15" w:type="dxa"/>
                </w:trPr>
                <w:tc>
                  <w:tcPr>
                    <w:tcW w:w="166" w:type="pct"/>
                    <w:hideMark/>
                  </w:tcPr>
                  <w:p w:rsidR="00930014" w:rsidRDefault="00CA58E5">
                    <w:pPr>
                      <w:pStyle w:val="Bibliografa"/>
                      <w:rPr>
                        <w:noProof/>
                      </w:rPr>
                    </w:pPr>
                    <w:r>
                      <w:rPr>
                        <w:noProof/>
                      </w:rPr>
                      <w:t>[2</w:t>
                    </w:r>
                    <w:r w:rsidR="00930014">
                      <w:rPr>
                        <w:noProof/>
                      </w:rPr>
                      <w:t xml:space="preserve">] </w:t>
                    </w:r>
                  </w:p>
                </w:tc>
                <w:tc>
                  <w:tcPr>
                    <w:tcW w:w="0" w:type="auto"/>
                    <w:hideMark/>
                  </w:tcPr>
                  <w:p w:rsidR="00930014" w:rsidRDefault="00930014">
                    <w:pPr>
                      <w:pStyle w:val="Bibliografa"/>
                      <w:rPr>
                        <w:noProof/>
                      </w:rPr>
                    </w:pPr>
                    <w:r>
                      <w:rPr>
                        <w:noProof/>
                      </w:rPr>
                      <w:t>«Periodni,» Eni Generalic, 1 Sptiembre 2006. [En línea]. Available: http://www.periodni.com/es/codificacion_utf-8_unicode.html. [Último acceso: 25 Mayo 2016].</w:t>
                    </w:r>
                  </w:p>
                </w:tc>
              </w:tr>
            </w:tbl>
            <w:p w:rsidR="00930014" w:rsidRDefault="00930014">
              <w:pPr>
                <w:divId w:val="1096174071"/>
                <w:rPr>
                  <w:noProof/>
                </w:rPr>
              </w:pPr>
            </w:p>
            <w:p w:rsidR="00930014" w:rsidRDefault="00930014">
              <w:r>
                <w:rPr>
                  <w:b/>
                  <w:bCs/>
                </w:rPr>
                <w:fldChar w:fldCharType="end"/>
              </w:r>
            </w:p>
          </w:sdtContent>
        </w:sdt>
      </w:sdtContent>
    </w:sdt>
    <w:p w:rsidR="00930014" w:rsidRPr="00E57AF0" w:rsidRDefault="00930014" w:rsidP="00E57AF0"/>
    <w:sectPr w:rsidR="00930014" w:rsidRPr="00E57AF0" w:rsidSect="00D679E3">
      <w:headerReference w:type="default" r:id="rId18"/>
      <w:footerReference w:type="default" r:id="rId19"/>
      <w:pgSz w:w="11906" w:h="16838" w:code="9"/>
      <w:pgMar w:top="1212" w:right="1134" w:bottom="1417" w:left="1134" w:header="709" w:footer="961" w:gutter="284"/>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561" w:rsidRDefault="00CC4561">
      <w:r>
        <w:separator/>
      </w:r>
    </w:p>
  </w:endnote>
  <w:endnote w:type="continuationSeparator" w:id="0">
    <w:p w:rsidR="00CC4561" w:rsidRDefault="00CC4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3AE" w:rsidRDefault="00D603A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3AE" w:rsidRDefault="00D603A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3AE" w:rsidRDefault="00D603AE">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737" w:rsidRPr="00C16FA9" w:rsidRDefault="001B3737" w:rsidP="00D679E3">
    <w:pPr>
      <w:pStyle w:val="Piedepgina"/>
      <w:pBdr>
        <w:top w:val="double" w:sz="4" w:space="1" w:color="C0C0C0"/>
      </w:pBdr>
      <w:tabs>
        <w:tab w:val="clear" w:pos="4252"/>
        <w:tab w:val="clear" w:pos="8504"/>
        <w:tab w:val="center" w:pos="4800"/>
        <w:tab w:val="right" w:pos="9360"/>
      </w:tabs>
      <w:rPr>
        <w:rFonts w:ascii="Book Antiqua" w:hAnsi="Book Antiqua"/>
        <w:sz w:val="16"/>
        <w:szCs w:val="16"/>
        <w:lang w:val="pt-BR"/>
      </w:rPr>
    </w:pPr>
    <w:r w:rsidRPr="00C16FA9">
      <w:rPr>
        <w:rFonts w:ascii="Book Antiqua" w:hAnsi="Book Antiqua"/>
        <w:sz w:val="16"/>
        <w:szCs w:val="16"/>
        <w:lang w:val="pt-BR"/>
      </w:rPr>
      <w:t xml:space="preserve">Prof. </w:t>
    </w:r>
    <w:r w:rsidR="005530D3">
      <w:rPr>
        <w:rFonts w:ascii="Book Antiqua" w:hAnsi="Book Antiqua"/>
        <w:sz w:val="16"/>
        <w:szCs w:val="16"/>
        <w:lang w:val="pt-BR"/>
      </w:rPr>
      <w:t>Ing. Ivonne Maldonado</w:t>
    </w:r>
    <w:r w:rsidRPr="00C16FA9">
      <w:rPr>
        <w:rFonts w:ascii="Book Antiqua" w:hAnsi="Book Antiqua"/>
        <w:sz w:val="16"/>
        <w:szCs w:val="16"/>
        <w:lang w:val="pt-BR"/>
      </w:rPr>
      <w:tab/>
    </w:r>
    <w:r w:rsidRPr="00C16FA9">
      <w:rPr>
        <w:rFonts w:ascii="Book Antiqua" w:hAnsi="Book Antiqua"/>
        <w:sz w:val="16"/>
        <w:szCs w:val="16"/>
        <w:lang w:val="pt-BR"/>
      </w:rPr>
      <w:tab/>
    </w:r>
    <w:r w:rsidR="0012607E" w:rsidRPr="00D679E3">
      <w:rPr>
        <w:rStyle w:val="Nmerodepgina"/>
        <w:rFonts w:ascii="Book Antiqua" w:hAnsi="Book Antiqua"/>
        <w:sz w:val="16"/>
        <w:szCs w:val="16"/>
      </w:rPr>
      <w:fldChar w:fldCharType="begin"/>
    </w:r>
    <w:r w:rsidRPr="00C16FA9">
      <w:rPr>
        <w:rStyle w:val="Nmerodepgina"/>
        <w:rFonts w:ascii="Book Antiqua" w:hAnsi="Book Antiqua"/>
        <w:sz w:val="16"/>
        <w:szCs w:val="16"/>
        <w:lang w:val="pt-BR"/>
      </w:rPr>
      <w:instrText xml:space="preserve"> PAGE </w:instrText>
    </w:r>
    <w:r w:rsidR="0012607E" w:rsidRPr="00D679E3">
      <w:rPr>
        <w:rStyle w:val="Nmerodepgina"/>
        <w:rFonts w:ascii="Book Antiqua" w:hAnsi="Book Antiqua"/>
        <w:sz w:val="16"/>
        <w:szCs w:val="16"/>
      </w:rPr>
      <w:fldChar w:fldCharType="separate"/>
    </w:r>
    <w:r w:rsidR="00CA58E5">
      <w:rPr>
        <w:rStyle w:val="Nmerodepgina"/>
        <w:rFonts w:ascii="Book Antiqua" w:hAnsi="Book Antiqua"/>
        <w:noProof/>
        <w:sz w:val="16"/>
        <w:szCs w:val="16"/>
        <w:lang w:val="pt-BR"/>
      </w:rPr>
      <w:t>3</w:t>
    </w:r>
    <w:r w:rsidR="0012607E" w:rsidRPr="00D679E3">
      <w:rPr>
        <w:rStyle w:val="Nmerodepgina"/>
        <w:rFonts w:ascii="Book Antiqua" w:hAnsi="Book Antiqua"/>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561" w:rsidRDefault="00CC4561">
      <w:r>
        <w:separator/>
      </w:r>
    </w:p>
  </w:footnote>
  <w:footnote w:type="continuationSeparator" w:id="0">
    <w:p w:rsidR="00CC4561" w:rsidRDefault="00CC45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3AE" w:rsidRDefault="00D603A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3AE" w:rsidRDefault="00D603AE">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3AE" w:rsidRDefault="00D603AE">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737" w:rsidRPr="00D679E3" w:rsidRDefault="005530D3" w:rsidP="00D679E3">
    <w:pPr>
      <w:pStyle w:val="Encabezado"/>
      <w:pBdr>
        <w:bottom w:val="double" w:sz="4" w:space="1" w:color="C0C0C0"/>
      </w:pBdr>
      <w:tabs>
        <w:tab w:val="clear" w:pos="4252"/>
        <w:tab w:val="clear" w:pos="8504"/>
        <w:tab w:val="center" w:pos="4800"/>
        <w:tab w:val="right" w:pos="9360"/>
      </w:tabs>
      <w:rPr>
        <w:rFonts w:ascii="Book Antiqua" w:hAnsi="Book Antiqua"/>
        <w:sz w:val="16"/>
        <w:szCs w:val="16"/>
      </w:rPr>
    </w:pPr>
    <w:r w:rsidRPr="005530D3">
      <w:rPr>
        <w:rFonts w:ascii="Book Antiqua" w:hAnsi="Book Antiqua"/>
        <w:sz w:val="16"/>
        <w:szCs w:val="16"/>
      </w:rPr>
      <w:t>Análisis de Sistemas Informáticos</w:t>
    </w:r>
    <w:r w:rsidR="001B3737" w:rsidRPr="00D679E3">
      <w:rPr>
        <w:rFonts w:ascii="Book Antiqua" w:hAnsi="Book Antiqua"/>
        <w:sz w:val="16"/>
        <w:szCs w:val="16"/>
      </w:rPr>
      <w:tab/>
    </w:r>
    <w:r w:rsidR="001B3737" w:rsidRPr="00D679E3">
      <w:rPr>
        <w:rFonts w:ascii="Book Antiqua" w:hAnsi="Book Antiqua"/>
        <w:sz w:val="16"/>
        <w:szCs w:val="16"/>
      </w:rPr>
      <w:tab/>
    </w:r>
    <w:r w:rsidR="00D37E3F" w:rsidRPr="00D37E3F">
      <w:rPr>
        <w:rFonts w:ascii="Book Antiqua" w:hAnsi="Book Antiqua"/>
        <w:sz w:val="16"/>
        <w:szCs w:val="16"/>
      </w:rPr>
      <w:t>Sistemas Operativos 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84D72"/>
    <w:multiLevelType w:val="hybridMultilevel"/>
    <w:tmpl w:val="AC7A6176"/>
    <w:lvl w:ilvl="0" w:tplc="4D0C5AB4">
      <w:start w:val="1"/>
      <w:numFmt w:val="bullet"/>
      <w:lvlText w:val="•"/>
      <w:lvlJc w:val="left"/>
      <w:pPr>
        <w:tabs>
          <w:tab w:val="num" w:pos="3900"/>
        </w:tabs>
        <w:ind w:left="3900" w:hanging="360"/>
      </w:pPr>
      <w:rPr>
        <w:rFonts w:ascii="Arial" w:hAnsi="Arial" w:hint="default"/>
      </w:rPr>
    </w:lvl>
    <w:lvl w:ilvl="1" w:tplc="17BE1FE0" w:tentative="1">
      <w:start w:val="1"/>
      <w:numFmt w:val="bullet"/>
      <w:lvlText w:val="•"/>
      <w:lvlJc w:val="left"/>
      <w:pPr>
        <w:tabs>
          <w:tab w:val="num" w:pos="4620"/>
        </w:tabs>
        <w:ind w:left="4620" w:hanging="360"/>
      </w:pPr>
      <w:rPr>
        <w:rFonts w:ascii="Arial" w:hAnsi="Arial" w:hint="default"/>
      </w:rPr>
    </w:lvl>
    <w:lvl w:ilvl="2" w:tplc="525C1BFA" w:tentative="1">
      <w:start w:val="1"/>
      <w:numFmt w:val="bullet"/>
      <w:lvlText w:val="•"/>
      <w:lvlJc w:val="left"/>
      <w:pPr>
        <w:tabs>
          <w:tab w:val="num" w:pos="5340"/>
        </w:tabs>
        <w:ind w:left="5340" w:hanging="360"/>
      </w:pPr>
      <w:rPr>
        <w:rFonts w:ascii="Arial" w:hAnsi="Arial" w:hint="default"/>
      </w:rPr>
    </w:lvl>
    <w:lvl w:ilvl="3" w:tplc="B576FF40" w:tentative="1">
      <w:start w:val="1"/>
      <w:numFmt w:val="bullet"/>
      <w:lvlText w:val="•"/>
      <w:lvlJc w:val="left"/>
      <w:pPr>
        <w:tabs>
          <w:tab w:val="num" w:pos="6060"/>
        </w:tabs>
        <w:ind w:left="6060" w:hanging="360"/>
      </w:pPr>
      <w:rPr>
        <w:rFonts w:ascii="Arial" w:hAnsi="Arial" w:hint="default"/>
      </w:rPr>
    </w:lvl>
    <w:lvl w:ilvl="4" w:tplc="D212A4F4" w:tentative="1">
      <w:start w:val="1"/>
      <w:numFmt w:val="bullet"/>
      <w:lvlText w:val="•"/>
      <w:lvlJc w:val="left"/>
      <w:pPr>
        <w:tabs>
          <w:tab w:val="num" w:pos="6780"/>
        </w:tabs>
        <w:ind w:left="6780" w:hanging="360"/>
      </w:pPr>
      <w:rPr>
        <w:rFonts w:ascii="Arial" w:hAnsi="Arial" w:hint="default"/>
      </w:rPr>
    </w:lvl>
    <w:lvl w:ilvl="5" w:tplc="8DE6429A" w:tentative="1">
      <w:start w:val="1"/>
      <w:numFmt w:val="bullet"/>
      <w:lvlText w:val="•"/>
      <w:lvlJc w:val="left"/>
      <w:pPr>
        <w:tabs>
          <w:tab w:val="num" w:pos="7500"/>
        </w:tabs>
        <w:ind w:left="7500" w:hanging="360"/>
      </w:pPr>
      <w:rPr>
        <w:rFonts w:ascii="Arial" w:hAnsi="Arial" w:hint="default"/>
      </w:rPr>
    </w:lvl>
    <w:lvl w:ilvl="6" w:tplc="856AC218" w:tentative="1">
      <w:start w:val="1"/>
      <w:numFmt w:val="bullet"/>
      <w:lvlText w:val="•"/>
      <w:lvlJc w:val="left"/>
      <w:pPr>
        <w:tabs>
          <w:tab w:val="num" w:pos="8220"/>
        </w:tabs>
        <w:ind w:left="8220" w:hanging="360"/>
      </w:pPr>
      <w:rPr>
        <w:rFonts w:ascii="Arial" w:hAnsi="Arial" w:hint="default"/>
      </w:rPr>
    </w:lvl>
    <w:lvl w:ilvl="7" w:tplc="9CC82F3A" w:tentative="1">
      <w:start w:val="1"/>
      <w:numFmt w:val="bullet"/>
      <w:lvlText w:val="•"/>
      <w:lvlJc w:val="left"/>
      <w:pPr>
        <w:tabs>
          <w:tab w:val="num" w:pos="8940"/>
        </w:tabs>
        <w:ind w:left="8940" w:hanging="360"/>
      </w:pPr>
      <w:rPr>
        <w:rFonts w:ascii="Arial" w:hAnsi="Arial" w:hint="default"/>
      </w:rPr>
    </w:lvl>
    <w:lvl w:ilvl="8" w:tplc="4BF20A7C" w:tentative="1">
      <w:start w:val="1"/>
      <w:numFmt w:val="bullet"/>
      <w:lvlText w:val="•"/>
      <w:lvlJc w:val="left"/>
      <w:pPr>
        <w:tabs>
          <w:tab w:val="num" w:pos="9660"/>
        </w:tabs>
        <w:ind w:left="9660" w:hanging="360"/>
      </w:pPr>
      <w:rPr>
        <w:rFonts w:ascii="Arial" w:hAnsi="Arial" w:hint="default"/>
      </w:rPr>
    </w:lvl>
  </w:abstractNum>
  <w:abstractNum w:abstractNumId="1" w15:restartNumberingAfterBreak="0">
    <w:nsid w:val="08706656"/>
    <w:multiLevelType w:val="hybridMultilevel"/>
    <w:tmpl w:val="7C2C2C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04627C"/>
    <w:multiLevelType w:val="hybridMultilevel"/>
    <w:tmpl w:val="17FA51DC"/>
    <w:lvl w:ilvl="0" w:tplc="1EB8DC2C">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735050"/>
    <w:multiLevelType w:val="hybridMultilevel"/>
    <w:tmpl w:val="C7C20F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C460C0"/>
    <w:multiLevelType w:val="hybridMultilevel"/>
    <w:tmpl w:val="C3DC4C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6528DC"/>
    <w:multiLevelType w:val="hybridMultilevel"/>
    <w:tmpl w:val="7392127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21A14D27"/>
    <w:multiLevelType w:val="hybridMultilevel"/>
    <w:tmpl w:val="415E09DC"/>
    <w:lvl w:ilvl="0" w:tplc="0C0A0001">
      <w:start w:val="1"/>
      <w:numFmt w:val="bullet"/>
      <w:lvlText w:val=""/>
      <w:lvlJc w:val="left"/>
      <w:pPr>
        <w:tabs>
          <w:tab w:val="num" w:pos="3120"/>
        </w:tabs>
        <w:ind w:left="3120" w:hanging="360"/>
      </w:pPr>
      <w:rPr>
        <w:rFonts w:ascii="Symbol" w:hAnsi="Symbol" w:hint="default"/>
      </w:rPr>
    </w:lvl>
    <w:lvl w:ilvl="1" w:tplc="0C0A0003" w:tentative="1">
      <w:start w:val="1"/>
      <w:numFmt w:val="bullet"/>
      <w:lvlText w:val="o"/>
      <w:lvlJc w:val="left"/>
      <w:pPr>
        <w:tabs>
          <w:tab w:val="num" w:pos="3840"/>
        </w:tabs>
        <w:ind w:left="3840" w:hanging="360"/>
      </w:pPr>
      <w:rPr>
        <w:rFonts w:ascii="Courier New" w:hAnsi="Courier New" w:cs="Courier New" w:hint="default"/>
      </w:rPr>
    </w:lvl>
    <w:lvl w:ilvl="2" w:tplc="0C0A0005" w:tentative="1">
      <w:start w:val="1"/>
      <w:numFmt w:val="bullet"/>
      <w:lvlText w:val=""/>
      <w:lvlJc w:val="left"/>
      <w:pPr>
        <w:tabs>
          <w:tab w:val="num" w:pos="4560"/>
        </w:tabs>
        <w:ind w:left="4560" w:hanging="360"/>
      </w:pPr>
      <w:rPr>
        <w:rFonts w:ascii="Wingdings" w:hAnsi="Wingdings" w:hint="default"/>
      </w:rPr>
    </w:lvl>
    <w:lvl w:ilvl="3" w:tplc="0C0A0001" w:tentative="1">
      <w:start w:val="1"/>
      <w:numFmt w:val="bullet"/>
      <w:lvlText w:val=""/>
      <w:lvlJc w:val="left"/>
      <w:pPr>
        <w:tabs>
          <w:tab w:val="num" w:pos="5280"/>
        </w:tabs>
        <w:ind w:left="5280" w:hanging="360"/>
      </w:pPr>
      <w:rPr>
        <w:rFonts w:ascii="Symbol" w:hAnsi="Symbol" w:hint="default"/>
      </w:rPr>
    </w:lvl>
    <w:lvl w:ilvl="4" w:tplc="0C0A0003" w:tentative="1">
      <w:start w:val="1"/>
      <w:numFmt w:val="bullet"/>
      <w:lvlText w:val="o"/>
      <w:lvlJc w:val="left"/>
      <w:pPr>
        <w:tabs>
          <w:tab w:val="num" w:pos="6000"/>
        </w:tabs>
        <w:ind w:left="6000" w:hanging="360"/>
      </w:pPr>
      <w:rPr>
        <w:rFonts w:ascii="Courier New" w:hAnsi="Courier New" w:cs="Courier New" w:hint="default"/>
      </w:rPr>
    </w:lvl>
    <w:lvl w:ilvl="5" w:tplc="0C0A0005" w:tentative="1">
      <w:start w:val="1"/>
      <w:numFmt w:val="bullet"/>
      <w:lvlText w:val=""/>
      <w:lvlJc w:val="left"/>
      <w:pPr>
        <w:tabs>
          <w:tab w:val="num" w:pos="6720"/>
        </w:tabs>
        <w:ind w:left="6720" w:hanging="360"/>
      </w:pPr>
      <w:rPr>
        <w:rFonts w:ascii="Wingdings" w:hAnsi="Wingdings" w:hint="default"/>
      </w:rPr>
    </w:lvl>
    <w:lvl w:ilvl="6" w:tplc="0C0A0001" w:tentative="1">
      <w:start w:val="1"/>
      <w:numFmt w:val="bullet"/>
      <w:lvlText w:val=""/>
      <w:lvlJc w:val="left"/>
      <w:pPr>
        <w:tabs>
          <w:tab w:val="num" w:pos="7440"/>
        </w:tabs>
        <w:ind w:left="7440" w:hanging="360"/>
      </w:pPr>
      <w:rPr>
        <w:rFonts w:ascii="Symbol" w:hAnsi="Symbol" w:hint="default"/>
      </w:rPr>
    </w:lvl>
    <w:lvl w:ilvl="7" w:tplc="0C0A0003" w:tentative="1">
      <w:start w:val="1"/>
      <w:numFmt w:val="bullet"/>
      <w:lvlText w:val="o"/>
      <w:lvlJc w:val="left"/>
      <w:pPr>
        <w:tabs>
          <w:tab w:val="num" w:pos="8160"/>
        </w:tabs>
        <w:ind w:left="8160" w:hanging="360"/>
      </w:pPr>
      <w:rPr>
        <w:rFonts w:ascii="Courier New" w:hAnsi="Courier New" w:cs="Courier New" w:hint="default"/>
      </w:rPr>
    </w:lvl>
    <w:lvl w:ilvl="8" w:tplc="0C0A0005" w:tentative="1">
      <w:start w:val="1"/>
      <w:numFmt w:val="bullet"/>
      <w:lvlText w:val=""/>
      <w:lvlJc w:val="left"/>
      <w:pPr>
        <w:tabs>
          <w:tab w:val="num" w:pos="8880"/>
        </w:tabs>
        <w:ind w:left="8880" w:hanging="360"/>
      </w:pPr>
      <w:rPr>
        <w:rFonts w:ascii="Wingdings" w:hAnsi="Wingdings" w:hint="default"/>
      </w:rPr>
    </w:lvl>
  </w:abstractNum>
  <w:abstractNum w:abstractNumId="7" w15:restartNumberingAfterBreak="0">
    <w:nsid w:val="22EE3B45"/>
    <w:multiLevelType w:val="multilevel"/>
    <w:tmpl w:val="CA00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94F11"/>
    <w:multiLevelType w:val="hybridMultilevel"/>
    <w:tmpl w:val="57DE6AF8"/>
    <w:lvl w:ilvl="0" w:tplc="C9BE0446">
      <w:start w:val="1"/>
      <w:numFmt w:val="bullet"/>
      <w:lvlText w:val="•"/>
      <w:lvlJc w:val="left"/>
      <w:pPr>
        <w:tabs>
          <w:tab w:val="num" w:pos="720"/>
        </w:tabs>
        <w:ind w:left="720" w:hanging="360"/>
      </w:pPr>
      <w:rPr>
        <w:rFonts w:ascii="Georgia" w:hAnsi="Georgia" w:hint="default"/>
      </w:rPr>
    </w:lvl>
    <w:lvl w:ilvl="1" w:tplc="5D980C30">
      <w:start w:val="702"/>
      <w:numFmt w:val="bullet"/>
      <w:lvlText w:val="▫"/>
      <w:lvlJc w:val="left"/>
      <w:pPr>
        <w:tabs>
          <w:tab w:val="num" w:pos="1440"/>
        </w:tabs>
        <w:ind w:left="1440" w:hanging="360"/>
      </w:pPr>
      <w:rPr>
        <w:rFonts w:ascii="Georgia" w:hAnsi="Georgia" w:hint="default"/>
      </w:rPr>
    </w:lvl>
    <w:lvl w:ilvl="2" w:tplc="D8E8B71C" w:tentative="1">
      <w:start w:val="1"/>
      <w:numFmt w:val="bullet"/>
      <w:lvlText w:val="•"/>
      <w:lvlJc w:val="left"/>
      <w:pPr>
        <w:tabs>
          <w:tab w:val="num" w:pos="2160"/>
        </w:tabs>
        <w:ind w:left="2160" w:hanging="360"/>
      </w:pPr>
      <w:rPr>
        <w:rFonts w:ascii="Georgia" w:hAnsi="Georgia" w:hint="default"/>
      </w:rPr>
    </w:lvl>
    <w:lvl w:ilvl="3" w:tplc="2DA8E148" w:tentative="1">
      <w:start w:val="1"/>
      <w:numFmt w:val="bullet"/>
      <w:lvlText w:val="•"/>
      <w:lvlJc w:val="left"/>
      <w:pPr>
        <w:tabs>
          <w:tab w:val="num" w:pos="2880"/>
        </w:tabs>
        <w:ind w:left="2880" w:hanging="360"/>
      </w:pPr>
      <w:rPr>
        <w:rFonts w:ascii="Georgia" w:hAnsi="Georgia" w:hint="default"/>
      </w:rPr>
    </w:lvl>
    <w:lvl w:ilvl="4" w:tplc="362458B0" w:tentative="1">
      <w:start w:val="1"/>
      <w:numFmt w:val="bullet"/>
      <w:lvlText w:val="•"/>
      <w:lvlJc w:val="left"/>
      <w:pPr>
        <w:tabs>
          <w:tab w:val="num" w:pos="3600"/>
        </w:tabs>
        <w:ind w:left="3600" w:hanging="360"/>
      </w:pPr>
      <w:rPr>
        <w:rFonts w:ascii="Georgia" w:hAnsi="Georgia" w:hint="default"/>
      </w:rPr>
    </w:lvl>
    <w:lvl w:ilvl="5" w:tplc="F3F8244C" w:tentative="1">
      <w:start w:val="1"/>
      <w:numFmt w:val="bullet"/>
      <w:lvlText w:val="•"/>
      <w:lvlJc w:val="left"/>
      <w:pPr>
        <w:tabs>
          <w:tab w:val="num" w:pos="4320"/>
        </w:tabs>
        <w:ind w:left="4320" w:hanging="360"/>
      </w:pPr>
      <w:rPr>
        <w:rFonts w:ascii="Georgia" w:hAnsi="Georgia" w:hint="default"/>
      </w:rPr>
    </w:lvl>
    <w:lvl w:ilvl="6" w:tplc="DCB6C3B8" w:tentative="1">
      <w:start w:val="1"/>
      <w:numFmt w:val="bullet"/>
      <w:lvlText w:val="•"/>
      <w:lvlJc w:val="left"/>
      <w:pPr>
        <w:tabs>
          <w:tab w:val="num" w:pos="5040"/>
        </w:tabs>
        <w:ind w:left="5040" w:hanging="360"/>
      </w:pPr>
      <w:rPr>
        <w:rFonts w:ascii="Georgia" w:hAnsi="Georgia" w:hint="default"/>
      </w:rPr>
    </w:lvl>
    <w:lvl w:ilvl="7" w:tplc="1076CFD4" w:tentative="1">
      <w:start w:val="1"/>
      <w:numFmt w:val="bullet"/>
      <w:lvlText w:val="•"/>
      <w:lvlJc w:val="left"/>
      <w:pPr>
        <w:tabs>
          <w:tab w:val="num" w:pos="5760"/>
        </w:tabs>
        <w:ind w:left="5760" w:hanging="360"/>
      </w:pPr>
      <w:rPr>
        <w:rFonts w:ascii="Georgia" w:hAnsi="Georgia" w:hint="default"/>
      </w:rPr>
    </w:lvl>
    <w:lvl w:ilvl="8" w:tplc="8C04040E" w:tentative="1">
      <w:start w:val="1"/>
      <w:numFmt w:val="bullet"/>
      <w:lvlText w:val="•"/>
      <w:lvlJc w:val="left"/>
      <w:pPr>
        <w:tabs>
          <w:tab w:val="num" w:pos="6480"/>
        </w:tabs>
        <w:ind w:left="6480" w:hanging="360"/>
      </w:pPr>
      <w:rPr>
        <w:rFonts w:ascii="Georgia" w:hAnsi="Georgia" w:hint="default"/>
      </w:rPr>
    </w:lvl>
  </w:abstractNum>
  <w:abstractNum w:abstractNumId="9" w15:restartNumberingAfterBreak="0">
    <w:nsid w:val="2B0D5D37"/>
    <w:multiLevelType w:val="multilevel"/>
    <w:tmpl w:val="CE122FE6"/>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1080" w:hanging="360"/>
      </w:pPr>
      <w:rPr>
        <w:rFonts w:ascii="Times New Roman" w:eastAsia="Times New Roman" w:hAnsi="Times New Roman" w:cs="Times New Roman"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C1673F0"/>
    <w:multiLevelType w:val="hybridMultilevel"/>
    <w:tmpl w:val="0B46C0C4"/>
    <w:lvl w:ilvl="0" w:tplc="0C0A000D">
      <w:start w:val="1"/>
      <w:numFmt w:val="bullet"/>
      <w:lvlText w:val=""/>
      <w:lvlJc w:val="left"/>
      <w:pPr>
        <w:tabs>
          <w:tab w:val="num" w:pos="720"/>
        </w:tabs>
        <w:ind w:left="720" w:hanging="360"/>
      </w:pPr>
      <w:rPr>
        <w:rFonts w:ascii="Wingdings" w:hAnsi="Wingdings" w:hint="default"/>
      </w:r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0D3ED5"/>
    <w:multiLevelType w:val="multilevel"/>
    <w:tmpl w:val="458A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EB63AE"/>
    <w:multiLevelType w:val="hybridMultilevel"/>
    <w:tmpl w:val="037877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99974B5"/>
    <w:multiLevelType w:val="hybridMultilevel"/>
    <w:tmpl w:val="24F06F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F1246B8"/>
    <w:multiLevelType w:val="hybridMultilevel"/>
    <w:tmpl w:val="8318BE72"/>
    <w:lvl w:ilvl="0" w:tplc="D06431A2">
      <w:start w:val="1"/>
      <w:numFmt w:val="bullet"/>
      <w:lvlText w:val="•"/>
      <w:lvlJc w:val="left"/>
      <w:pPr>
        <w:tabs>
          <w:tab w:val="num" w:pos="720"/>
        </w:tabs>
        <w:ind w:left="720" w:hanging="360"/>
      </w:pPr>
      <w:rPr>
        <w:rFonts w:ascii="Georgia" w:hAnsi="Georgia" w:hint="default"/>
      </w:rPr>
    </w:lvl>
    <w:lvl w:ilvl="1" w:tplc="041AC2E6">
      <w:start w:val="1"/>
      <w:numFmt w:val="bullet"/>
      <w:lvlText w:val="▫"/>
      <w:lvlJc w:val="left"/>
      <w:pPr>
        <w:tabs>
          <w:tab w:val="num" w:pos="1440"/>
        </w:tabs>
        <w:ind w:left="1440" w:hanging="360"/>
      </w:pPr>
      <w:rPr>
        <w:rFonts w:ascii="Georgia" w:hAnsi="Georgia" w:hint="default"/>
      </w:rPr>
    </w:lvl>
    <w:lvl w:ilvl="2" w:tplc="8E8032FA">
      <w:start w:val="1"/>
      <w:numFmt w:val="bullet"/>
      <w:lvlText w:val="•"/>
      <w:lvlJc w:val="left"/>
      <w:pPr>
        <w:tabs>
          <w:tab w:val="num" w:pos="2160"/>
        </w:tabs>
        <w:ind w:left="2160" w:hanging="360"/>
      </w:pPr>
      <w:rPr>
        <w:rFonts w:ascii="Georgia" w:hAnsi="Georgia" w:hint="default"/>
      </w:rPr>
    </w:lvl>
    <w:lvl w:ilvl="3" w:tplc="15FEF3C8" w:tentative="1">
      <w:start w:val="1"/>
      <w:numFmt w:val="bullet"/>
      <w:lvlText w:val="•"/>
      <w:lvlJc w:val="left"/>
      <w:pPr>
        <w:tabs>
          <w:tab w:val="num" w:pos="2880"/>
        </w:tabs>
        <w:ind w:left="2880" w:hanging="360"/>
      </w:pPr>
      <w:rPr>
        <w:rFonts w:ascii="Georgia" w:hAnsi="Georgia" w:hint="default"/>
      </w:rPr>
    </w:lvl>
    <w:lvl w:ilvl="4" w:tplc="FBE4ED20" w:tentative="1">
      <w:start w:val="1"/>
      <w:numFmt w:val="bullet"/>
      <w:lvlText w:val="•"/>
      <w:lvlJc w:val="left"/>
      <w:pPr>
        <w:tabs>
          <w:tab w:val="num" w:pos="3600"/>
        </w:tabs>
        <w:ind w:left="3600" w:hanging="360"/>
      </w:pPr>
      <w:rPr>
        <w:rFonts w:ascii="Georgia" w:hAnsi="Georgia" w:hint="default"/>
      </w:rPr>
    </w:lvl>
    <w:lvl w:ilvl="5" w:tplc="699E2A48" w:tentative="1">
      <w:start w:val="1"/>
      <w:numFmt w:val="bullet"/>
      <w:lvlText w:val="•"/>
      <w:lvlJc w:val="left"/>
      <w:pPr>
        <w:tabs>
          <w:tab w:val="num" w:pos="4320"/>
        </w:tabs>
        <w:ind w:left="4320" w:hanging="360"/>
      </w:pPr>
      <w:rPr>
        <w:rFonts w:ascii="Georgia" w:hAnsi="Georgia" w:hint="default"/>
      </w:rPr>
    </w:lvl>
    <w:lvl w:ilvl="6" w:tplc="55A05BE6" w:tentative="1">
      <w:start w:val="1"/>
      <w:numFmt w:val="bullet"/>
      <w:lvlText w:val="•"/>
      <w:lvlJc w:val="left"/>
      <w:pPr>
        <w:tabs>
          <w:tab w:val="num" w:pos="5040"/>
        </w:tabs>
        <w:ind w:left="5040" w:hanging="360"/>
      </w:pPr>
      <w:rPr>
        <w:rFonts w:ascii="Georgia" w:hAnsi="Georgia" w:hint="default"/>
      </w:rPr>
    </w:lvl>
    <w:lvl w:ilvl="7" w:tplc="FB385A9A" w:tentative="1">
      <w:start w:val="1"/>
      <w:numFmt w:val="bullet"/>
      <w:lvlText w:val="•"/>
      <w:lvlJc w:val="left"/>
      <w:pPr>
        <w:tabs>
          <w:tab w:val="num" w:pos="5760"/>
        </w:tabs>
        <w:ind w:left="5760" w:hanging="360"/>
      </w:pPr>
      <w:rPr>
        <w:rFonts w:ascii="Georgia" w:hAnsi="Georgia" w:hint="default"/>
      </w:rPr>
    </w:lvl>
    <w:lvl w:ilvl="8" w:tplc="45146AFA" w:tentative="1">
      <w:start w:val="1"/>
      <w:numFmt w:val="bullet"/>
      <w:lvlText w:val="•"/>
      <w:lvlJc w:val="left"/>
      <w:pPr>
        <w:tabs>
          <w:tab w:val="num" w:pos="6480"/>
        </w:tabs>
        <w:ind w:left="6480" w:hanging="360"/>
      </w:pPr>
      <w:rPr>
        <w:rFonts w:ascii="Georgia" w:hAnsi="Georgia" w:hint="default"/>
      </w:rPr>
    </w:lvl>
  </w:abstractNum>
  <w:abstractNum w:abstractNumId="15" w15:restartNumberingAfterBreak="0">
    <w:nsid w:val="40E42423"/>
    <w:multiLevelType w:val="hybridMultilevel"/>
    <w:tmpl w:val="16F0325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49E216D8"/>
    <w:multiLevelType w:val="hybridMultilevel"/>
    <w:tmpl w:val="86528072"/>
    <w:lvl w:ilvl="0" w:tplc="FF260FEA">
      <w:start w:val="1"/>
      <w:numFmt w:val="decimal"/>
      <w:lvlText w:val="%1."/>
      <w:lvlJc w:val="left"/>
      <w:pPr>
        <w:ind w:left="360" w:hanging="360"/>
      </w:pPr>
      <w:rPr>
        <w:rFonts w:hint="default"/>
        <w:b w:val="0"/>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7" w15:restartNumberingAfterBreak="0">
    <w:nsid w:val="5C765225"/>
    <w:multiLevelType w:val="hybridMultilevel"/>
    <w:tmpl w:val="531E15C8"/>
    <w:lvl w:ilvl="0" w:tplc="0C0A0001">
      <w:start w:val="1"/>
      <w:numFmt w:val="bullet"/>
      <w:lvlText w:val=""/>
      <w:lvlJc w:val="left"/>
      <w:pPr>
        <w:tabs>
          <w:tab w:val="num" w:pos="2760"/>
        </w:tabs>
        <w:ind w:left="2760" w:hanging="360"/>
      </w:pPr>
      <w:rPr>
        <w:rFonts w:ascii="Symbol" w:hAnsi="Symbol" w:hint="default"/>
      </w:rPr>
    </w:lvl>
    <w:lvl w:ilvl="1" w:tplc="0C0A0003" w:tentative="1">
      <w:start w:val="1"/>
      <w:numFmt w:val="bullet"/>
      <w:lvlText w:val="o"/>
      <w:lvlJc w:val="left"/>
      <w:pPr>
        <w:tabs>
          <w:tab w:val="num" w:pos="3480"/>
        </w:tabs>
        <w:ind w:left="3480" w:hanging="360"/>
      </w:pPr>
      <w:rPr>
        <w:rFonts w:ascii="Courier New" w:hAnsi="Courier New" w:cs="Courier New" w:hint="default"/>
      </w:rPr>
    </w:lvl>
    <w:lvl w:ilvl="2" w:tplc="0C0A0005" w:tentative="1">
      <w:start w:val="1"/>
      <w:numFmt w:val="bullet"/>
      <w:lvlText w:val=""/>
      <w:lvlJc w:val="left"/>
      <w:pPr>
        <w:tabs>
          <w:tab w:val="num" w:pos="4200"/>
        </w:tabs>
        <w:ind w:left="4200" w:hanging="360"/>
      </w:pPr>
      <w:rPr>
        <w:rFonts w:ascii="Wingdings" w:hAnsi="Wingdings" w:hint="default"/>
      </w:rPr>
    </w:lvl>
    <w:lvl w:ilvl="3" w:tplc="0C0A0001" w:tentative="1">
      <w:start w:val="1"/>
      <w:numFmt w:val="bullet"/>
      <w:lvlText w:val=""/>
      <w:lvlJc w:val="left"/>
      <w:pPr>
        <w:tabs>
          <w:tab w:val="num" w:pos="4920"/>
        </w:tabs>
        <w:ind w:left="4920" w:hanging="360"/>
      </w:pPr>
      <w:rPr>
        <w:rFonts w:ascii="Symbol" w:hAnsi="Symbol" w:hint="default"/>
      </w:rPr>
    </w:lvl>
    <w:lvl w:ilvl="4" w:tplc="0C0A0003" w:tentative="1">
      <w:start w:val="1"/>
      <w:numFmt w:val="bullet"/>
      <w:lvlText w:val="o"/>
      <w:lvlJc w:val="left"/>
      <w:pPr>
        <w:tabs>
          <w:tab w:val="num" w:pos="5640"/>
        </w:tabs>
        <w:ind w:left="5640" w:hanging="360"/>
      </w:pPr>
      <w:rPr>
        <w:rFonts w:ascii="Courier New" w:hAnsi="Courier New" w:cs="Courier New" w:hint="default"/>
      </w:rPr>
    </w:lvl>
    <w:lvl w:ilvl="5" w:tplc="0C0A0005" w:tentative="1">
      <w:start w:val="1"/>
      <w:numFmt w:val="bullet"/>
      <w:lvlText w:val=""/>
      <w:lvlJc w:val="left"/>
      <w:pPr>
        <w:tabs>
          <w:tab w:val="num" w:pos="6360"/>
        </w:tabs>
        <w:ind w:left="6360" w:hanging="360"/>
      </w:pPr>
      <w:rPr>
        <w:rFonts w:ascii="Wingdings" w:hAnsi="Wingdings" w:hint="default"/>
      </w:rPr>
    </w:lvl>
    <w:lvl w:ilvl="6" w:tplc="0C0A0001" w:tentative="1">
      <w:start w:val="1"/>
      <w:numFmt w:val="bullet"/>
      <w:lvlText w:val=""/>
      <w:lvlJc w:val="left"/>
      <w:pPr>
        <w:tabs>
          <w:tab w:val="num" w:pos="7080"/>
        </w:tabs>
        <w:ind w:left="7080" w:hanging="360"/>
      </w:pPr>
      <w:rPr>
        <w:rFonts w:ascii="Symbol" w:hAnsi="Symbol" w:hint="default"/>
      </w:rPr>
    </w:lvl>
    <w:lvl w:ilvl="7" w:tplc="0C0A0003" w:tentative="1">
      <w:start w:val="1"/>
      <w:numFmt w:val="bullet"/>
      <w:lvlText w:val="o"/>
      <w:lvlJc w:val="left"/>
      <w:pPr>
        <w:tabs>
          <w:tab w:val="num" w:pos="7800"/>
        </w:tabs>
        <w:ind w:left="7800" w:hanging="360"/>
      </w:pPr>
      <w:rPr>
        <w:rFonts w:ascii="Courier New" w:hAnsi="Courier New" w:cs="Courier New" w:hint="default"/>
      </w:rPr>
    </w:lvl>
    <w:lvl w:ilvl="8" w:tplc="0C0A0005" w:tentative="1">
      <w:start w:val="1"/>
      <w:numFmt w:val="bullet"/>
      <w:lvlText w:val=""/>
      <w:lvlJc w:val="left"/>
      <w:pPr>
        <w:tabs>
          <w:tab w:val="num" w:pos="8520"/>
        </w:tabs>
        <w:ind w:left="8520" w:hanging="360"/>
      </w:pPr>
      <w:rPr>
        <w:rFonts w:ascii="Wingdings" w:hAnsi="Wingdings" w:hint="default"/>
      </w:rPr>
    </w:lvl>
  </w:abstractNum>
  <w:abstractNum w:abstractNumId="18" w15:restartNumberingAfterBreak="0">
    <w:nsid w:val="61E9790F"/>
    <w:multiLevelType w:val="hybridMultilevel"/>
    <w:tmpl w:val="8F9E1EAC"/>
    <w:lvl w:ilvl="0" w:tplc="D06431A2">
      <w:start w:val="1"/>
      <w:numFmt w:val="bullet"/>
      <w:lvlText w:val="•"/>
      <w:lvlJc w:val="left"/>
      <w:pPr>
        <w:tabs>
          <w:tab w:val="num" w:pos="720"/>
        </w:tabs>
        <w:ind w:left="720" w:hanging="360"/>
      </w:pPr>
      <w:rPr>
        <w:rFonts w:ascii="Georgia" w:hAnsi="Georgia" w:hint="default"/>
      </w:rPr>
    </w:lvl>
    <w:lvl w:ilvl="1" w:tplc="6EF08062">
      <w:start w:val="1"/>
      <w:numFmt w:val="bullet"/>
      <w:lvlText w:val="•"/>
      <w:lvlJc w:val="left"/>
      <w:pPr>
        <w:tabs>
          <w:tab w:val="num" w:pos="1440"/>
        </w:tabs>
        <w:ind w:left="1440" w:hanging="360"/>
      </w:pPr>
      <w:rPr>
        <w:rFonts w:ascii="Georgia" w:hAnsi="Georgia" w:hint="default"/>
      </w:rPr>
    </w:lvl>
    <w:lvl w:ilvl="2" w:tplc="8E8032FA">
      <w:start w:val="1"/>
      <w:numFmt w:val="bullet"/>
      <w:lvlText w:val="•"/>
      <w:lvlJc w:val="left"/>
      <w:pPr>
        <w:tabs>
          <w:tab w:val="num" w:pos="2160"/>
        </w:tabs>
        <w:ind w:left="2160" w:hanging="360"/>
      </w:pPr>
      <w:rPr>
        <w:rFonts w:ascii="Georgia" w:hAnsi="Georgia" w:hint="default"/>
      </w:rPr>
    </w:lvl>
    <w:lvl w:ilvl="3" w:tplc="15FEF3C8" w:tentative="1">
      <w:start w:val="1"/>
      <w:numFmt w:val="bullet"/>
      <w:lvlText w:val="•"/>
      <w:lvlJc w:val="left"/>
      <w:pPr>
        <w:tabs>
          <w:tab w:val="num" w:pos="2880"/>
        </w:tabs>
        <w:ind w:left="2880" w:hanging="360"/>
      </w:pPr>
      <w:rPr>
        <w:rFonts w:ascii="Georgia" w:hAnsi="Georgia" w:hint="default"/>
      </w:rPr>
    </w:lvl>
    <w:lvl w:ilvl="4" w:tplc="FBE4ED20" w:tentative="1">
      <w:start w:val="1"/>
      <w:numFmt w:val="bullet"/>
      <w:lvlText w:val="•"/>
      <w:lvlJc w:val="left"/>
      <w:pPr>
        <w:tabs>
          <w:tab w:val="num" w:pos="3600"/>
        </w:tabs>
        <w:ind w:left="3600" w:hanging="360"/>
      </w:pPr>
      <w:rPr>
        <w:rFonts w:ascii="Georgia" w:hAnsi="Georgia" w:hint="default"/>
      </w:rPr>
    </w:lvl>
    <w:lvl w:ilvl="5" w:tplc="699E2A48" w:tentative="1">
      <w:start w:val="1"/>
      <w:numFmt w:val="bullet"/>
      <w:lvlText w:val="•"/>
      <w:lvlJc w:val="left"/>
      <w:pPr>
        <w:tabs>
          <w:tab w:val="num" w:pos="4320"/>
        </w:tabs>
        <w:ind w:left="4320" w:hanging="360"/>
      </w:pPr>
      <w:rPr>
        <w:rFonts w:ascii="Georgia" w:hAnsi="Georgia" w:hint="default"/>
      </w:rPr>
    </w:lvl>
    <w:lvl w:ilvl="6" w:tplc="55A05BE6" w:tentative="1">
      <w:start w:val="1"/>
      <w:numFmt w:val="bullet"/>
      <w:lvlText w:val="•"/>
      <w:lvlJc w:val="left"/>
      <w:pPr>
        <w:tabs>
          <w:tab w:val="num" w:pos="5040"/>
        </w:tabs>
        <w:ind w:left="5040" w:hanging="360"/>
      </w:pPr>
      <w:rPr>
        <w:rFonts w:ascii="Georgia" w:hAnsi="Georgia" w:hint="default"/>
      </w:rPr>
    </w:lvl>
    <w:lvl w:ilvl="7" w:tplc="FB385A9A" w:tentative="1">
      <w:start w:val="1"/>
      <w:numFmt w:val="bullet"/>
      <w:lvlText w:val="•"/>
      <w:lvlJc w:val="left"/>
      <w:pPr>
        <w:tabs>
          <w:tab w:val="num" w:pos="5760"/>
        </w:tabs>
        <w:ind w:left="5760" w:hanging="360"/>
      </w:pPr>
      <w:rPr>
        <w:rFonts w:ascii="Georgia" w:hAnsi="Georgia" w:hint="default"/>
      </w:rPr>
    </w:lvl>
    <w:lvl w:ilvl="8" w:tplc="45146AFA" w:tentative="1">
      <w:start w:val="1"/>
      <w:numFmt w:val="bullet"/>
      <w:lvlText w:val="•"/>
      <w:lvlJc w:val="left"/>
      <w:pPr>
        <w:tabs>
          <w:tab w:val="num" w:pos="6480"/>
        </w:tabs>
        <w:ind w:left="6480" w:hanging="360"/>
      </w:pPr>
      <w:rPr>
        <w:rFonts w:ascii="Georgia" w:hAnsi="Georgia" w:hint="default"/>
      </w:rPr>
    </w:lvl>
  </w:abstractNum>
  <w:abstractNum w:abstractNumId="19" w15:restartNumberingAfterBreak="0">
    <w:nsid w:val="67242BAB"/>
    <w:multiLevelType w:val="hybridMultilevel"/>
    <w:tmpl w:val="02F4C00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679D4573"/>
    <w:multiLevelType w:val="hybridMultilevel"/>
    <w:tmpl w:val="FE78013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2212630"/>
    <w:multiLevelType w:val="hybridMultilevel"/>
    <w:tmpl w:val="665C76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A6C51AE"/>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3" w15:restartNumberingAfterBreak="0">
    <w:nsid w:val="7E1B1F39"/>
    <w:multiLevelType w:val="hybridMultilevel"/>
    <w:tmpl w:val="8D102088"/>
    <w:lvl w:ilvl="0" w:tplc="BD9CA3A0">
      <w:start w:val="1"/>
      <w:numFmt w:val="bullet"/>
      <w:lvlText w:val="•"/>
      <w:lvlJc w:val="left"/>
      <w:pPr>
        <w:tabs>
          <w:tab w:val="num" w:pos="720"/>
        </w:tabs>
        <w:ind w:left="720" w:hanging="360"/>
      </w:pPr>
      <w:rPr>
        <w:rFonts w:ascii="Georgia" w:hAnsi="Georgia" w:hint="default"/>
      </w:rPr>
    </w:lvl>
    <w:lvl w:ilvl="1" w:tplc="D454240A">
      <w:start w:val="679"/>
      <w:numFmt w:val="bullet"/>
      <w:lvlText w:val="▫"/>
      <w:lvlJc w:val="left"/>
      <w:pPr>
        <w:tabs>
          <w:tab w:val="num" w:pos="1440"/>
        </w:tabs>
        <w:ind w:left="1440" w:hanging="360"/>
      </w:pPr>
      <w:rPr>
        <w:rFonts w:ascii="Georgia" w:hAnsi="Georgia" w:hint="default"/>
      </w:rPr>
    </w:lvl>
    <w:lvl w:ilvl="2" w:tplc="D9F66A7C">
      <w:start w:val="1"/>
      <w:numFmt w:val="bullet"/>
      <w:lvlText w:val="•"/>
      <w:lvlJc w:val="left"/>
      <w:pPr>
        <w:tabs>
          <w:tab w:val="num" w:pos="2160"/>
        </w:tabs>
        <w:ind w:left="2160" w:hanging="360"/>
      </w:pPr>
      <w:rPr>
        <w:rFonts w:ascii="Georgia" w:hAnsi="Georgia" w:hint="default"/>
      </w:rPr>
    </w:lvl>
    <w:lvl w:ilvl="3" w:tplc="770459B8" w:tentative="1">
      <w:start w:val="1"/>
      <w:numFmt w:val="bullet"/>
      <w:lvlText w:val="•"/>
      <w:lvlJc w:val="left"/>
      <w:pPr>
        <w:tabs>
          <w:tab w:val="num" w:pos="2880"/>
        </w:tabs>
        <w:ind w:left="2880" w:hanging="360"/>
      </w:pPr>
      <w:rPr>
        <w:rFonts w:ascii="Georgia" w:hAnsi="Georgia" w:hint="default"/>
      </w:rPr>
    </w:lvl>
    <w:lvl w:ilvl="4" w:tplc="556A44C0" w:tentative="1">
      <w:start w:val="1"/>
      <w:numFmt w:val="bullet"/>
      <w:lvlText w:val="•"/>
      <w:lvlJc w:val="left"/>
      <w:pPr>
        <w:tabs>
          <w:tab w:val="num" w:pos="3600"/>
        </w:tabs>
        <w:ind w:left="3600" w:hanging="360"/>
      </w:pPr>
      <w:rPr>
        <w:rFonts w:ascii="Georgia" w:hAnsi="Georgia" w:hint="default"/>
      </w:rPr>
    </w:lvl>
    <w:lvl w:ilvl="5" w:tplc="DE5064C2" w:tentative="1">
      <w:start w:val="1"/>
      <w:numFmt w:val="bullet"/>
      <w:lvlText w:val="•"/>
      <w:lvlJc w:val="left"/>
      <w:pPr>
        <w:tabs>
          <w:tab w:val="num" w:pos="4320"/>
        </w:tabs>
        <w:ind w:left="4320" w:hanging="360"/>
      </w:pPr>
      <w:rPr>
        <w:rFonts w:ascii="Georgia" w:hAnsi="Georgia" w:hint="default"/>
      </w:rPr>
    </w:lvl>
    <w:lvl w:ilvl="6" w:tplc="E7A2D864" w:tentative="1">
      <w:start w:val="1"/>
      <w:numFmt w:val="bullet"/>
      <w:lvlText w:val="•"/>
      <w:lvlJc w:val="left"/>
      <w:pPr>
        <w:tabs>
          <w:tab w:val="num" w:pos="5040"/>
        </w:tabs>
        <w:ind w:left="5040" w:hanging="360"/>
      </w:pPr>
      <w:rPr>
        <w:rFonts w:ascii="Georgia" w:hAnsi="Georgia" w:hint="default"/>
      </w:rPr>
    </w:lvl>
    <w:lvl w:ilvl="7" w:tplc="F3082944" w:tentative="1">
      <w:start w:val="1"/>
      <w:numFmt w:val="bullet"/>
      <w:lvlText w:val="•"/>
      <w:lvlJc w:val="left"/>
      <w:pPr>
        <w:tabs>
          <w:tab w:val="num" w:pos="5760"/>
        </w:tabs>
        <w:ind w:left="5760" w:hanging="360"/>
      </w:pPr>
      <w:rPr>
        <w:rFonts w:ascii="Georgia" w:hAnsi="Georgia" w:hint="default"/>
      </w:rPr>
    </w:lvl>
    <w:lvl w:ilvl="8" w:tplc="5BFC34D2" w:tentative="1">
      <w:start w:val="1"/>
      <w:numFmt w:val="bullet"/>
      <w:lvlText w:val="•"/>
      <w:lvlJc w:val="left"/>
      <w:pPr>
        <w:tabs>
          <w:tab w:val="num" w:pos="6480"/>
        </w:tabs>
        <w:ind w:left="6480" w:hanging="360"/>
      </w:pPr>
      <w:rPr>
        <w:rFonts w:ascii="Georgia" w:hAnsi="Georgia" w:hint="default"/>
      </w:rPr>
    </w:lvl>
  </w:abstractNum>
  <w:num w:numId="1">
    <w:abstractNumId w:val="6"/>
  </w:num>
  <w:num w:numId="2">
    <w:abstractNumId w:val="17"/>
  </w:num>
  <w:num w:numId="3">
    <w:abstractNumId w:val="22"/>
  </w:num>
  <w:num w:numId="4">
    <w:abstractNumId w:val="7"/>
  </w:num>
  <w:num w:numId="5">
    <w:abstractNumId w:val="15"/>
  </w:num>
  <w:num w:numId="6">
    <w:abstractNumId w:val="9"/>
  </w:num>
  <w:num w:numId="7">
    <w:abstractNumId w:val="12"/>
  </w:num>
  <w:num w:numId="8">
    <w:abstractNumId w:val="20"/>
  </w:num>
  <w:num w:numId="9">
    <w:abstractNumId w:val="3"/>
  </w:num>
  <w:num w:numId="10">
    <w:abstractNumId w:val="4"/>
  </w:num>
  <w:num w:numId="11">
    <w:abstractNumId w:val="19"/>
  </w:num>
  <w:num w:numId="12">
    <w:abstractNumId w:val="2"/>
  </w:num>
  <w:num w:numId="13">
    <w:abstractNumId w:val="0"/>
  </w:num>
  <w:num w:numId="14">
    <w:abstractNumId w:val="10"/>
  </w:num>
  <w:num w:numId="15">
    <w:abstractNumId w:val="1"/>
  </w:num>
  <w:num w:numId="16">
    <w:abstractNumId w:val="21"/>
  </w:num>
  <w:num w:numId="17">
    <w:abstractNumId w:val="18"/>
  </w:num>
  <w:num w:numId="18">
    <w:abstractNumId w:val="23"/>
  </w:num>
  <w:num w:numId="19">
    <w:abstractNumId w:val="8"/>
  </w:num>
  <w:num w:numId="20">
    <w:abstractNumId w:val="14"/>
  </w:num>
  <w:num w:numId="21">
    <w:abstractNumId w:val="13"/>
  </w:num>
  <w:num w:numId="22">
    <w:abstractNumId w:val="5"/>
  </w:num>
  <w:num w:numId="23">
    <w:abstractNumId w:val="16"/>
  </w:num>
  <w:num w:numId="24">
    <w:abstractNumId w:val="2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s-EC"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DB7"/>
    <w:rsid w:val="00012EE0"/>
    <w:rsid w:val="0003336D"/>
    <w:rsid w:val="00035406"/>
    <w:rsid w:val="000A2FA0"/>
    <w:rsid w:val="000C316A"/>
    <w:rsid w:val="000C785E"/>
    <w:rsid w:val="001115F1"/>
    <w:rsid w:val="00113DFE"/>
    <w:rsid w:val="0012607E"/>
    <w:rsid w:val="001319AB"/>
    <w:rsid w:val="00131E47"/>
    <w:rsid w:val="0014081D"/>
    <w:rsid w:val="001579A2"/>
    <w:rsid w:val="00160C74"/>
    <w:rsid w:val="00187892"/>
    <w:rsid w:val="00196019"/>
    <w:rsid w:val="001B175E"/>
    <w:rsid w:val="001B3737"/>
    <w:rsid w:val="002035F9"/>
    <w:rsid w:val="00210CA4"/>
    <w:rsid w:val="00211281"/>
    <w:rsid w:val="0022499D"/>
    <w:rsid w:val="00274423"/>
    <w:rsid w:val="00276669"/>
    <w:rsid w:val="00282133"/>
    <w:rsid w:val="002876DD"/>
    <w:rsid w:val="002A15D3"/>
    <w:rsid w:val="002D060C"/>
    <w:rsid w:val="002F0F01"/>
    <w:rsid w:val="00300477"/>
    <w:rsid w:val="00307F50"/>
    <w:rsid w:val="003146D4"/>
    <w:rsid w:val="00317BE4"/>
    <w:rsid w:val="00336336"/>
    <w:rsid w:val="00346C15"/>
    <w:rsid w:val="0038168E"/>
    <w:rsid w:val="00393FE6"/>
    <w:rsid w:val="003A12FB"/>
    <w:rsid w:val="003B3520"/>
    <w:rsid w:val="003B5FB9"/>
    <w:rsid w:val="004179E3"/>
    <w:rsid w:val="00424F8C"/>
    <w:rsid w:val="00447D72"/>
    <w:rsid w:val="00474373"/>
    <w:rsid w:val="00495218"/>
    <w:rsid w:val="004D6258"/>
    <w:rsid w:val="004E74A6"/>
    <w:rsid w:val="004E7BD9"/>
    <w:rsid w:val="00522EBF"/>
    <w:rsid w:val="005271BC"/>
    <w:rsid w:val="00530DFF"/>
    <w:rsid w:val="00552650"/>
    <w:rsid w:val="005530D3"/>
    <w:rsid w:val="005721ED"/>
    <w:rsid w:val="005751B6"/>
    <w:rsid w:val="0057667D"/>
    <w:rsid w:val="005830FF"/>
    <w:rsid w:val="005A0F27"/>
    <w:rsid w:val="005A6AF2"/>
    <w:rsid w:val="005C0C5F"/>
    <w:rsid w:val="005E0472"/>
    <w:rsid w:val="005E49C3"/>
    <w:rsid w:val="00617AE7"/>
    <w:rsid w:val="00626244"/>
    <w:rsid w:val="00637DCE"/>
    <w:rsid w:val="00652F74"/>
    <w:rsid w:val="00673548"/>
    <w:rsid w:val="0068651B"/>
    <w:rsid w:val="00686B3D"/>
    <w:rsid w:val="006925C8"/>
    <w:rsid w:val="006B4991"/>
    <w:rsid w:val="006B7A92"/>
    <w:rsid w:val="00700F3E"/>
    <w:rsid w:val="0070731D"/>
    <w:rsid w:val="0073109B"/>
    <w:rsid w:val="00734D69"/>
    <w:rsid w:val="00797A80"/>
    <w:rsid w:val="007D2188"/>
    <w:rsid w:val="007D5A31"/>
    <w:rsid w:val="007F3353"/>
    <w:rsid w:val="00803661"/>
    <w:rsid w:val="00820193"/>
    <w:rsid w:val="00824D11"/>
    <w:rsid w:val="008840B6"/>
    <w:rsid w:val="00885C01"/>
    <w:rsid w:val="008A6479"/>
    <w:rsid w:val="008B4D7D"/>
    <w:rsid w:val="0091121E"/>
    <w:rsid w:val="00912D38"/>
    <w:rsid w:val="009162A3"/>
    <w:rsid w:val="009164EA"/>
    <w:rsid w:val="00930014"/>
    <w:rsid w:val="00933CB3"/>
    <w:rsid w:val="00943B3D"/>
    <w:rsid w:val="00944BC9"/>
    <w:rsid w:val="00972645"/>
    <w:rsid w:val="009865D2"/>
    <w:rsid w:val="009873EE"/>
    <w:rsid w:val="00995DE4"/>
    <w:rsid w:val="009D4CF6"/>
    <w:rsid w:val="009E3BAE"/>
    <w:rsid w:val="00A941EC"/>
    <w:rsid w:val="00AF443C"/>
    <w:rsid w:val="00AF756B"/>
    <w:rsid w:val="00B14C1F"/>
    <w:rsid w:val="00B474D8"/>
    <w:rsid w:val="00B6108C"/>
    <w:rsid w:val="00B62E77"/>
    <w:rsid w:val="00B70EA0"/>
    <w:rsid w:val="00BA069D"/>
    <w:rsid w:val="00BC234F"/>
    <w:rsid w:val="00BD4BC8"/>
    <w:rsid w:val="00BD4D54"/>
    <w:rsid w:val="00BD5517"/>
    <w:rsid w:val="00BE32EC"/>
    <w:rsid w:val="00BE3479"/>
    <w:rsid w:val="00C16FA9"/>
    <w:rsid w:val="00C31B27"/>
    <w:rsid w:val="00C40EB4"/>
    <w:rsid w:val="00CA58E5"/>
    <w:rsid w:val="00CC4561"/>
    <w:rsid w:val="00D15F72"/>
    <w:rsid w:val="00D17678"/>
    <w:rsid w:val="00D2289B"/>
    <w:rsid w:val="00D30096"/>
    <w:rsid w:val="00D30B8E"/>
    <w:rsid w:val="00D36DB7"/>
    <w:rsid w:val="00D37E3F"/>
    <w:rsid w:val="00D45375"/>
    <w:rsid w:val="00D603AE"/>
    <w:rsid w:val="00D679E3"/>
    <w:rsid w:val="00DB4047"/>
    <w:rsid w:val="00DD3952"/>
    <w:rsid w:val="00DE30D0"/>
    <w:rsid w:val="00DF2B25"/>
    <w:rsid w:val="00DF69C6"/>
    <w:rsid w:val="00E2487D"/>
    <w:rsid w:val="00E47820"/>
    <w:rsid w:val="00E52ACF"/>
    <w:rsid w:val="00E57AF0"/>
    <w:rsid w:val="00E61FCF"/>
    <w:rsid w:val="00E95E71"/>
    <w:rsid w:val="00E96B98"/>
    <w:rsid w:val="00EB59CC"/>
    <w:rsid w:val="00EC3A0A"/>
    <w:rsid w:val="00EE14E4"/>
    <w:rsid w:val="00F020C7"/>
    <w:rsid w:val="00F177B9"/>
    <w:rsid w:val="00F215DA"/>
    <w:rsid w:val="00F21898"/>
    <w:rsid w:val="00F321B4"/>
    <w:rsid w:val="00F32BFD"/>
    <w:rsid w:val="00F74E13"/>
    <w:rsid w:val="00F770C8"/>
    <w:rsid w:val="00FA7C11"/>
    <w:rsid w:val="00FC67AC"/>
    <w:rsid w:val="00FD1D2A"/>
    <w:rsid w:val="00FF5E6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70CE63C-BF3D-467D-AD9D-F7857F8C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11"/>
    <w:rPr>
      <w:sz w:val="24"/>
      <w:szCs w:val="24"/>
    </w:rPr>
  </w:style>
  <w:style w:type="paragraph" w:styleId="Ttulo1">
    <w:name w:val="heading 1"/>
    <w:basedOn w:val="Normal"/>
    <w:next w:val="Normal"/>
    <w:link w:val="Ttulo1Car"/>
    <w:uiPriority w:val="9"/>
    <w:qFormat/>
    <w:rsid w:val="00012EE0"/>
    <w:pPr>
      <w:keepNext/>
      <w:numPr>
        <w:numId w:val="3"/>
      </w:numPr>
      <w:spacing w:before="240" w:after="60"/>
      <w:outlineLvl w:val="0"/>
    </w:pPr>
    <w:rPr>
      <w:rFonts w:ascii="Arial" w:hAnsi="Arial" w:cs="Arial"/>
      <w:b/>
      <w:bCs/>
      <w:kern w:val="32"/>
      <w:sz w:val="32"/>
      <w:szCs w:val="32"/>
    </w:rPr>
  </w:style>
  <w:style w:type="paragraph" w:styleId="Ttulo2">
    <w:name w:val="heading 2"/>
    <w:basedOn w:val="Normal"/>
    <w:next w:val="Normal"/>
    <w:qFormat/>
    <w:rsid w:val="00012EE0"/>
    <w:pPr>
      <w:keepNext/>
      <w:numPr>
        <w:ilvl w:val="1"/>
        <w:numId w:val="3"/>
      </w:numPr>
      <w:spacing w:before="240" w:after="60"/>
      <w:outlineLvl w:val="1"/>
    </w:pPr>
    <w:rPr>
      <w:rFonts w:ascii="Arial" w:hAnsi="Arial" w:cs="Arial"/>
      <w:b/>
      <w:bCs/>
      <w:i/>
      <w:iCs/>
      <w:sz w:val="28"/>
      <w:szCs w:val="28"/>
    </w:rPr>
  </w:style>
  <w:style w:type="paragraph" w:styleId="Ttulo3">
    <w:name w:val="heading 3"/>
    <w:basedOn w:val="Normal"/>
    <w:next w:val="Normal"/>
    <w:qFormat/>
    <w:rsid w:val="00012EE0"/>
    <w:pPr>
      <w:keepNext/>
      <w:numPr>
        <w:ilvl w:val="2"/>
        <w:numId w:val="3"/>
      </w:numPr>
      <w:spacing w:before="240" w:after="60"/>
      <w:outlineLvl w:val="2"/>
    </w:pPr>
    <w:rPr>
      <w:rFonts w:ascii="Arial" w:hAnsi="Arial" w:cs="Arial"/>
      <w:b/>
      <w:bCs/>
      <w:sz w:val="26"/>
      <w:szCs w:val="26"/>
    </w:rPr>
  </w:style>
  <w:style w:type="paragraph" w:styleId="Ttulo4">
    <w:name w:val="heading 4"/>
    <w:basedOn w:val="Normal"/>
    <w:next w:val="Normal"/>
    <w:qFormat/>
    <w:rsid w:val="00012EE0"/>
    <w:pPr>
      <w:keepNext/>
      <w:numPr>
        <w:ilvl w:val="3"/>
        <w:numId w:val="3"/>
      </w:numPr>
      <w:spacing w:before="240" w:after="60"/>
      <w:outlineLvl w:val="3"/>
    </w:pPr>
    <w:rPr>
      <w:b/>
      <w:bCs/>
      <w:sz w:val="28"/>
      <w:szCs w:val="28"/>
    </w:rPr>
  </w:style>
  <w:style w:type="paragraph" w:styleId="Ttulo5">
    <w:name w:val="heading 5"/>
    <w:basedOn w:val="Normal"/>
    <w:next w:val="Normal"/>
    <w:qFormat/>
    <w:rsid w:val="00012EE0"/>
    <w:pPr>
      <w:numPr>
        <w:ilvl w:val="4"/>
        <w:numId w:val="3"/>
      </w:numPr>
      <w:spacing w:before="240" w:after="60"/>
      <w:outlineLvl w:val="4"/>
    </w:pPr>
    <w:rPr>
      <w:b/>
      <w:bCs/>
      <w:i/>
      <w:iCs/>
      <w:sz w:val="26"/>
      <w:szCs w:val="26"/>
    </w:rPr>
  </w:style>
  <w:style w:type="paragraph" w:styleId="Ttulo6">
    <w:name w:val="heading 6"/>
    <w:basedOn w:val="Normal"/>
    <w:next w:val="Normal"/>
    <w:qFormat/>
    <w:rsid w:val="00012EE0"/>
    <w:pPr>
      <w:numPr>
        <w:ilvl w:val="5"/>
        <w:numId w:val="3"/>
      </w:numPr>
      <w:spacing w:before="240" w:after="60"/>
      <w:outlineLvl w:val="5"/>
    </w:pPr>
    <w:rPr>
      <w:b/>
      <w:bCs/>
      <w:sz w:val="22"/>
      <w:szCs w:val="22"/>
    </w:rPr>
  </w:style>
  <w:style w:type="paragraph" w:styleId="Ttulo7">
    <w:name w:val="heading 7"/>
    <w:basedOn w:val="Normal"/>
    <w:next w:val="Normal"/>
    <w:qFormat/>
    <w:rsid w:val="00012EE0"/>
    <w:pPr>
      <w:numPr>
        <w:ilvl w:val="6"/>
        <w:numId w:val="3"/>
      </w:numPr>
      <w:spacing w:before="240" w:after="60"/>
      <w:outlineLvl w:val="6"/>
    </w:pPr>
  </w:style>
  <w:style w:type="paragraph" w:styleId="Ttulo8">
    <w:name w:val="heading 8"/>
    <w:basedOn w:val="Normal"/>
    <w:next w:val="Normal"/>
    <w:qFormat/>
    <w:rsid w:val="00012EE0"/>
    <w:pPr>
      <w:numPr>
        <w:ilvl w:val="7"/>
        <w:numId w:val="3"/>
      </w:numPr>
      <w:spacing w:before="240" w:after="60"/>
      <w:outlineLvl w:val="7"/>
    </w:pPr>
    <w:rPr>
      <w:i/>
      <w:iCs/>
    </w:rPr>
  </w:style>
  <w:style w:type="paragraph" w:styleId="Ttulo9">
    <w:name w:val="heading 9"/>
    <w:basedOn w:val="Normal"/>
    <w:next w:val="Normal"/>
    <w:qFormat/>
    <w:rsid w:val="00012EE0"/>
    <w:pPr>
      <w:numPr>
        <w:ilvl w:val="8"/>
        <w:numId w:val="3"/>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36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EB59CC"/>
    <w:pPr>
      <w:tabs>
        <w:tab w:val="center" w:pos="4252"/>
        <w:tab w:val="right" w:pos="8504"/>
      </w:tabs>
    </w:pPr>
  </w:style>
  <w:style w:type="paragraph" w:styleId="Piedepgina">
    <w:name w:val="footer"/>
    <w:basedOn w:val="Normal"/>
    <w:rsid w:val="00EB59CC"/>
    <w:pPr>
      <w:tabs>
        <w:tab w:val="center" w:pos="4252"/>
        <w:tab w:val="right" w:pos="8504"/>
      </w:tabs>
    </w:pPr>
  </w:style>
  <w:style w:type="character" w:styleId="Nmerodepgina">
    <w:name w:val="page number"/>
    <w:basedOn w:val="Fuentedeprrafopredeter"/>
    <w:rsid w:val="00D679E3"/>
  </w:style>
  <w:style w:type="paragraph" w:styleId="NormalWeb">
    <w:name w:val="Normal (Web)"/>
    <w:basedOn w:val="Normal"/>
    <w:uiPriority w:val="99"/>
    <w:unhideWhenUsed/>
    <w:rsid w:val="00393FE6"/>
    <w:pPr>
      <w:spacing w:before="100" w:beforeAutospacing="1" w:after="100" w:afterAutospacing="1"/>
    </w:pPr>
  </w:style>
  <w:style w:type="paragraph" w:styleId="Prrafodelista">
    <w:name w:val="List Paragraph"/>
    <w:basedOn w:val="Normal"/>
    <w:uiPriority w:val="34"/>
    <w:qFormat/>
    <w:rsid w:val="00797A80"/>
    <w:pPr>
      <w:ind w:left="720"/>
      <w:contextualSpacing/>
    </w:pPr>
  </w:style>
  <w:style w:type="character" w:styleId="Hipervnculo">
    <w:name w:val="Hyperlink"/>
    <w:basedOn w:val="Fuentedeprrafopredeter"/>
    <w:uiPriority w:val="99"/>
    <w:rsid w:val="00700F3E"/>
    <w:rPr>
      <w:color w:val="0000FF" w:themeColor="hyperlink"/>
      <w:u w:val="single"/>
    </w:rPr>
  </w:style>
  <w:style w:type="character" w:styleId="Hipervnculovisitado">
    <w:name w:val="FollowedHyperlink"/>
    <w:basedOn w:val="Fuentedeprrafopredeter"/>
    <w:rsid w:val="00BD4D54"/>
    <w:rPr>
      <w:color w:val="800080" w:themeColor="followedHyperlink"/>
      <w:u w:val="single"/>
    </w:rPr>
  </w:style>
  <w:style w:type="paragraph" w:styleId="Textodeglobo">
    <w:name w:val="Balloon Text"/>
    <w:basedOn w:val="Normal"/>
    <w:link w:val="TextodegloboCar"/>
    <w:rsid w:val="002A15D3"/>
    <w:rPr>
      <w:rFonts w:ascii="Tahoma" w:hAnsi="Tahoma" w:cs="Tahoma"/>
      <w:sz w:val="16"/>
      <w:szCs w:val="16"/>
    </w:rPr>
  </w:style>
  <w:style w:type="character" w:customStyle="1" w:styleId="TextodegloboCar">
    <w:name w:val="Texto de globo Car"/>
    <w:basedOn w:val="Fuentedeprrafopredeter"/>
    <w:link w:val="Textodeglobo"/>
    <w:rsid w:val="002A15D3"/>
    <w:rPr>
      <w:rFonts w:ascii="Tahoma" w:hAnsi="Tahoma" w:cs="Tahoma"/>
      <w:sz w:val="16"/>
      <w:szCs w:val="16"/>
    </w:rPr>
  </w:style>
  <w:style w:type="character" w:customStyle="1" w:styleId="Ttulo1Car">
    <w:name w:val="Título 1 Car"/>
    <w:basedOn w:val="Fuentedeprrafopredeter"/>
    <w:link w:val="Ttulo1"/>
    <w:uiPriority w:val="9"/>
    <w:rsid w:val="0038168E"/>
    <w:rPr>
      <w:rFonts w:ascii="Arial" w:hAnsi="Arial" w:cs="Arial"/>
      <w:b/>
      <w:bCs/>
      <w:kern w:val="32"/>
      <w:sz w:val="32"/>
      <w:szCs w:val="32"/>
    </w:rPr>
  </w:style>
  <w:style w:type="paragraph" w:styleId="Bibliografa">
    <w:name w:val="Bibliography"/>
    <w:basedOn w:val="Normal"/>
    <w:next w:val="Normal"/>
    <w:uiPriority w:val="37"/>
    <w:unhideWhenUsed/>
    <w:rsid w:val="0038168E"/>
  </w:style>
  <w:style w:type="character" w:customStyle="1" w:styleId="apple-converted-space">
    <w:name w:val="apple-converted-space"/>
    <w:basedOn w:val="Fuentedeprrafopredeter"/>
    <w:rsid w:val="00196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98924">
      <w:bodyDiv w:val="1"/>
      <w:marLeft w:val="0"/>
      <w:marRight w:val="0"/>
      <w:marTop w:val="0"/>
      <w:marBottom w:val="0"/>
      <w:divBdr>
        <w:top w:val="none" w:sz="0" w:space="0" w:color="auto"/>
        <w:left w:val="none" w:sz="0" w:space="0" w:color="auto"/>
        <w:bottom w:val="none" w:sz="0" w:space="0" w:color="auto"/>
        <w:right w:val="none" w:sz="0" w:space="0" w:color="auto"/>
      </w:divBdr>
    </w:div>
    <w:div w:id="384186527">
      <w:bodyDiv w:val="1"/>
      <w:marLeft w:val="0"/>
      <w:marRight w:val="0"/>
      <w:marTop w:val="0"/>
      <w:marBottom w:val="0"/>
      <w:divBdr>
        <w:top w:val="none" w:sz="0" w:space="0" w:color="auto"/>
        <w:left w:val="none" w:sz="0" w:space="0" w:color="auto"/>
        <w:bottom w:val="none" w:sz="0" w:space="0" w:color="auto"/>
        <w:right w:val="none" w:sz="0" w:space="0" w:color="auto"/>
      </w:divBdr>
    </w:div>
    <w:div w:id="839391537">
      <w:bodyDiv w:val="1"/>
      <w:marLeft w:val="0"/>
      <w:marRight w:val="0"/>
      <w:marTop w:val="0"/>
      <w:marBottom w:val="0"/>
      <w:divBdr>
        <w:top w:val="none" w:sz="0" w:space="0" w:color="auto"/>
        <w:left w:val="none" w:sz="0" w:space="0" w:color="auto"/>
        <w:bottom w:val="none" w:sz="0" w:space="0" w:color="auto"/>
        <w:right w:val="none" w:sz="0" w:space="0" w:color="auto"/>
      </w:divBdr>
    </w:div>
    <w:div w:id="959651089">
      <w:bodyDiv w:val="1"/>
      <w:marLeft w:val="0"/>
      <w:marRight w:val="0"/>
      <w:marTop w:val="0"/>
      <w:marBottom w:val="0"/>
      <w:divBdr>
        <w:top w:val="none" w:sz="0" w:space="0" w:color="auto"/>
        <w:left w:val="none" w:sz="0" w:space="0" w:color="auto"/>
        <w:bottom w:val="none" w:sz="0" w:space="0" w:color="auto"/>
        <w:right w:val="none" w:sz="0" w:space="0" w:color="auto"/>
      </w:divBdr>
    </w:div>
    <w:div w:id="1096174071">
      <w:bodyDiv w:val="1"/>
      <w:marLeft w:val="0"/>
      <w:marRight w:val="0"/>
      <w:marTop w:val="0"/>
      <w:marBottom w:val="0"/>
      <w:divBdr>
        <w:top w:val="none" w:sz="0" w:space="0" w:color="auto"/>
        <w:left w:val="none" w:sz="0" w:space="0" w:color="auto"/>
        <w:bottom w:val="none" w:sz="0" w:space="0" w:color="auto"/>
        <w:right w:val="none" w:sz="0" w:space="0" w:color="auto"/>
      </w:divBdr>
    </w:div>
    <w:div w:id="1143423252">
      <w:bodyDiv w:val="1"/>
      <w:marLeft w:val="0"/>
      <w:marRight w:val="0"/>
      <w:marTop w:val="0"/>
      <w:marBottom w:val="0"/>
      <w:divBdr>
        <w:top w:val="none" w:sz="0" w:space="0" w:color="auto"/>
        <w:left w:val="none" w:sz="0" w:space="0" w:color="auto"/>
        <w:bottom w:val="none" w:sz="0" w:space="0" w:color="auto"/>
        <w:right w:val="none" w:sz="0" w:space="0" w:color="auto"/>
      </w:divBdr>
      <w:divsChild>
        <w:div w:id="711537212">
          <w:marLeft w:val="0"/>
          <w:marRight w:val="0"/>
          <w:marTop w:val="0"/>
          <w:marBottom w:val="0"/>
          <w:divBdr>
            <w:top w:val="none" w:sz="0" w:space="0" w:color="auto"/>
            <w:left w:val="none" w:sz="0" w:space="0" w:color="auto"/>
            <w:bottom w:val="none" w:sz="0" w:space="0" w:color="auto"/>
            <w:right w:val="none" w:sz="0" w:space="0" w:color="auto"/>
          </w:divBdr>
          <w:divsChild>
            <w:div w:id="13439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6371">
      <w:bodyDiv w:val="1"/>
      <w:marLeft w:val="0"/>
      <w:marRight w:val="0"/>
      <w:marTop w:val="0"/>
      <w:marBottom w:val="0"/>
      <w:divBdr>
        <w:top w:val="none" w:sz="0" w:space="0" w:color="auto"/>
        <w:left w:val="none" w:sz="0" w:space="0" w:color="auto"/>
        <w:bottom w:val="none" w:sz="0" w:space="0" w:color="auto"/>
        <w:right w:val="none" w:sz="0" w:space="0" w:color="auto"/>
      </w:divBdr>
    </w:div>
    <w:div w:id="1378313650">
      <w:bodyDiv w:val="1"/>
      <w:marLeft w:val="0"/>
      <w:marRight w:val="0"/>
      <w:marTop w:val="0"/>
      <w:marBottom w:val="0"/>
      <w:divBdr>
        <w:top w:val="none" w:sz="0" w:space="0" w:color="auto"/>
        <w:left w:val="none" w:sz="0" w:space="0" w:color="auto"/>
        <w:bottom w:val="none" w:sz="0" w:space="0" w:color="auto"/>
        <w:right w:val="none" w:sz="0" w:space="0" w:color="auto"/>
      </w:divBdr>
    </w:div>
    <w:div w:id="1398551799">
      <w:bodyDiv w:val="1"/>
      <w:marLeft w:val="0"/>
      <w:marRight w:val="0"/>
      <w:marTop w:val="0"/>
      <w:marBottom w:val="0"/>
      <w:divBdr>
        <w:top w:val="none" w:sz="0" w:space="0" w:color="auto"/>
        <w:left w:val="none" w:sz="0" w:space="0" w:color="auto"/>
        <w:bottom w:val="none" w:sz="0" w:space="0" w:color="auto"/>
        <w:right w:val="none" w:sz="0" w:space="0" w:color="auto"/>
      </w:divBdr>
    </w:div>
    <w:div w:id="1529759797">
      <w:bodyDiv w:val="1"/>
      <w:marLeft w:val="0"/>
      <w:marRight w:val="0"/>
      <w:marTop w:val="0"/>
      <w:marBottom w:val="0"/>
      <w:divBdr>
        <w:top w:val="none" w:sz="0" w:space="0" w:color="auto"/>
        <w:left w:val="none" w:sz="0" w:space="0" w:color="auto"/>
        <w:bottom w:val="none" w:sz="0" w:space="0" w:color="auto"/>
        <w:right w:val="none" w:sz="0" w:space="0" w:color="auto"/>
      </w:divBdr>
    </w:div>
    <w:div w:id="1575432153">
      <w:bodyDiv w:val="1"/>
      <w:marLeft w:val="0"/>
      <w:marRight w:val="0"/>
      <w:marTop w:val="0"/>
      <w:marBottom w:val="0"/>
      <w:divBdr>
        <w:top w:val="none" w:sz="0" w:space="0" w:color="auto"/>
        <w:left w:val="none" w:sz="0" w:space="0" w:color="auto"/>
        <w:bottom w:val="none" w:sz="0" w:space="0" w:color="auto"/>
        <w:right w:val="none" w:sz="0" w:space="0" w:color="auto"/>
      </w:divBdr>
    </w:div>
    <w:div w:id="1619213941">
      <w:bodyDiv w:val="1"/>
      <w:marLeft w:val="0"/>
      <w:marRight w:val="0"/>
      <w:marTop w:val="0"/>
      <w:marBottom w:val="0"/>
      <w:divBdr>
        <w:top w:val="none" w:sz="0" w:space="0" w:color="auto"/>
        <w:left w:val="none" w:sz="0" w:space="0" w:color="auto"/>
        <w:bottom w:val="none" w:sz="0" w:space="0" w:color="auto"/>
        <w:right w:val="none" w:sz="0" w:space="0" w:color="auto"/>
      </w:divBdr>
    </w:div>
    <w:div w:id="2028096189">
      <w:bodyDiv w:val="1"/>
      <w:marLeft w:val="0"/>
      <w:marRight w:val="0"/>
      <w:marTop w:val="0"/>
      <w:marBottom w:val="0"/>
      <w:divBdr>
        <w:top w:val="none" w:sz="0" w:space="0" w:color="auto"/>
        <w:left w:val="none" w:sz="0" w:space="0" w:color="auto"/>
        <w:bottom w:val="none" w:sz="0" w:space="0" w:color="auto"/>
        <w:right w:val="none" w:sz="0" w:space="0" w:color="auto"/>
      </w:divBdr>
    </w:div>
    <w:div w:id="2078673953">
      <w:bodyDiv w:val="1"/>
      <w:marLeft w:val="0"/>
      <w:marRight w:val="0"/>
      <w:marTop w:val="0"/>
      <w:marBottom w:val="0"/>
      <w:divBdr>
        <w:top w:val="none" w:sz="0" w:space="0" w:color="auto"/>
        <w:left w:val="none" w:sz="0" w:space="0" w:color="auto"/>
        <w:bottom w:val="none" w:sz="0" w:space="0" w:color="auto"/>
        <w:right w:val="none" w:sz="0" w:space="0" w:color="auto"/>
      </w:divBdr>
    </w:div>
    <w:div w:id="210595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MIN00</b:Tag>
    <b:SourceType>Report</b:SourceType>
    <b:Guid>{D229980C-AE0F-45EA-BF4B-3D7007803506}</b:Guid>
    <b:Year>2000</b:Year>
    <b:Author>
      <b:Author>
        <b:NameList>
          <b:Person>
            <b:Last>MINOLLI</b:Last>
            <b:Middle>Beatriz</b:Middle>
            <b:First>Cristina</b:First>
          </b:Person>
        </b:NameList>
      </b:Author>
    </b:Author>
    <b:Title>Empresas Resilientes</b:Title>
    <b:Institution>Universidad del CEMA</b:Institution>
    <b:City>Buenos Aires</b:City>
    <b:RefOrder>1</b:RefOrder>
  </b:Source>
  <b:Source>
    <b:Tag>ACU11</b:Tag>
    <b:SourceType>JournalArticle</b:SourceType>
    <b:Guid>{07C12FCC-28C9-4242-8D10-B344CC12BBA1}</b:Guid>
    <b:Title>LA RESILIENCIA EMPRESARIAL, sobreponiéndose eficazmente a las adversidades y el fracaso.</b:Title>
    <b:Year>2011</b:Year>
    <b:JournalName>Negocios Internacionales</b:JournalName>
    <b:Month>Marzo</b:Month>
    <b:Pages>1 - 3</b:Pages>
    <b:Volume>1</b:Volume>
    <b:Issue>2</b:Issue>
    <b:Author>
      <b:Author>
        <b:NameList>
          <b:Person>
            <b:Last>ACUÑA G.</b:Last>
            <b:Middle>Eduardo</b:Middle>
            <b:First>Rodrigo</b:First>
          </b:Person>
        </b:NameList>
      </b:Author>
    </b:Author>
    <b:RefOrder>2</b:RefOrder>
  </b:Source>
  <b:Source>
    <b:Tag>HER12</b:Tag>
    <b:SourceType>InternetSite</b:SourceType>
    <b:Guid>{822CD314-9D29-4F3B-865C-9E732C27100E}</b:Guid>
    <b:Year>2012</b:Year>
    <b:Month>septiembre</b:Month>
    <b:Author>
      <b:Author>
        <b:NameList>
          <b:Person>
            <b:Last>HERRERA Monterroso</b:Last>
            <b:First>Haroldo</b:First>
            <b:Middle>Eduardo</b:Middle>
          </b:Person>
        </b:NameList>
      </b:Author>
    </b:Author>
    <b:InternetSiteTitle>GestioPolis</b:InternetSiteTitle>
    <b:URL>http://goo.gl/JcqRY</b:URL>
    <b:RefOrder>3</b:RefOrder>
  </b:Source>
  <b:Source>
    <b:Tag>ATE02</b:Tag>
    <b:SourceType>InternetSite</b:SourceType>
    <b:Guid>{7D3438EB-CAEF-4D75-9C60-12922BD8C839}</b:Guid>
    <b:Author>
      <b:Author>
        <b:NameList>
          <b:Person>
            <b:Last>ATEHORT</b:Last>
            <b:First>Miguel</b:First>
          </b:Person>
        </b:NameList>
      </b:Author>
    </b:Author>
    <b:InternetSiteTitle>Universidad ICESI Estudios Gerenciales</b:InternetSiteTitle>
    <b:Year>2002</b:Year>
    <b:Month>marzo</b:Month>
    <b:URL>http://goo.gl/HbbfD</b:URL>
    <b:RefOrder>4</b:RefOrder>
  </b:Source>
  <b:Source>
    <b:Tag>VEG12</b:Tag>
    <b:SourceType>Report</b:SourceType>
    <b:Guid>{83F7D424-0F25-45DD-9D31-56B77ACBAE83}</b:Guid>
    <b:Title>Organizaciones Resilientes: Una Mirada hacia su Conformación</b:Title>
    <b:Year>2012</b:Year>
    <b:Author>
      <b:Author>
        <b:NameList>
          <b:Person>
            <b:Last>VEGA</b:Last>
            <b:First>Ricardo</b:First>
          </b:Person>
        </b:NameList>
      </b:Author>
    </b:Author>
    <b:Institution>Colegio Mayor de Nuestra Señora del Rosario</b:Institution>
    <b:City>Bogotá</b:City>
    <b:ThesisType>Trabajo de Grado</b:ThesisType>
    <b:RefOrder>5</b:RefOrder>
  </b:Source>
  <b:Source>
    <b:Tag>MED12</b:Tag>
    <b:SourceType>DocumentFromInternetSite</b:SourceType>
    <b:Guid>{1DF43A1A-14A5-4974-8816-F34F2A23499C}</b:Guid>
    <b:Author>
      <b:Author>
        <b:NameList>
          <b:Person>
            <b:Last>MEDINA Salgado</b:Last>
            <b:First>César</b:First>
          </b:Person>
        </b:NameList>
      </b:Author>
    </b:Author>
    <b:InternetSiteTitle>Departamento de Administración de la Universidad Autónoma Metropolitana Unidad Azcapotzalco</b:InternetSiteTitle>
    <b:Year>2012</b:Year>
    <b:Month>junio</b:Month>
    <b:URL>http://goo.gl/0fuQU</b:URL>
    <b:RefOrder>6</b:RefOrder>
  </b:Source>
  <b:Source>
    <b:Tag>Ric10</b:Tag>
    <b:SourceType>InternetSite</b:SourceType>
    <b:Guid>{1388DA10-BFFA-49C6-878A-E8F55A54118E}</b:Guid>
    <b:Author>
      <b:Author>
        <b:NameList>
          <b:Person>
            <b:Last>Ishida</b:Last>
            <b:First>Richard</b:First>
          </b:Person>
        </b:NameList>
      </b:Author>
    </b:Author>
    <b:Title>Internacionalización</b:Title>
    <b:ProductionCompany>W3C</b:ProductionCompany>
    <b:Year>2010</b:Year>
    <b:Month>Octubre</b:Month>
    <b:Day>20</b:Day>
    <b:YearAccessed>2016</b:YearAccessed>
    <b:MonthAccessed>Mayo</b:MonthAccessed>
    <b:DayAccessed>25</b:DayAccessed>
    <b:URL>https://www.w3.org/International/articles/definitions-characters/index.es</b:URL>
    <b:RefOrder>7</b:RefOrder>
  </b:Source>
  <b:Source>
    <b:Tag>Per06</b:Tag>
    <b:SourceType>InternetSite</b:SourceType>
    <b:Guid>{A5F9AB6E-01F1-4714-93B1-4BAB352A85A9}</b:Guid>
    <b:Title>Periodni</b:Title>
    <b:ProductionCompany>Eni Generalic</b:ProductionCompany>
    <b:Year>2006</b:Year>
    <b:Month>Sptiembre</b:Month>
    <b:Day>1</b:Day>
    <b:YearAccessed>2016</b:YearAccessed>
    <b:MonthAccessed>Mayo</b:MonthAccessed>
    <b:DayAccessed>25</b:DayAccessed>
    <b:URL>http://www.periodni.com/es/codificacion_utf-8_unicode.html</b:URL>
    <b:RefOrder>8</b:RefOrder>
  </b:Source>
</b:Sources>
</file>

<file path=customXml/itemProps1.xml><?xml version="1.0" encoding="utf-8"?>
<ds:datastoreItem xmlns:ds="http://schemas.openxmlformats.org/officeDocument/2006/customXml" ds:itemID="{562A6B8A-8220-451D-9CC2-B7612098C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749</Words>
  <Characters>4121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ESCUELA POLITÉCNICA NACIONAL</vt:lpstr>
    </vt:vector>
  </TitlesOfParts>
  <Company>Personal</Company>
  <LinksUpToDate>false</LinksUpToDate>
  <CharactersWithSpaces>4861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NACIONAL</dc:title>
  <dc:creator>x</dc:creator>
  <cp:lastModifiedBy>Ruben Pozo</cp:lastModifiedBy>
  <cp:revision>2</cp:revision>
  <dcterms:created xsi:type="dcterms:W3CDTF">2016-05-25T22:07:00Z</dcterms:created>
  <dcterms:modified xsi:type="dcterms:W3CDTF">2016-05-25T22:07:00Z</dcterms:modified>
</cp:coreProperties>
</file>