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53D5" w14:textId="13BC5622" w:rsidR="0054764C" w:rsidRDefault="0054764C" w:rsidP="0054764C">
      <w:r>
        <w:t>Euler' Totient function, phi (n) [sometimes called the phi function], is defined as the number of positive integers not exceeding n which are relatively prime to n. For example, as 1, 2, 4, 5, 7, and 8, are all less than or equal to nine and relatively prime to nine, phi(9) = 6.</w:t>
      </w:r>
    </w:p>
    <w:p w14:paraId="0D2D56A1" w14:textId="15F54342" w:rsidR="0054764C" w:rsidRDefault="0054764C" w:rsidP="0054764C">
      <w:r>
        <w:t>lt can be seen that n 6 produces a maximum n/phi(n) for n &lt;= 10.</w:t>
      </w:r>
    </w:p>
    <w:p w14:paraId="6965D385" w14:textId="7BE7C7D4" w:rsidR="00721BEE" w:rsidRDefault="0054764C" w:rsidP="0054764C">
      <w:r>
        <w:t>Find the value of n &lt;= 1000 000 for which n/phi(n) is a maximum.</w:t>
      </w:r>
    </w:p>
    <w:p w14:paraId="5BC17B14" w14:textId="77777777" w:rsidR="00225967" w:rsidRDefault="00225967" w:rsidP="0054764C"/>
    <w:p w14:paraId="73F78C00" w14:textId="77777777" w:rsidR="00225967" w:rsidRDefault="00225967" w:rsidP="0054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25967" w14:paraId="7C8ACC88" w14:textId="77777777" w:rsidTr="00225967">
        <w:tc>
          <w:tcPr>
            <w:tcW w:w="901" w:type="dxa"/>
          </w:tcPr>
          <w:p w14:paraId="253B575B" w14:textId="0488A13B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1/8</w:t>
            </w:r>
          </w:p>
        </w:tc>
        <w:tc>
          <w:tcPr>
            <w:tcW w:w="901" w:type="dxa"/>
          </w:tcPr>
          <w:p w14:paraId="70930623" w14:textId="6A8514D3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1/7</w:t>
            </w:r>
          </w:p>
        </w:tc>
        <w:tc>
          <w:tcPr>
            <w:tcW w:w="901" w:type="dxa"/>
          </w:tcPr>
          <w:p w14:paraId="535F62E0" w14:textId="405897B4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1/6</w:t>
            </w:r>
          </w:p>
        </w:tc>
        <w:tc>
          <w:tcPr>
            <w:tcW w:w="901" w:type="dxa"/>
          </w:tcPr>
          <w:p w14:paraId="0D611673" w14:textId="17F3DE71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1/5</w:t>
            </w:r>
          </w:p>
        </w:tc>
        <w:tc>
          <w:tcPr>
            <w:tcW w:w="902" w:type="dxa"/>
          </w:tcPr>
          <w:p w14:paraId="60A702E8" w14:textId="225D4F0D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1/4</w:t>
            </w:r>
          </w:p>
        </w:tc>
        <w:tc>
          <w:tcPr>
            <w:tcW w:w="902" w:type="dxa"/>
          </w:tcPr>
          <w:p w14:paraId="022762EA" w14:textId="07370B6F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2/7</w:t>
            </w:r>
          </w:p>
        </w:tc>
        <w:tc>
          <w:tcPr>
            <w:tcW w:w="902" w:type="dxa"/>
          </w:tcPr>
          <w:p w14:paraId="3C0A5C50" w14:textId="5F3677DC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1/3</w:t>
            </w:r>
          </w:p>
        </w:tc>
        <w:tc>
          <w:tcPr>
            <w:tcW w:w="902" w:type="dxa"/>
          </w:tcPr>
          <w:p w14:paraId="74843078" w14:textId="65A5357D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3/8</w:t>
            </w:r>
          </w:p>
        </w:tc>
        <w:tc>
          <w:tcPr>
            <w:tcW w:w="902" w:type="dxa"/>
          </w:tcPr>
          <w:p w14:paraId="0E446069" w14:textId="11B14609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2/5,</w:t>
            </w:r>
          </w:p>
        </w:tc>
        <w:tc>
          <w:tcPr>
            <w:tcW w:w="902" w:type="dxa"/>
          </w:tcPr>
          <w:p w14:paraId="70335683" w14:textId="77777777" w:rsidR="00225967" w:rsidRDefault="00225967" w:rsidP="0054764C"/>
        </w:tc>
      </w:tr>
      <w:tr w:rsidR="00225967" w14:paraId="6D830E70" w14:textId="77777777" w:rsidTr="00225967">
        <w:tc>
          <w:tcPr>
            <w:tcW w:w="901" w:type="dxa"/>
          </w:tcPr>
          <w:p w14:paraId="73D581CD" w14:textId="60032305" w:rsidR="00225967" w:rsidRPr="00225967" w:rsidRDefault="00225967" w:rsidP="002259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3F7F5F"/>
              </w:rPr>
              <w:t>7/8</w:t>
            </w:r>
          </w:p>
        </w:tc>
        <w:tc>
          <w:tcPr>
            <w:tcW w:w="901" w:type="dxa"/>
          </w:tcPr>
          <w:p w14:paraId="60E1942D" w14:textId="75B63E68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6/7</w:t>
            </w:r>
          </w:p>
        </w:tc>
        <w:tc>
          <w:tcPr>
            <w:tcW w:w="901" w:type="dxa"/>
          </w:tcPr>
          <w:p w14:paraId="48FE622E" w14:textId="65BE4D01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5/6</w:t>
            </w:r>
          </w:p>
        </w:tc>
        <w:tc>
          <w:tcPr>
            <w:tcW w:w="901" w:type="dxa"/>
          </w:tcPr>
          <w:p w14:paraId="620964C3" w14:textId="5F470498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4/5</w:t>
            </w:r>
          </w:p>
        </w:tc>
        <w:tc>
          <w:tcPr>
            <w:tcW w:w="902" w:type="dxa"/>
          </w:tcPr>
          <w:p w14:paraId="1D6B75D1" w14:textId="49C998F3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3/4</w:t>
            </w:r>
          </w:p>
        </w:tc>
        <w:tc>
          <w:tcPr>
            <w:tcW w:w="902" w:type="dxa"/>
          </w:tcPr>
          <w:p w14:paraId="3E9398C2" w14:textId="3C79E7AC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5/7</w:t>
            </w:r>
          </w:p>
        </w:tc>
        <w:tc>
          <w:tcPr>
            <w:tcW w:w="902" w:type="dxa"/>
          </w:tcPr>
          <w:p w14:paraId="3F582F68" w14:textId="4B9E86AF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2/3</w:t>
            </w:r>
          </w:p>
        </w:tc>
        <w:tc>
          <w:tcPr>
            <w:tcW w:w="902" w:type="dxa"/>
          </w:tcPr>
          <w:p w14:paraId="351F75F5" w14:textId="6AD2B660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5/8</w:t>
            </w:r>
          </w:p>
        </w:tc>
        <w:tc>
          <w:tcPr>
            <w:tcW w:w="902" w:type="dxa"/>
          </w:tcPr>
          <w:p w14:paraId="12FD154B" w14:textId="590ED446" w:rsidR="00225967" w:rsidRDefault="00225967" w:rsidP="0054764C">
            <w:r>
              <w:rPr>
                <w:rFonts w:ascii="Courier New" w:hAnsi="Courier New" w:cs="Courier New"/>
                <w:color w:val="3F7F5F"/>
              </w:rPr>
              <w:t>3/5</w:t>
            </w:r>
          </w:p>
        </w:tc>
        <w:tc>
          <w:tcPr>
            <w:tcW w:w="902" w:type="dxa"/>
          </w:tcPr>
          <w:p w14:paraId="12269732" w14:textId="77777777" w:rsidR="00225967" w:rsidRDefault="00225967" w:rsidP="0054764C"/>
        </w:tc>
      </w:tr>
    </w:tbl>
    <w:p w14:paraId="1F86B43A" w14:textId="77777777" w:rsidR="00225967" w:rsidRDefault="00225967" w:rsidP="0054764C"/>
    <w:p w14:paraId="37E21343" w14:textId="76756BB0" w:rsidR="00225967" w:rsidRDefault="00225967" w:rsidP="002259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, , , , , , 3/7, 1/2, 4/7, , , , , , , </w:t>
      </w:r>
    </w:p>
    <w:p w14:paraId="1DE7FA39" w14:textId="2028A90F" w:rsidR="00225967" w:rsidRDefault="00225967" w:rsidP="0054764C"/>
    <w:p w14:paraId="52EA74B2" w14:textId="078BBF1D" w:rsidR="004932C1" w:rsidRDefault="004932C1" w:rsidP="0054764C"/>
    <w:p w14:paraId="27287B42" w14:textId="7563846E" w:rsidR="003B7548" w:rsidRPr="003B7548" w:rsidRDefault="003B7548" w:rsidP="003B75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/>
        </w:rPr>
      </w:pPr>
      <w:r>
        <w:rPr>
          <w:rFonts w:ascii="Courier New" w:hAnsi="Courier New" w:cs="Courier New"/>
          <w:color w:val="000000"/>
        </w:rPr>
        <w:t>centre</w:t>
      </w:r>
    </w:p>
    <w:p w14:paraId="1B8EEEE9" w14:textId="05DC5545" w:rsidR="003B7548" w:rsidRDefault="003B7548" w:rsidP="003B75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except</w:t>
      </w:r>
    </w:p>
    <w:p w14:paraId="4AAFE2C5" w14:textId="70BFDB5B" w:rsidR="003B7548" w:rsidRDefault="003B7548" w:rsidP="003B75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former</w:t>
      </w:r>
    </w:p>
    <w:p w14:paraId="589B6A58" w14:textId="77777777" w:rsidR="003B7548" w:rsidRDefault="003B7548" w:rsidP="003B75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sheet</w:t>
      </w:r>
    </w:p>
    <w:p w14:paraId="172F64F9" w14:textId="10416918" w:rsidR="004932C1" w:rsidRDefault="004932C1" w:rsidP="0054764C"/>
    <w:p w14:paraId="38697FE2" w14:textId="77777777" w:rsidR="004932C1" w:rsidRPr="00225967" w:rsidRDefault="004932C1" w:rsidP="0054764C"/>
    <w:sectPr w:rsidR="004932C1" w:rsidRPr="0022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9"/>
    <w:rsid w:val="000902AA"/>
    <w:rsid w:val="00225967"/>
    <w:rsid w:val="003B7548"/>
    <w:rsid w:val="004932C1"/>
    <w:rsid w:val="0054764C"/>
    <w:rsid w:val="00703139"/>
    <w:rsid w:val="007203A7"/>
    <w:rsid w:val="007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5DAC"/>
  <w15:chartTrackingRefBased/>
  <w15:docId w15:val="{3AEF6AAD-0E74-4B83-9760-2BA79E9F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2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selander</dc:creator>
  <cp:keywords/>
  <dc:description/>
  <cp:lastModifiedBy>ruben selander</cp:lastModifiedBy>
  <cp:revision>6</cp:revision>
  <dcterms:created xsi:type="dcterms:W3CDTF">2023-04-13T20:06:00Z</dcterms:created>
  <dcterms:modified xsi:type="dcterms:W3CDTF">2023-04-15T19:08:00Z</dcterms:modified>
</cp:coreProperties>
</file>