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C8C" w:rsidRDefault="00143C8C" w:rsidP="00143C8C">
      <w:pPr>
        <w:pStyle w:val="dcr-1jv7e0x"/>
        <w:shd w:val="clear" w:color="auto" w:fill="FFFFFF"/>
        <w:spacing w:before="0" w:beforeAutospacing="0" w:after="0" w:afterAutospacing="0" w:line="360" w:lineRule="auto"/>
        <w:jc w:val="both"/>
        <w:textAlignment w:val="baseline"/>
        <w:rPr>
          <w:rStyle w:val="Strong"/>
          <w:rFonts w:ascii="Arial" w:hAnsi="Arial" w:cs="Arial"/>
          <w:color w:val="121212"/>
          <w:sz w:val="22"/>
          <w:szCs w:val="22"/>
          <w:bdr w:val="none" w:sz="0" w:space="0" w:color="auto" w:frame="1"/>
          <w:lang w:val="en-US"/>
        </w:rPr>
      </w:pPr>
      <w:r>
        <w:rPr>
          <w:rFonts w:ascii="Arial" w:hAnsi="Arial" w:cs="Arial"/>
          <w:color w:val="121212"/>
          <w:sz w:val="22"/>
          <w:szCs w:val="22"/>
          <w:lang w:val="en-US"/>
        </w:rPr>
        <w:t xml:space="preserve">1. </w:t>
      </w:r>
      <w:r w:rsidRPr="002D7B44">
        <w:rPr>
          <w:rFonts w:ascii="Arial" w:hAnsi="Arial" w:cs="Arial"/>
          <w:color w:val="121212"/>
          <w:sz w:val="22"/>
          <w:szCs w:val="22"/>
          <w:lang w:val="en-US"/>
        </w:rPr>
        <w:t>Skilled trades, nursing and nurses’ aides, surgeons, veterinarians, dog groomers, cleaning/janitorial, gardening and yard care, restaurant workers, personal care, physical therapy, street sweeping and snow removal, trucking and delivery drivers … off the top of my head in just a few minutes. Glad I’m a painting contractor/decorator! </w:t>
      </w:r>
      <w:proofErr w:type="spellStart"/>
      <w:r w:rsidRPr="002D7B44">
        <w:rPr>
          <w:rStyle w:val="Strong"/>
          <w:rFonts w:ascii="Arial" w:hAnsi="Arial" w:cs="Arial"/>
          <w:color w:val="121212"/>
          <w:sz w:val="22"/>
          <w:szCs w:val="22"/>
          <w:bdr w:val="none" w:sz="0" w:space="0" w:color="auto" w:frame="1"/>
          <w:lang w:val="en-US"/>
        </w:rPr>
        <w:t>LizManus</w:t>
      </w:r>
      <w:proofErr w:type="spellEnd"/>
      <w:r>
        <w:rPr>
          <w:rStyle w:val="Strong"/>
          <w:rFonts w:ascii="Arial" w:hAnsi="Arial" w:cs="Arial"/>
          <w:color w:val="121212"/>
          <w:sz w:val="22"/>
          <w:szCs w:val="22"/>
          <w:bdr w:val="none" w:sz="0" w:space="0" w:color="auto" w:frame="1"/>
          <w:lang w:val="en-US"/>
        </w:rPr>
        <w:t>.</w:t>
      </w:r>
    </w:p>
    <w:p w:rsidR="00143C8C" w:rsidRPr="002D7B44" w:rsidRDefault="00143C8C" w:rsidP="00143C8C">
      <w:pPr>
        <w:pStyle w:val="dcr-1jv7e0x"/>
        <w:shd w:val="clear" w:color="auto" w:fill="FFFFFF"/>
        <w:spacing w:before="0" w:beforeAutospacing="0" w:after="0" w:afterAutospacing="0" w:line="360" w:lineRule="auto"/>
        <w:jc w:val="both"/>
        <w:textAlignment w:val="baseline"/>
        <w:rPr>
          <w:rFonts w:ascii="Arial" w:hAnsi="Arial" w:cs="Arial"/>
          <w:color w:val="121212"/>
          <w:sz w:val="22"/>
          <w:szCs w:val="22"/>
          <w:lang w:val="en-US"/>
        </w:rPr>
      </w:pPr>
    </w:p>
    <w:p w:rsidR="00143C8C" w:rsidRPr="00143C8C" w:rsidRDefault="00143C8C" w:rsidP="00143C8C">
      <w:pPr>
        <w:shd w:val="clear" w:color="auto" w:fill="FFFFFF"/>
        <w:spacing w:after="0" w:line="360" w:lineRule="auto"/>
        <w:jc w:val="both"/>
        <w:textAlignment w:val="baseline"/>
        <w:rPr>
          <w:rStyle w:val="Strong"/>
          <w:rFonts w:ascii="Arial" w:hAnsi="Arial" w:cs="Arial"/>
          <w:color w:val="121212"/>
          <w:bdr w:val="none" w:sz="0" w:space="0" w:color="auto" w:frame="1"/>
          <w:shd w:val="clear" w:color="auto" w:fill="FFFFFF"/>
          <w:lang w:val="en-US"/>
        </w:rPr>
      </w:pPr>
      <w:r>
        <w:rPr>
          <w:rFonts w:ascii="Arial" w:hAnsi="Arial" w:cs="Arial"/>
          <w:color w:val="121212"/>
          <w:shd w:val="clear" w:color="auto" w:fill="FFFFFF"/>
          <w:lang w:val="en-US"/>
        </w:rPr>
        <w:t xml:space="preserve">2. </w:t>
      </w:r>
      <w:r w:rsidRPr="002D7B44">
        <w:rPr>
          <w:rFonts w:ascii="Arial" w:hAnsi="Arial" w:cs="Arial"/>
          <w:color w:val="121212"/>
          <w:shd w:val="clear" w:color="auto" w:fill="FFFFFF"/>
          <w:lang w:val="en-US"/>
        </w:rPr>
        <w:t>My husband’s job – maintenance in a residential care home. There are many and various repairs: broken power points, broken radiator covers, equipment checks, </w:t>
      </w:r>
      <w:hyperlink r:id="rId4" w:history="1">
        <w:r w:rsidRPr="00D65C40">
          <w:rPr>
            <w:rStyle w:val="Hyperlink"/>
            <w:rFonts w:ascii="Arial" w:hAnsi="Arial" w:cs="Arial"/>
            <w:color w:val="000000" w:themeColor="text1"/>
            <w:u w:val="none"/>
            <w:bdr w:val="none" w:sz="0" w:space="0" w:color="auto" w:frame="1"/>
            <w:shd w:val="clear" w:color="auto" w:fill="FFFFFF"/>
            <w:lang w:val="en-US"/>
          </w:rPr>
          <w:t>Pat testing</w:t>
        </w:r>
      </w:hyperlink>
      <w:r w:rsidRPr="00D65C40">
        <w:rPr>
          <w:rFonts w:ascii="Arial" w:hAnsi="Arial" w:cs="Arial"/>
          <w:color w:val="000000" w:themeColor="text1"/>
          <w:shd w:val="clear" w:color="auto" w:fill="FFFFFF"/>
          <w:lang w:val="en-US"/>
        </w:rPr>
        <w:t>,</w:t>
      </w:r>
      <w:r w:rsidRPr="002D7B44">
        <w:rPr>
          <w:rFonts w:ascii="Arial" w:hAnsi="Arial" w:cs="Arial"/>
          <w:color w:val="121212"/>
          <w:shd w:val="clear" w:color="auto" w:fill="FFFFFF"/>
          <w:lang w:val="en-US"/>
        </w:rPr>
        <w:t xml:space="preserve"> etc. A robot could probably paper a wall, but could it cut around light switches? Paint awkward spaces such as bannister rails? The jobs that are the least valued as far as wages go are the jobs that cannot easily be done remotely or by machines or robots – and those held by the same key workers who </w:t>
      </w:r>
      <w:r w:rsidRPr="00D65C40">
        <w:rPr>
          <w:rFonts w:ascii="Arial" w:hAnsi="Arial" w:cs="Arial"/>
          <w:color w:val="000000" w:themeColor="text1"/>
          <w:shd w:val="clear" w:color="auto" w:fill="FFFFFF"/>
          <w:lang w:val="en-US"/>
        </w:rPr>
        <w:t>were </w:t>
      </w:r>
      <w:hyperlink r:id="rId5" w:history="1">
        <w:r w:rsidRPr="00D65C40">
          <w:rPr>
            <w:rStyle w:val="Hyperlink"/>
            <w:rFonts w:ascii="Arial" w:hAnsi="Arial" w:cs="Arial"/>
            <w:color w:val="000000" w:themeColor="text1"/>
            <w:u w:val="none"/>
            <w:bdr w:val="none" w:sz="0" w:space="0" w:color="auto" w:frame="1"/>
            <w:shd w:val="clear" w:color="auto" w:fill="FFFFFF"/>
            <w:lang w:val="en-US"/>
          </w:rPr>
          <w:t>so loudly praised</w:t>
        </w:r>
      </w:hyperlink>
      <w:r w:rsidRPr="00D65C40">
        <w:rPr>
          <w:rFonts w:ascii="Arial" w:hAnsi="Arial" w:cs="Arial"/>
          <w:color w:val="000000" w:themeColor="text1"/>
          <w:shd w:val="clear" w:color="auto" w:fill="FFFFFF"/>
          <w:lang w:val="en-US"/>
        </w:rPr>
        <w:t xml:space="preserve"> during </w:t>
      </w:r>
      <w:r w:rsidRPr="002D7B44">
        <w:rPr>
          <w:rFonts w:ascii="Arial" w:hAnsi="Arial" w:cs="Arial"/>
          <w:color w:val="121212"/>
          <w:shd w:val="clear" w:color="auto" w:fill="FFFFFF"/>
          <w:lang w:val="en-US"/>
        </w:rPr>
        <w:t>the pandemic and taken for granted before and since. </w:t>
      </w:r>
      <w:r w:rsidRPr="00143C8C">
        <w:rPr>
          <w:rStyle w:val="Strong"/>
          <w:rFonts w:ascii="Arial" w:hAnsi="Arial" w:cs="Arial"/>
          <w:color w:val="121212"/>
          <w:bdr w:val="none" w:sz="0" w:space="0" w:color="auto" w:frame="1"/>
          <w:shd w:val="clear" w:color="auto" w:fill="FFFFFF"/>
          <w:lang w:val="en-US"/>
        </w:rPr>
        <w:t>ClareM8</w:t>
      </w:r>
    </w:p>
    <w:p w:rsidR="00143C8C" w:rsidRPr="00143C8C" w:rsidRDefault="00143C8C" w:rsidP="00143C8C">
      <w:pPr>
        <w:shd w:val="clear" w:color="auto" w:fill="FFFFFF"/>
        <w:spacing w:after="0" w:line="360" w:lineRule="auto"/>
        <w:jc w:val="both"/>
        <w:textAlignment w:val="baseline"/>
        <w:rPr>
          <w:rStyle w:val="Strong"/>
          <w:rFonts w:ascii="Arial" w:hAnsi="Arial" w:cs="Arial"/>
          <w:color w:val="121212"/>
          <w:bdr w:val="none" w:sz="0" w:space="0" w:color="auto" w:frame="1"/>
          <w:shd w:val="clear" w:color="auto" w:fill="FFFFFF"/>
          <w:lang w:val="en-US"/>
        </w:rPr>
      </w:pPr>
    </w:p>
    <w:p w:rsidR="00143C8C" w:rsidRPr="002D7B44" w:rsidRDefault="00143C8C" w:rsidP="00143C8C">
      <w:pPr>
        <w:shd w:val="clear" w:color="auto" w:fill="FFFFFF"/>
        <w:spacing w:after="0" w:line="360" w:lineRule="auto"/>
        <w:jc w:val="both"/>
        <w:textAlignment w:val="baseline"/>
        <w:rPr>
          <w:rStyle w:val="Strong"/>
          <w:rFonts w:ascii="Arial" w:hAnsi="Arial" w:cs="Arial"/>
          <w:color w:val="121212"/>
          <w:bdr w:val="none" w:sz="0" w:space="0" w:color="auto" w:frame="1"/>
          <w:shd w:val="clear" w:color="auto" w:fill="FFFFFF"/>
        </w:rPr>
      </w:pPr>
      <w:r>
        <w:rPr>
          <w:rFonts w:ascii="Arial" w:hAnsi="Arial" w:cs="Arial"/>
          <w:color w:val="121212"/>
          <w:shd w:val="clear" w:color="auto" w:fill="FFFFFF"/>
          <w:lang w:val="en-US"/>
        </w:rPr>
        <w:t xml:space="preserve">3. </w:t>
      </w:r>
      <w:r w:rsidRPr="002D7B44">
        <w:rPr>
          <w:rFonts w:ascii="Arial" w:hAnsi="Arial" w:cs="Arial"/>
          <w:color w:val="121212"/>
          <w:shd w:val="clear" w:color="auto" w:fill="FFFFFF"/>
          <w:lang w:val="en-US"/>
        </w:rPr>
        <w:t>Teaching – especially in teaching the act of communication in a community services context. We teach “active listening”, which includes paying attention to your body language, tone and biases, and responding to the listener’s. The complexities of human language can be taught in theory, but the human touch with regard to those suffering complex trauma would be hard to beat. Sadly, I can see people undermining the importance of this and replacing it with AI. </w:t>
      </w:r>
      <w:r w:rsidRPr="002D7B44">
        <w:rPr>
          <w:rStyle w:val="Strong"/>
          <w:rFonts w:ascii="Arial" w:hAnsi="Arial" w:cs="Arial"/>
          <w:color w:val="121212"/>
          <w:bdr w:val="none" w:sz="0" w:space="0" w:color="auto" w:frame="1"/>
          <w:shd w:val="clear" w:color="auto" w:fill="FFFFFF"/>
        </w:rPr>
        <w:t>Natasha2</w:t>
      </w:r>
    </w:p>
    <w:p w:rsidR="004F445B" w:rsidRDefault="00143C8C">
      <w:bookmarkStart w:id="0" w:name="_GoBack"/>
      <w:bookmarkEnd w:id="0"/>
    </w:p>
    <w:sectPr w:rsidR="004F44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C8C"/>
    <w:rsid w:val="0014080B"/>
    <w:rsid w:val="00143C8C"/>
    <w:rsid w:val="00F84C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F6A888-FCA6-436E-80D5-E31A2127C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C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r-1jv7e0x">
    <w:name w:val="dcr-1jv7e0x"/>
    <w:basedOn w:val="Normal"/>
    <w:rsid w:val="00143C8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Strong">
    <w:name w:val="Strong"/>
    <w:basedOn w:val="DefaultParagraphFont"/>
    <w:uiPriority w:val="22"/>
    <w:qFormat/>
    <w:rsid w:val="00143C8C"/>
    <w:rPr>
      <w:b/>
      <w:bCs/>
    </w:rPr>
  </w:style>
  <w:style w:type="character" w:styleId="Hyperlink">
    <w:name w:val="Hyperlink"/>
    <w:basedOn w:val="DefaultParagraphFont"/>
    <w:uiPriority w:val="99"/>
    <w:semiHidden/>
    <w:unhideWhenUsed/>
    <w:rsid w:val="00143C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heguardian.com/lifeandstyle/2020/dec/21/it-was-surreal-watching-it-spread-how-life-changed-for-the-woman-behind-clap-for-our-carers" TargetMode="External"/><Relationship Id="rId4" Type="http://schemas.openxmlformats.org/officeDocument/2006/relationships/hyperlink" Target="https://www.hse.gov.uk/electricity/faq-portable-appliance-testin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251</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2023-11-26T16:04:00Z</dcterms:created>
  <dcterms:modified xsi:type="dcterms:W3CDTF">2023-11-26T16:04:00Z</dcterms:modified>
</cp:coreProperties>
</file>