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8BE5" w14:textId="44600B68" w:rsidR="00E60FC3" w:rsidRPr="00E60FC3" w:rsidRDefault="00E60FC3" w:rsidP="00E60FC3">
      <w:pPr>
        <w:pStyle w:val="NormalWeb"/>
        <w:spacing w:before="0" w:beforeAutospacing="0" w:after="0" w:afterAutospacing="0"/>
      </w:pPr>
      <w:r>
        <w:rPr>
          <w:rFonts w:ascii="Arial" w:hAnsi="Arial" w:cs="Arial"/>
          <w:b/>
          <w:bCs/>
          <w:color w:val="000000"/>
          <w:sz w:val="36"/>
          <w:szCs w:val="36"/>
        </w:rPr>
        <w:t xml:space="preserve">Práctica </w:t>
      </w:r>
      <w:r>
        <w:rPr>
          <w:rFonts w:ascii="Arial" w:hAnsi="Arial" w:cs="Arial"/>
          <w:b/>
          <w:bCs/>
          <w:color w:val="000000"/>
          <w:sz w:val="36"/>
          <w:szCs w:val="36"/>
        </w:rPr>
        <w:t>3</w:t>
      </w:r>
      <w:r>
        <w:rPr>
          <w:rFonts w:ascii="Arial" w:hAnsi="Arial" w:cs="Arial"/>
          <w:b/>
          <w:bCs/>
          <w:color w:val="000000"/>
          <w:sz w:val="36"/>
          <w:szCs w:val="36"/>
        </w:rPr>
        <w:t xml:space="preserve">: </w:t>
      </w:r>
      <w:proofErr w:type="spellStart"/>
      <w:r>
        <w:rPr>
          <w:rFonts w:ascii="Arial" w:hAnsi="Arial" w:cs="Arial"/>
          <w:b/>
          <w:bCs/>
          <w:color w:val="000000"/>
          <w:sz w:val="36"/>
          <w:szCs w:val="36"/>
        </w:rPr>
        <w:t>Bakery</w:t>
      </w:r>
      <w:proofErr w:type="spellEnd"/>
    </w:p>
    <w:p w14:paraId="59129DD1" w14:textId="77777777" w:rsidR="00E60FC3" w:rsidRDefault="00E60FC3" w:rsidP="00E60FC3">
      <w:pPr>
        <w:pStyle w:val="NormalWeb"/>
        <w:numPr>
          <w:ilvl w:val="0"/>
          <w:numId w:val="1"/>
        </w:numPr>
        <w:spacing w:before="0" w:beforeAutospacing="0" w:after="0" w:afterAutospacing="0"/>
        <w:textAlignment w:val="baseline"/>
        <w:rPr>
          <w:rFonts w:ascii="Arial" w:hAnsi="Arial" w:cs="Arial"/>
          <w:b/>
          <w:bCs/>
          <w:color w:val="000000"/>
          <w:sz w:val="36"/>
          <w:szCs w:val="36"/>
        </w:rPr>
      </w:pPr>
      <w:r>
        <w:rPr>
          <w:rFonts w:ascii="Arial" w:hAnsi="Arial" w:cs="Arial"/>
          <w:b/>
          <w:bCs/>
          <w:color w:val="000000"/>
          <w:sz w:val="36"/>
          <w:szCs w:val="36"/>
        </w:rPr>
        <w:t>Víctor Madrona Cisneros</w:t>
      </w:r>
    </w:p>
    <w:p w14:paraId="3A3D3BA9" w14:textId="77777777" w:rsidR="00E60FC3" w:rsidRDefault="00E60FC3" w:rsidP="00E60FC3">
      <w:pPr>
        <w:pStyle w:val="NormalWeb"/>
        <w:numPr>
          <w:ilvl w:val="0"/>
          <w:numId w:val="1"/>
        </w:numPr>
        <w:spacing w:before="0" w:beforeAutospacing="0" w:after="0" w:afterAutospacing="0"/>
        <w:textAlignment w:val="baseline"/>
        <w:rPr>
          <w:rFonts w:ascii="Arial" w:hAnsi="Arial" w:cs="Arial"/>
          <w:b/>
          <w:bCs/>
          <w:color w:val="000000"/>
          <w:sz w:val="36"/>
          <w:szCs w:val="36"/>
        </w:rPr>
      </w:pPr>
      <w:r>
        <w:rPr>
          <w:rFonts w:ascii="Arial" w:hAnsi="Arial" w:cs="Arial"/>
          <w:b/>
          <w:bCs/>
          <w:color w:val="000000"/>
          <w:sz w:val="36"/>
          <w:szCs w:val="36"/>
        </w:rPr>
        <w:t>Rubén Molina Lozano</w:t>
      </w:r>
    </w:p>
    <w:p w14:paraId="5A2688FA" w14:textId="77777777" w:rsidR="00E60FC3" w:rsidRDefault="00E60FC3" w:rsidP="00E60FC3">
      <w:pPr>
        <w:pStyle w:val="NormalWeb"/>
        <w:numPr>
          <w:ilvl w:val="0"/>
          <w:numId w:val="1"/>
        </w:numPr>
        <w:spacing w:before="0" w:beforeAutospacing="0" w:after="0" w:afterAutospacing="0"/>
        <w:textAlignment w:val="baseline"/>
        <w:rPr>
          <w:rFonts w:ascii="Arial" w:hAnsi="Arial" w:cs="Arial"/>
          <w:b/>
          <w:bCs/>
          <w:color w:val="000000"/>
          <w:sz w:val="36"/>
          <w:szCs w:val="36"/>
        </w:rPr>
      </w:pPr>
      <w:r>
        <w:rPr>
          <w:rFonts w:ascii="Arial" w:hAnsi="Arial" w:cs="Arial"/>
          <w:b/>
          <w:bCs/>
          <w:color w:val="000000"/>
          <w:sz w:val="36"/>
          <w:szCs w:val="36"/>
        </w:rPr>
        <w:t>Francisco Javier Mota López</w:t>
      </w:r>
    </w:p>
    <w:p w14:paraId="0EE77785" w14:textId="77777777" w:rsidR="00911A63" w:rsidRDefault="00911A63">
      <w:pPr>
        <w:rPr>
          <w:b/>
          <w:sz w:val="28"/>
          <w:szCs w:val="28"/>
        </w:rPr>
      </w:pPr>
    </w:p>
    <w:p w14:paraId="487E866F" w14:textId="77777777" w:rsidR="00AF27D0" w:rsidRDefault="00000000" w:rsidP="00AF27D0">
      <w:pPr>
        <w:rPr>
          <w:rFonts w:ascii="Open Sans" w:eastAsia="Open Sans" w:hAnsi="Open Sans" w:cs="Open Sans"/>
        </w:rPr>
      </w:pPr>
      <w:r w:rsidRPr="00AF27D0">
        <w:rPr>
          <w:b/>
          <w:bCs/>
        </w:rPr>
        <w:t xml:space="preserve">[Q1] Analiza la confluencia, terminación y coherencia del sistema definido. (Como siempre, realizamos el análisis de terminación y confluencia por separado para la parte </w:t>
      </w:r>
      <w:proofErr w:type="spellStart"/>
      <w:r w:rsidRPr="00AF27D0">
        <w:rPr>
          <w:b/>
          <w:bCs/>
        </w:rPr>
        <w:t>ecuacional</w:t>
      </w:r>
      <w:proofErr w:type="spellEnd"/>
      <w:r w:rsidRPr="00AF27D0">
        <w:rPr>
          <w:b/>
          <w:bCs/>
        </w:rPr>
        <w:t xml:space="preserve"> y</w:t>
      </w:r>
      <w:r w:rsidR="00AF27D0" w:rsidRPr="00AF27D0">
        <w:rPr>
          <w:b/>
          <w:bCs/>
        </w:rPr>
        <w:t xml:space="preserve"> la de reescritura).</w:t>
      </w:r>
      <w:r>
        <w:t xml:space="preserve"> </w:t>
      </w:r>
    </w:p>
    <w:p w14:paraId="31389D00" w14:textId="77777777" w:rsidR="00AE0EC1" w:rsidRDefault="00000000" w:rsidP="00AF27D0">
      <w:pPr>
        <w:rPr>
          <w:rFonts w:ascii="Open Sans" w:eastAsia="Open Sans" w:hAnsi="Open Sans" w:cs="Open Sans"/>
        </w:rPr>
      </w:pPr>
      <w:r>
        <w:rPr>
          <w:rFonts w:ascii="Open Sans" w:eastAsia="Open Sans" w:hAnsi="Open Sans" w:cs="Open Sans"/>
        </w:rPr>
        <w:br/>
        <w:t>La confluencia es una propiedad que garantiza que cualquier término se puede reescribir a cualquier otro término de manera única. Estas reglas son deterministas y no hay ambigüedad en la forma en que se aplican. Por lo tanto, se puede afirmar que el sistema de reescritura es confluyente.</w:t>
      </w:r>
    </w:p>
    <w:p w14:paraId="6C027CEC" w14:textId="5E158CA8" w:rsidR="00AE0EC1" w:rsidRDefault="00000000" w:rsidP="00AF27D0">
      <w:pPr>
        <w:rPr>
          <w:rFonts w:ascii="Open Sans" w:eastAsia="Open Sans" w:hAnsi="Open Sans" w:cs="Open Sans"/>
        </w:rPr>
      </w:pPr>
      <w:r>
        <w:rPr>
          <w:rFonts w:ascii="Open Sans" w:eastAsia="Open Sans" w:hAnsi="Open Sans" w:cs="Open Sans"/>
        </w:rPr>
        <w:br/>
        <w:t>La terminación es una propiedad que garantiza que cualquier proceso de reescritura termina después de un número finito de pasos. En este caso, nuestro sistema no es terminante ya que no se ve reducido en ninguna regla de reescritura.</w:t>
      </w:r>
      <w:r w:rsidR="00AE0EC1">
        <w:rPr>
          <w:rFonts w:ascii="Open Sans" w:eastAsia="Open Sans" w:hAnsi="Open Sans" w:cs="Open Sans"/>
        </w:rPr>
        <w:t xml:space="preserve"> </w:t>
      </w:r>
      <w:r w:rsidR="00AE0EC1">
        <w:rPr>
          <w:rFonts w:ascii="Open Sans" w:eastAsia="Open Sans" w:hAnsi="Open Sans" w:cs="Open Sans"/>
        </w:rPr>
        <w:t xml:space="preserve">Por lo tanto, se puede afirmar que el sistema de reescritura es </w:t>
      </w:r>
      <w:r w:rsidR="00AE0EC1">
        <w:rPr>
          <w:rFonts w:ascii="Open Sans" w:eastAsia="Open Sans" w:hAnsi="Open Sans" w:cs="Open Sans"/>
        </w:rPr>
        <w:t>terminante</w:t>
      </w:r>
      <w:r w:rsidR="00AE0EC1">
        <w:rPr>
          <w:rFonts w:ascii="Open Sans" w:eastAsia="Open Sans" w:hAnsi="Open Sans" w:cs="Open Sans"/>
        </w:rPr>
        <w:t>.</w:t>
      </w:r>
    </w:p>
    <w:p w14:paraId="60E0D2C0" w14:textId="367F4EE3" w:rsidR="00911A63" w:rsidRDefault="00000000" w:rsidP="00AF27D0">
      <w:r>
        <w:rPr>
          <w:rFonts w:ascii="Open Sans" w:eastAsia="Open Sans" w:hAnsi="Open Sans" w:cs="Open Sans"/>
        </w:rPr>
        <w:br/>
        <w:t>La coherencia es una propiedad que garantiza que las definiciones de los símbolos en el sistema de reescritura son consistentes y no conducen a contradicciones. En este caso, las definiciones de los símbolos son coherentes y no hay contradicciones en las reglas de reescritura. Por lo tanto, se puede afirmar que el sistema de reescritura es coherente.</w:t>
      </w:r>
    </w:p>
    <w:p w14:paraId="2C01FAC0" w14:textId="77777777" w:rsidR="00911A63" w:rsidRDefault="00911A63"/>
    <w:p w14:paraId="62FD59E9" w14:textId="77777777" w:rsidR="00911A63" w:rsidRDefault="00911A63"/>
    <w:p w14:paraId="2C6F2865" w14:textId="77777777" w:rsidR="00911A63" w:rsidRPr="00AE0EC1" w:rsidRDefault="00000000">
      <w:pPr>
        <w:rPr>
          <w:b/>
          <w:bCs/>
        </w:rPr>
      </w:pPr>
      <w:r w:rsidRPr="00AE0EC1">
        <w:rPr>
          <w:b/>
          <w:bCs/>
        </w:rPr>
        <w:t xml:space="preserve">[Q2] ¿Es el espacio de búsqueda alcanzable a partir de estados definidos con el operador </w:t>
      </w:r>
      <w:proofErr w:type="spellStart"/>
      <w:r w:rsidRPr="00AE0EC1">
        <w:rPr>
          <w:b/>
          <w:bCs/>
        </w:rPr>
        <w:t>initial</w:t>
      </w:r>
      <w:proofErr w:type="spellEnd"/>
      <w:r w:rsidRPr="00AE0EC1">
        <w:rPr>
          <w:b/>
          <w:bCs/>
        </w:rPr>
        <w:t xml:space="preserve"> finito? Utiliza el comando </w:t>
      </w:r>
      <w:proofErr w:type="spellStart"/>
      <w:r w:rsidRPr="00AE0EC1">
        <w:rPr>
          <w:b/>
          <w:bCs/>
        </w:rPr>
        <w:t>search</w:t>
      </w:r>
      <w:proofErr w:type="spellEnd"/>
      <w:r w:rsidRPr="00AE0EC1">
        <w:rPr>
          <w:b/>
          <w:bCs/>
        </w:rPr>
        <w:t xml:space="preserve"> para comprobar la exclusión mutua del sistema con 5 procesos.</w:t>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r w:rsidRPr="00AE0EC1">
        <w:rPr>
          <w:b/>
          <w:bCs/>
        </w:rPr>
        <w:tab/>
      </w:r>
    </w:p>
    <w:p w14:paraId="3F6D81FC" w14:textId="77777777" w:rsidR="00911A63" w:rsidRDefault="00000000">
      <w:pPr>
        <w:shd w:val="clear" w:color="auto" w:fill="FFFFFF"/>
      </w:pPr>
      <w:r>
        <w:rPr>
          <w:noProof/>
          <w:sz w:val="20"/>
          <w:szCs w:val="20"/>
        </w:rPr>
        <w:drawing>
          <wp:inline distT="114300" distB="114300" distL="114300" distR="114300" wp14:anchorId="62278DA0" wp14:editId="2271282A">
            <wp:extent cx="5731200" cy="723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723900"/>
                    </a:xfrm>
                    <a:prstGeom prst="rect">
                      <a:avLst/>
                    </a:prstGeom>
                    <a:ln/>
                  </pic:spPr>
                </pic:pic>
              </a:graphicData>
            </a:graphic>
          </wp:inline>
        </w:drawing>
      </w:r>
      <w:r>
        <w:tab/>
      </w:r>
    </w:p>
    <w:p w14:paraId="67206B79" w14:textId="77777777" w:rsidR="00911A63" w:rsidRDefault="00000000" w:rsidP="00AE0EC1">
      <w:pPr>
        <w:rPr>
          <w:rFonts w:ascii="Open Sans" w:eastAsia="Open Sans" w:hAnsi="Open Sans" w:cs="Open Sans"/>
        </w:rPr>
      </w:pPr>
      <w:r>
        <w:t xml:space="preserve">El espacio no es finito ya que siempre se van incrementando los </w:t>
      </w:r>
      <w:proofErr w:type="gramStart"/>
      <w:r>
        <w:t>tickets</w:t>
      </w:r>
      <w:proofErr w:type="gramEnd"/>
      <w:r>
        <w:t xml:space="preserve"> de cada proceso, y el </w:t>
      </w:r>
      <w:proofErr w:type="spellStart"/>
      <w:r>
        <w:t>next</w:t>
      </w:r>
      <w:proofErr w:type="spellEnd"/>
      <w:r>
        <w:t xml:space="preserve"> y el </w:t>
      </w:r>
      <w:proofErr w:type="spellStart"/>
      <w:r>
        <w:t>last</w:t>
      </w:r>
      <w:proofErr w:type="spellEnd"/>
      <w:r>
        <w:t xml:space="preserve"> del dispensador, dando lugar a nuevos estados.</w:t>
      </w:r>
      <w:r>
        <w:br/>
        <w:t xml:space="preserve">El comando </w:t>
      </w:r>
      <w:proofErr w:type="spellStart"/>
      <w:r>
        <w:t>search</w:t>
      </w:r>
      <w:proofErr w:type="spellEnd"/>
      <w:r>
        <w:t xml:space="preserve"> no termina nunca, ya que el espacio de estados es infinito, pero podemos observar </w:t>
      </w:r>
      <w:proofErr w:type="spellStart"/>
      <w:r>
        <w:t>también</w:t>
      </w:r>
      <w:proofErr w:type="spellEnd"/>
      <w:r>
        <w:t xml:space="preserve"> que no va devolviendo ninguna </w:t>
      </w:r>
      <w:proofErr w:type="spellStart"/>
      <w:r>
        <w:t>solución</w:t>
      </w:r>
      <w:proofErr w:type="spellEnd"/>
      <w:r>
        <w:t xml:space="preserve"> porque se va cumpliendo la </w:t>
      </w:r>
      <w:proofErr w:type="spellStart"/>
      <w:r>
        <w:t>exclusión</w:t>
      </w:r>
      <w:proofErr w:type="spellEnd"/>
      <w:r>
        <w:t xml:space="preserve"> mutua, aunque sin la </w:t>
      </w:r>
      <w:proofErr w:type="spellStart"/>
      <w:r>
        <w:t>abstracción</w:t>
      </w:r>
      <w:proofErr w:type="spellEnd"/>
      <w:r>
        <w:t xml:space="preserve"> no </w:t>
      </w:r>
      <w:proofErr w:type="spellStart"/>
      <w:r>
        <w:t>podríamos</w:t>
      </w:r>
      <w:proofErr w:type="spellEnd"/>
      <w:r>
        <w:t xml:space="preserve"> estar seguros </w:t>
      </w:r>
      <w:proofErr w:type="spellStart"/>
      <w:r>
        <w:t>aún</w:t>
      </w:r>
      <w:proofErr w:type="spellEnd"/>
      <w:r>
        <w:t xml:space="preserve"> de que siempre se vaya a cumplir la propiedad. </w:t>
      </w:r>
    </w:p>
    <w:p w14:paraId="61C7F35F" w14:textId="77777777" w:rsidR="00911A63" w:rsidRDefault="00911A63"/>
    <w:p w14:paraId="596B4833" w14:textId="77777777" w:rsidR="00AE0EC1" w:rsidRDefault="00AE0EC1"/>
    <w:p w14:paraId="1D6AB869" w14:textId="77777777" w:rsidR="00AE0EC1" w:rsidRDefault="00AE0EC1"/>
    <w:p w14:paraId="585EA761" w14:textId="77777777" w:rsidR="00AE0EC1" w:rsidRDefault="00AE0EC1"/>
    <w:p w14:paraId="4ED06B5D" w14:textId="22314CDE" w:rsidR="00911A63" w:rsidRPr="00AE0EC1" w:rsidRDefault="00000000">
      <w:pPr>
        <w:rPr>
          <w:b/>
          <w:bCs/>
        </w:rPr>
      </w:pPr>
      <w:r w:rsidRPr="00AE0EC1">
        <w:rPr>
          <w:b/>
          <w:bCs/>
        </w:rPr>
        <w:t xml:space="preserve">[Q3] Utiliza el comando </w:t>
      </w:r>
      <w:proofErr w:type="spellStart"/>
      <w:r w:rsidRPr="00AE0EC1">
        <w:rPr>
          <w:b/>
          <w:bCs/>
        </w:rPr>
        <w:t>search</w:t>
      </w:r>
      <w:proofErr w:type="spellEnd"/>
      <w:r w:rsidRPr="00AE0EC1">
        <w:rPr>
          <w:b/>
          <w:bCs/>
        </w:rPr>
        <w:t xml:space="preserve"> para comprobar si hay estados de bloqueo.</w:t>
      </w:r>
    </w:p>
    <w:p w14:paraId="2CB39F2F" w14:textId="77777777" w:rsidR="00911A63" w:rsidRDefault="00000000">
      <w:pPr>
        <w:shd w:val="clear" w:color="auto" w:fill="FFFFFF"/>
      </w:pPr>
      <w:r>
        <w:tab/>
      </w:r>
      <w:r>
        <w:tab/>
      </w:r>
      <w:r>
        <w:tab/>
      </w:r>
      <w:r>
        <w:tab/>
      </w:r>
      <w:r>
        <w:tab/>
      </w:r>
      <w:r>
        <w:tab/>
      </w:r>
    </w:p>
    <w:p w14:paraId="4D621B37" w14:textId="3DAF5463" w:rsidR="00911A63" w:rsidRPr="00AE0EC1" w:rsidRDefault="00000000" w:rsidP="00AE0EC1">
      <w:pPr>
        <w:shd w:val="clear" w:color="auto" w:fill="FFFFFF"/>
        <w:spacing w:before="240" w:after="240"/>
        <w:rPr>
          <w:color w:val="75715E"/>
        </w:rPr>
      </w:pPr>
      <w:r>
        <w:rPr>
          <w:noProof/>
          <w:sz w:val="20"/>
          <w:szCs w:val="20"/>
        </w:rPr>
        <w:drawing>
          <wp:inline distT="114300" distB="114300" distL="114300" distR="114300" wp14:anchorId="6A1EA274" wp14:editId="344B3C1F">
            <wp:extent cx="5731200" cy="8382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1200" cy="838200"/>
                    </a:xfrm>
                    <a:prstGeom prst="rect">
                      <a:avLst/>
                    </a:prstGeom>
                    <a:ln/>
                  </pic:spPr>
                </pic:pic>
              </a:graphicData>
            </a:graphic>
          </wp:inline>
        </w:drawing>
      </w:r>
    </w:p>
    <w:p w14:paraId="47BAE8D8" w14:textId="77777777" w:rsidR="00911A63" w:rsidRDefault="00911A63"/>
    <w:p w14:paraId="68837478" w14:textId="77777777" w:rsidR="00911A63" w:rsidRPr="00AE0EC1" w:rsidRDefault="00000000">
      <w:pPr>
        <w:rPr>
          <w:b/>
          <w:bCs/>
        </w:rPr>
      </w:pPr>
      <w:r w:rsidRPr="00AE0EC1">
        <w:rPr>
          <w:b/>
          <w:bCs/>
        </w:rPr>
        <w:t xml:space="preserve">[Q4] Justifica la validez de la abstracción (protección de los booleanos, confluencia y terminación de la parte </w:t>
      </w:r>
      <w:proofErr w:type="spellStart"/>
      <w:r w:rsidRPr="00AE0EC1">
        <w:rPr>
          <w:b/>
          <w:bCs/>
        </w:rPr>
        <w:t>ecuacional</w:t>
      </w:r>
      <w:proofErr w:type="spellEnd"/>
      <w:r w:rsidRPr="00AE0EC1">
        <w:rPr>
          <w:b/>
          <w:bCs/>
        </w:rPr>
        <w:t xml:space="preserve">, coherencia de ecuaciones y reglas). </w:t>
      </w:r>
    </w:p>
    <w:p w14:paraId="1617FCCF" w14:textId="77777777" w:rsidR="00911A63" w:rsidRDefault="00911A63">
      <w:pPr>
        <w:shd w:val="clear" w:color="auto" w:fill="FFFFFF"/>
      </w:pPr>
    </w:p>
    <w:p w14:paraId="314A432D" w14:textId="77777777" w:rsidR="00911A63" w:rsidRDefault="00000000">
      <w:pPr>
        <w:shd w:val="clear" w:color="auto" w:fill="FFFFFF"/>
      </w:pPr>
      <w:r>
        <w:t xml:space="preserve">Al incluir el módulo NAT, estamos incluyendo también el módulo BOOL. </w:t>
      </w:r>
      <w:r>
        <w:tab/>
      </w:r>
      <w:r>
        <w:tab/>
      </w:r>
      <w:r>
        <w:tab/>
      </w:r>
    </w:p>
    <w:p w14:paraId="46E876EC" w14:textId="0A4529EB" w:rsidR="00911A63" w:rsidRDefault="00000000">
      <w:pPr>
        <w:shd w:val="clear" w:color="auto" w:fill="FFFFFF"/>
        <w:spacing w:before="240" w:after="240"/>
      </w:pPr>
      <w:r>
        <w:t>Al igual que antes, existe confluencia, pues se pueden aplicar a términos distintos</w:t>
      </w:r>
    </w:p>
    <w:p w14:paraId="5F27278E" w14:textId="77777777" w:rsidR="00911A63" w:rsidRDefault="00000000">
      <w:pPr>
        <w:shd w:val="clear" w:color="auto" w:fill="FFFFFF"/>
        <w:spacing w:before="240" w:after="240"/>
      </w:pPr>
      <w:proofErr w:type="spellStart"/>
      <w:r w:rsidRPr="00AE0EC1">
        <w:rPr>
          <w:i/>
          <w:iCs/>
        </w:rPr>
        <w:t>Protección</w:t>
      </w:r>
      <w:proofErr w:type="spellEnd"/>
      <w:r w:rsidRPr="00AE0EC1">
        <w:rPr>
          <w:i/>
          <w:iCs/>
        </w:rPr>
        <w:t xml:space="preserve"> de los booleanos</w:t>
      </w:r>
      <w:r>
        <w:br/>
        <w:t xml:space="preserve"> En todos los </w:t>
      </w:r>
      <w:proofErr w:type="spellStart"/>
      <w:r>
        <w:t>módulos</w:t>
      </w:r>
      <w:proofErr w:type="spellEnd"/>
      <w:r>
        <w:t xml:space="preserve"> se usan los booleanos de forma protegida (</w:t>
      </w:r>
      <w:proofErr w:type="spellStart"/>
      <w:r w:rsidRPr="00AE0EC1">
        <w:t>protecting</w:t>
      </w:r>
      <w:proofErr w:type="spellEnd"/>
      <w:r>
        <w:t xml:space="preserve">), ya que tenemos acceso al </w:t>
      </w:r>
      <w:proofErr w:type="spellStart"/>
      <w:r>
        <w:t>módulo</w:t>
      </w:r>
      <w:proofErr w:type="spellEnd"/>
      <w:r>
        <w:t xml:space="preserve"> </w:t>
      </w:r>
      <w:r>
        <w:rPr>
          <w:sz w:val="20"/>
          <w:szCs w:val="20"/>
        </w:rPr>
        <w:t xml:space="preserve">BOOL </w:t>
      </w:r>
      <w:r>
        <w:t xml:space="preserve">porque protegemos el </w:t>
      </w:r>
      <w:proofErr w:type="spellStart"/>
      <w:r>
        <w:t>módulo</w:t>
      </w:r>
      <w:proofErr w:type="spellEnd"/>
      <w:r>
        <w:t xml:space="preserve"> </w:t>
      </w:r>
      <w:r>
        <w:rPr>
          <w:sz w:val="20"/>
          <w:szCs w:val="20"/>
        </w:rPr>
        <w:t>NAT</w:t>
      </w:r>
      <w:r>
        <w:t xml:space="preserve">, que a su vez protege el </w:t>
      </w:r>
      <w:proofErr w:type="spellStart"/>
      <w:r>
        <w:t>módulo</w:t>
      </w:r>
      <w:proofErr w:type="spellEnd"/>
      <w:r>
        <w:t xml:space="preserve"> </w:t>
      </w:r>
      <w:proofErr w:type="gramStart"/>
      <w:r>
        <w:rPr>
          <w:sz w:val="20"/>
          <w:szCs w:val="20"/>
        </w:rPr>
        <w:t xml:space="preserve">BOOL </w:t>
      </w:r>
      <w:r>
        <w:t>.</w:t>
      </w:r>
      <w:proofErr w:type="gramEnd"/>
      <w:r>
        <w:tab/>
      </w:r>
      <w:r>
        <w:tab/>
      </w:r>
      <w:r>
        <w:tab/>
      </w:r>
      <w:r>
        <w:tab/>
      </w:r>
      <w:r>
        <w:tab/>
      </w:r>
    </w:p>
    <w:p w14:paraId="40224A0D" w14:textId="4D2401D8" w:rsidR="00911A63" w:rsidRDefault="00000000" w:rsidP="00AE0EC1">
      <w:pPr>
        <w:shd w:val="clear" w:color="auto" w:fill="FFFFFF"/>
        <w:spacing w:before="240" w:after="240"/>
      </w:pPr>
      <w:r w:rsidRPr="00AE0EC1">
        <w:rPr>
          <w:i/>
          <w:iCs/>
        </w:rPr>
        <w:t xml:space="preserve">Confluencia y </w:t>
      </w:r>
      <w:proofErr w:type="spellStart"/>
      <w:r w:rsidRPr="00AE0EC1">
        <w:rPr>
          <w:i/>
          <w:iCs/>
        </w:rPr>
        <w:t>terminación</w:t>
      </w:r>
      <w:proofErr w:type="spellEnd"/>
      <w:r w:rsidRPr="00AE0EC1">
        <w:rPr>
          <w:i/>
          <w:iCs/>
        </w:rPr>
        <w:t xml:space="preserve"> de la parte </w:t>
      </w:r>
      <w:proofErr w:type="spellStart"/>
      <w:r w:rsidRPr="00AE0EC1">
        <w:rPr>
          <w:i/>
          <w:iCs/>
        </w:rPr>
        <w:t>ecuacional</w:t>
      </w:r>
      <w:proofErr w:type="spellEnd"/>
      <w:r>
        <w:br/>
        <w:t xml:space="preserve">Las ecuaciones son confluentes porque las nuevas (la de </w:t>
      </w:r>
      <w:proofErr w:type="spellStart"/>
      <w:r>
        <w:t>abstracción</w:t>
      </w:r>
      <w:proofErr w:type="spellEnd"/>
      <w:r>
        <w:t xml:space="preserve"> y las de decremento) solo se pueden aplicar a </w:t>
      </w:r>
      <w:proofErr w:type="spellStart"/>
      <w:r>
        <w:t>términos</w:t>
      </w:r>
      <w:proofErr w:type="spellEnd"/>
      <w:r>
        <w:t xml:space="preserve"> o </w:t>
      </w:r>
      <w:proofErr w:type="spellStart"/>
      <w:r>
        <w:t>subtérminos</w:t>
      </w:r>
      <w:proofErr w:type="spellEnd"/>
      <w:r>
        <w:t xml:space="preserve"> distintos.</w:t>
      </w:r>
    </w:p>
    <w:p w14:paraId="2BE87B8E" w14:textId="77777777" w:rsidR="00AE0EC1" w:rsidRDefault="00000000">
      <w:pPr>
        <w:shd w:val="clear" w:color="auto" w:fill="FFFFFF"/>
        <w:spacing w:before="240" w:after="240"/>
      </w:pPr>
      <w:r>
        <w:t xml:space="preserve">Las ecuaciones son terminantes, las de </w:t>
      </w:r>
      <w:r w:rsidRPr="00AE0EC1">
        <w:t xml:space="preserve">decremento </w:t>
      </w:r>
      <w:r>
        <w:t xml:space="preserve">siempre llegan a la </w:t>
      </w:r>
      <w:proofErr w:type="spellStart"/>
      <w:r>
        <w:t>ecuación</w:t>
      </w:r>
      <w:proofErr w:type="spellEnd"/>
      <w:r>
        <w:t xml:space="preserve"> del caso base porque se va aplicando de forma recursiva sobre la </w:t>
      </w:r>
      <w:proofErr w:type="spellStart"/>
      <w:r>
        <w:t>configuración</w:t>
      </w:r>
      <w:proofErr w:type="spellEnd"/>
      <w:r>
        <w:t xml:space="preserve"> inicial entera y cada vez sobre una </w:t>
      </w:r>
      <w:proofErr w:type="spellStart"/>
      <w:r>
        <w:t>configuración</w:t>
      </w:r>
      <w:proofErr w:type="spellEnd"/>
      <w:r>
        <w:t xml:space="preserve"> con un elemento menos hasta llegar a </w:t>
      </w:r>
      <w:proofErr w:type="spellStart"/>
      <w:r>
        <w:t>none</w:t>
      </w:r>
      <w:proofErr w:type="spellEnd"/>
      <w:r>
        <w:t xml:space="preserve">, donde se </w:t>
      </w:r>
      <w:proofErr w:type="spellStart"/>
      <w:r>
        <w:t>aplicaría</w:t>
      </w:r>
      <w:proofErr w:type="spellEnd"/>
      <w:r>
        <w:t xml:space="preserve"> la </w:t>
      </w:r>
      <w:proofErr w:type="spellStart"/>
      <w:r>
        <w:t>ecuación</w:t>
      </w:r>
      <w:proofErr w:type="spellEnd"/>
      <w:r>
        <w:t xml:space="preserve"> para el caso base. La </w:t>
      </w:r>
      <w:proofErr w:type="spellStart"/>
      <w:r>
        <w:t>ecuación</w:t>
      </w:r>
      <w:proofErr w:type="spellEnd"/>
      <w:r>
        <w:t xml:space="preserve"> de la </w:t>
      </w:r>
      <w:proofErr w:type="spellStart"/>
      <w:r>
        <w:t>abstracción</w:t>
      </w:r>
      <w:proofErr w:type="spellEnd"/>
      <w:r>
        <w:t xml:space="preserve">, al utilizar decremento, que ya sabemos que es terminante, y al ir decrementando de 1 en 1, siempre acaba llegando a un </w:t>
      </w:r>
      <w:proofErr w:type="spellStart"/>
      <w:r>
        <w:t>término</w:t>
      </w:r>
      <w:proofErr w:type="spellEnd"/>
      <w:r>
        <w:t xml:space="preserve"> que no cumple la </w:t>
      </w:r>
      <w:proofErr w:type="spellStart"/>
      <w:r>
        <w:t>condición</w:t>
      </w:r>
      <w:proofErr w:type="spellEnd"/>
      <w:r>
        <w:t xml:space="preserve"> para que no pueda aplicarse </w:t>
      </w:r>
      <w:proofErr w:type="spellStart"/>
      <w:r>
        <w:t>más.</w:t>
      </w:r>
      <w:proofErr w:type="spellEnd"/>
    </w:p>
    <w:p w14:paraId="73720587" w14:textId="15FD27B1" w:rsidR="00911A63" w:rsidRDefault="00000000">
      <w:pPr>
        <w:shd w:val="clear" w:color="auto" w:fill="FFFFFF"/>
        <w:spacing w:before="240" w:after="240"/>
      </w:pPr>
      <w:r w:rsidRPr="00AE0EC1">
        <w:rPr>
          <w:i/>
          <w:iCs/>
        </w:rPr>
        <w:t>Coherencia</w:t>
      </w:r>
      <w:r>
        <w:br/>
        <w:t xml:space="preserve">Las ecuaciones son coherentes con las reglas. Las partes izquierdas de las reglas </w:t>
      </w:r>
      <w:proofErr w:type="spellStart"/>
      <w:r>
        <w:t>están</w:t>
      </w:r>
      <w:proofErr w:type="spellEnd"/>
      <w:r>
        <w:t xml:space="preserve"> en forma normal y, tal y como </w:t>
      </w:r>
      <w:proofErr w:type="spellStart"/>
      <w:r>
        <w:t>están</w:t>
      </w:r>
      <w:proofErr w:type="spellEnd"/>
      <w:r>
        <w:t xml:space="preserve"> planteadas las reescrituras, es equivalente aplicar las reglas (ya sean </w:t>
      </w:r>
      <w:proofErr w:type="spellStart"/>
      <w:r>
        <w:t>wait</w:t>
      </w:r>
      <w:proofErr w:type="spellEnd"/>
      <w:r>
        <w:t xml:space="preserve">, </w:t>
      </w:r>
      <w:proofErr w:type="spellStart"/>
      <w:r>
        <w:t>enter</w:t>
      </w:r>
      <w:proofErr w:type="spellEnd"/>
      <w:r>
        <w:t xml:space="preserve"> o </w:t>
      </w:r>
      <w:proofErr w:type="spellStart"/>
      <w:r>
        <w:t>exit</w:t>
      </w:r>
      <w:proofErr w:type="spellEnd"/>
      <w:r>
        <w:t xml:space="preserve">) y </w:t>
      </w:r>
      <w:proofErr w:type="spellStart"/>
      <w:r>
        <w:t>después</w:t>
      </w:r>
      <w:proofErr w:type="spellEnd"/>
      <w:r>
        <w:t xml:space="preserve"> aplicar la </w:t>
      </w:r>
      <w:proofErr w:type="spellStart"/>
      <w:r>
        <w:t>ecuación</w:t>
      </w:r>
      <w:proofErr w:type="spellEnd"/>
      <w:r>
        <w:t xml:space="preserve"> de la </w:t>
      </w:r>
      <w:proofErr w:type="spellStart"/>
      <w:r>
        <w:t>abstracción</w:t>
      </w:r>
      <w:proofErr w:type="spellEnd"/>
      <w:r>
        <w:t xml:space="preserve"> para disminuir los valores de los </w:t>
      </w:r>
      <w:proofErr w:type="spellStart"/>
      <w:r>
        <w:t>números</w:t>
      </w:r>
      <w:proofErr w:type="spellEnd"/>
      <w:r>
        <w:t xml:space="preserve"> del dispensador y de los procesos que no </w:t>
      </w:r>
      <w:proofErr w:type="spellStart"/>
      <w:r>
        <w:t>están</w:t>
      </w:r>
      <w:proofErr w:type="spellEnd"/>
      <w:r>
        <w:t xml:space="preserve"> en </w:t>
      </w:r>
      <w:proofErr w:type="spellStart"/>
      <w:r>
        <w:t>sleep</w:t>
      </w:r>
      <w:proofErr w:type="spellEnd"/>
      <w:r>
        <w:t xml:space="preserve"> que disminuir primero los valores y luego aplicar cualquiera de las reglas. </w:t>
      </w:r>
    </w:p>
    <w:p w14:paraId="784B08DF" w14:textId="77777777" w:rsidR="00911A63" w:rsidRDefault="00000000">
      <w:pPr>
        <w:shd w:val="clear" w:color="auto" w:fill="FFFFFF"/>
      </w:pPr>
      <w:r>
        <w:tab/>
      </w:r>
      <w:r>
        <w:tab/>
      </w:r>
      <w:r>
        <w:tab/>
      </w:r>
      <w:r>
        <w:tab/>
      </w:r>
      <w:r>
        <w:tab/>
      </w:r>
    </w:p>
    <w:p w14:paraId="71A04486" w14:textId="77777777" w:rsidR="00911A63" w:rsidRPr="00AE0EC1" w:rsidRDefault="00000000">
      <w:pPr>
        <w:rPr>
          <w:b/>
          <w:bCs/>
        </w:rPr>
      </w:pPr>
      <w:r w:rsidRPr="00AE0EC1">
        <w:rPr>
          <w:b/>
          <w:bCs/>
        </w:rPr>
        <w:t xml:space="preserve">[Q5] En el módulo ABSTRACT-BAKERY, ¿es finito el espacio de búsqueda alcanzable a partir de estados definidos con el operador </w:t>
      </w:r>
      <w:proofErr w:type="spellStart"/>
      <w:r w:rsidRPr="00AE0EC1">
        <w:rPr>
          <w:b/>
          <w:bCs/>
        </w:rPr>
        <w:t>initial</w:t>
      </w:r>
      <w:proofErr w:type="spellEnd"/>
      <w:r w:rsidRPr="00AE0EC1">
        <w:rPr>
          <w:b/>
          <w:bCs/>
        </w:rPr>
        <w:t xml:space="preserve">? </w:t>
      </w:r>
      <w:r w:rsidRPr="00AE0EC1">
        <w:rPr>
          <w:b/>
          <w:bCs/>
        </w:rPr>
        <w:tab/>
      </w:r>
      <w:r w:rsidRPr="00AE0EC1">
        <w:rPr>
          <w:b/>
          <w:bCs/>
        </w:rPr>
        <w:tab/>
      </w:r>
      <w:r w:rsidRPr="00AE0EC1">
        <w:rPr>
          <w:b/>
          <w:bCs/>
        </w:rPr>
        <w:tab/>
      </w:r>
      <w:r w:rsidRPr="00AE0EC1">
        <w:rPr>
          <w:b/>
          <w:bCs/>
        </w:rPr>
        <w:tab/>
      </w:r>
      <w:r w:rsidRPr="00AE0EC1">
        <w:rPr>
          <w:b/>
          <w:bCs/>
        </w:rPr>
        <w:tab/>
      </w:r>
    </w:p>
    <w:p w14:paraId="2C71D014" w14:textId="77777777" w:rsidR="00911A63" w:rsidRDefault="00000000">
      <w:pPr>
        <w:shd w:val="clear" w:color="auto" w:fill="FFFFFF"/>
        <w:spacing w:before="240" w:after="240"/>
      </w:pPr>
      <w:r>
        <w:t xml:space="preserve">Con la </w:t>
      </w:r>
      <w:proofErr w:type="spellStart"/>
      <w:r>
        <w:t>abstracción</w:t>
      </w:r>
      <w:proofErr w:type="spellEnd"/>
      <w:r>
        <w:t xml:space="preserve"> se puede reducir el espacio de estados infinito a un espacio finito al reducir los estados infinitos del </w:t>
      </w:r>
      <w:proofErr w:type="spellStart"/>
      <w:r>
        <w:t>módulo</w:t>
      </w:r>
      <w:proofErr w:type="spellEnd"/>
      <w:r>
        <w:t xml:space="preserve"> BAKERY a un conjunto finito con la nueva </w:t>
      </w:r>
      <w:proofErr w:type="spellStart"/>
      <w:r>
        <w:t>ecuación</w:t>
      </w:r>
      <w:proofErr w:type="spellEnd"/>
      <w:r>
        <w:t xml:space="preserve">. </w:t>
      </w:r>
    </w:p>
    <w:p w14:paraId="25484B6F" w14:textId="77777777" w:rsidR="00911A63" w:rsidRDefault="00000000">
      <w:pPr>
        <w:shd w:val="clear" w:color="auto" w:fill="FFFFFF"/>
      </w:pPr>
      <w:r>
        <w:tab/>
      </w:r>
      <w:r>
        <w:tab/>
      </w:r>
      <w:r>
        <w:tab/>
      </w:r>
      <w:r>
        <w:tab/>
      </w:r>
      <w:r>
        <w:tab/>
      </w:r>
    </w:p>
    <w:p w14:paraId="6182B5B1" w14:textId="77777777" w:rsidR="00911A63" w:rsidRDefault="00000000">
      <w:pPr>
        <w:shd w:val="clear" w:color="auto" w:fill="FFFFFF"/>
      </w:pPr>
      <w:r>
        <w:lastRenderedPageBreak/>
        <w:tab/>
      </w:r>
      <w:r>
        <w:tab/>
      </w:r>
      <w:r>
        <w:tab/>
      </w:r>
      <w:r>
        <w:tab/>
      </w:r>
    </w:p>
    <w:p w14:paraId="6E81355E" w14:textId="77777777" w:rsidR="00911A63" w:rsidRDefault="00000000">
      <w:pPr>
        <w:shd w:val="clear" w:color="auto" w:fill="FFFFFF"/>
      </w:pPr>
      <w:r>
        <w:tab/>
      </w:r>
      <w:r>
        <w:tab/>
      </w:r>
      <w:r>
        <w:tab/>
      </w:r>
    </w:p>
    <w:p w14:paraId="6DE950D4" w14:textId="77777777" w:rsidR="00911A63" w:rsidRDefault="00000000">
      <w:r>
        <w:tab/>
      </w:r>
      <w:r>
        <w:tab/>
      </w:r>
    </w:p>
    <w:p w14:paraId="2ACED49F" w14:textId="77777777" w:rsidR="00911A63" w:rsidRDefault="00911A63"/>
    <w:p w14:paraId="5BBF9820" w14:textId="77777777" w:rsidR="00911A63" w:rsidRDefault="00911A63"/>
    <w:p w14:paraId="68C956E1" w14:textId="0F16E922" w:rsidR="00AE0EC1" w:rsidRPr="00AE0EC1" w:rsidRDefault="00000000">
      <w:pPr>
        <w:rPr>
          <w:b/>
          <w:bCs/>
        </w:rPr>
      </w:pPr>
      <w:r w:rsidRPr="00AE0EC1">
        <w:rPr>
          <w:b/>
          <w:bCs/>
        </w:rPr>
        <w:t>[Q6] Define, en un módulo ABSTRACT-BAKERY-PREDS proposiciones atómicas</w:t>
      </w:r>
    </w:p>
    <w:p w14:paraId="73D70DF6" w14:textId="77777777" w:rsidR="00911A63" w:rsidRPr="00AE0EC1" w:rsidRDefault="00000000">
      <w:pPr>
        <w:rPr>
          <w:b/>
          <w:bCs/>
        </w:rPr>
      </w:pPr>
      <w:proofErr w:type="spellStart"/>
      <w:r w:rsidRPr="00AE0EC1">
        <w:rPr>
          <w:b/>
          <w:bCs/>
        </w:rPr>
        <w:t>op</w:t>
      </w:r>
      <w:proofErr w:type="spellEnd"/>
      <w:r w:rsidRPr="00AE0EC1">
        <w:rPr>
          <w:b/>
          <w:bCs/>
        </w:rPr>
        <w:t xml:space="preserve"> </w:t>
      </w:r>
      <w:proofErr w:type="spellStart"/>
      <w:proofErr w:type="gramStart"/>
      <w:r w:rsidRPr="00AE0EC1">
        <w:rPr>
          <w:b/>
          <w:bCs/>
        </w:rPr>
        <w:t>mode</w:t>
      </w:r>
      <w:proofErr w:type="spellEnd"/>
      <w:r w:rsidRPr="00AE0EC1">
        <w:rPr>
          <w:b/>
          <w:bCs/>
        </w:rPr>
        <w:t xml:space="preserve"> :</w:t>
      </w:r>
      <w:proofErr w:type="gramEnd"/>
      <w:r w:rsidRPr="00AE0EC1">
        <w:rPr>
          <w:b/>
          <w:bCs/>
        </w:rPr>
        <w:t xml:space="preserve"> </w:t>
      </w:r>
      <w:proofErr w:type="spellStart"/>
      <w:r w:rsidRPr="00AE0EC1">
        <w:rPr>
          <w:b/>
          <w:bCs/>
        </w:rPr>
        <w:t>Nat</w:t>
      </w:r>
      <w:proofErr w:type="spellEnd"/>
      <w:r w:rsidRPr="00AE0EC1">
        <w:rPr>
          <w:b/>
          <w:bCs/>
        </w:rPr>
        <w:t xml:space="preserve"> </w:t>
      </w:r>
      <w:proofErr w:type="spellStart"/>
      <w:r w:rsidRPr="00AE0EC1">
        <w:rPr>
          <w:b/>
          <w:bCs/>
        </w:rPr>
        <w:t>Mode</w:t>
      </w:r>
      <w:proofErr w:type="spellEnd"/>
      <w:r w:rsidRPr="00AE0EC1">
        <w:rPr>
          <w:b/>
          <w:bCs/>
        </w:rPr>
        <w:t xml:space="preserve"> -&gt; </w:t>
      </w:r>
      <w:proofErr w:type="spellStart"/>
      <w:r w:rsidRPr="00AE0EC1">
        <w:rPr>
          <w:b/>
          <w:bCs/>
        </w:rPr>
        <w:t>Prop</w:t>
      </w:r>
      <w:proofErr w:type="spellEnd"/>
      <w:r w:rsidRPr="00AE0EC1">
        <w:rPr>
          <w:b/>
          <w:bCs/>
        </w:rPr>
        <w:t xml:space="preserve"> . </w:t>
      </w:r>
    </w:p>
    <w:p w14:paraId="1C3F7EAB" w14:textId="77777777" w:rsidR="00911A63" w:rsidRPr="00AE0EC1" w:rsidRDefault="00000000">
      <w:pPr>
        <w:rPr>
          <w:b/>
          <w:bCs/>
        </w:rPr>
      </w:pPr>
      <w:proofErr w:type="spellStart"/>
      <w:r w:rsidRPr="00AE0EC1">
        <w:rPr>
          <w:b/>
          <w:bCs/>
        </w:rPr>
        <w:t>op</w:t>
      </w:r>
      <w:proofErr w:type="spellEnd"/>
      <w:r w:rsidRPr="00AE0EC1">
        <w:rPr>
          <w:b/>
          <w:bCs/>
        </w:rPr>
        <w:t xml:space="preserve"> 2-</w:t>
      </w:r>
      <w:proofErr w:type="gramStart"/>
      <w:r w:rsidRPr="00AE0EC1">
        <w:rPr>
          <w:b/>
          <w:bCs/>
        </w:rPr>
        <w:t>crit :</w:t>
      </w:r>
      <w:proofErr w:type="gramEnd"/>
      <w:r w:rsidRPr="00AE0EC1">
        <w:rPr>
          <w:b/>
          <w:bCs/>
        </w:rPr>
        <w:t xml:space="preserve"> -&gt; </w:t>
      </w:r>
      <w:proofErr w:type="spellStart"/>
      <w:r w:rsidRPr="00AE0EC1">
        <w:rPr>
          <w:b/>
          <w:bCs/>
        </w:rPr>
        <w:t>Prop</w:t>
      </w:r>
      <w:proofErr w:type="spellEnd"/>
      <w:r w:rsidRPr="00AE0EC1">
        <w:rPr>
          <w:b/>
          <w:bCs/>
        </w:rPr>
        <w:t xml:space="preserve"> . </w:t>
      </w:r>
    </w:p>
    <w:p w14:paraId="4AEB39F7" w14:textId="77777777" w:rsidR="00911A63" w:rsidRDefault="00000000">
      <w:pPr>
        <w:rPr>
          <w:b/>
          <w:bCs/>
        </w:rPr>
      </w:pPr>
      <w:r w:rsidRPr="00AE0EC1">
        <w:rPr>
          <w:b/>
          <w:bCs/>
        </w:rPr>
        <w:t xml:space="preserve">de forma que </w:t>
      </w:r>
      <w:proofErr w:type="spellStart"/>
      <w:proofErr w:type="gramStart"/>
      <w:r w:rsidRPr="00AE0EC1">
        <w:rPr>
          <w:b/>
          <w:bCs/>
        </w:rPr>
        <w:t>mode</w:t>
      </w:r>
      <w:proofErr w:type="spellEnd"/>
      <w:r w:rsidRPr="00AE0EC1">
        <w:rPr>
          <w:b/>
          <w:bCs/>
        </w:rPr>
        <w:t>(</w:t>
      </w:r>
      <w:proofErr w:type="gramEnd"/>
      <w:r w:rsidRPr="00AE0EC1">
        <w:rPr>
          <w:b/>
          <w:bCs/>
        </w:rPr>
        <w:t>N, M) se satisfaga si el proceso N está en modo M y 2-crit si hay dos procesos cualesquiera en la sección crítica.</w:t>
      </w:r>
    </w:p>
    <w:p w14:paraId="2D34D8CB" w14:textId="77777777" w:rsidR="00AE0EC1" w:rsidRPr="00AE0EC1" w:rsidRDefault="00AE0EC1">
      <w:pPr>
        <w:rPr>
          <w:b/>
          <w:bCs/>
        </w:rPr>
      </w:pPr>
    </w:p>
    <w:p w14:paraId="3D1B9C63" w14:textId="77777777" w:rsidR="00911A63" w:rsidRPr="00AE0EC1" w:rsidRDefault="00000000">
      <w:pPr>
        <w:rPr>
          <w:b/>
          <w:bCs/>
        </w:rPr>
      </w:pPr>
      <w:r w:rsidRPr="00AE0EC1">
        <w:rPr>
          <w:b/>
          <w:bCs/>
        </w:rPr>
        <w:t xml:space="preserve">[Q7] Comprueba que la abstracción es consistente con las proposiciones atómicas. </w:t>
      </w:r>
    </w:p>
    <w:p w14:paraId="674B4BC4" w14:textId="77777777" w:rsidR="00911A63" w:rsidRDefault="00000000">
      <w:pPr>
        <w:rPr>
          <w:b/>
          <w:bCs/>
        </w:rPr>
      </w:pPr>
      <w:r w:rsidRPr="00AE0EC1">
        <w:rPr>
          <w:b/>
          <w:bCs/>
        </w:rPr>
        <w:t>La abstracción añade la ecuación</w:t>
      </w:r>
    </w:p>
    <w:p w14:paraId="103CF319" w14:textId="77777777" w:rsidR="00AE0EC1" w:rsidRPr="00AE0EC1" w:rsidRDefault="00AE0EC1">
      <w:pPr>
        <w:rPr>
          <w:b/>
          <w:bCs/>
        </w:rPr>
      </w:pPr>
    </w:p>
    <w:p w14:paraId="4EA69B2F" w14:textId="3247425E" w:rsidR="00911A63" w:rsidRDefault="00AE0EC1">
      <w:r w:rsidRPr="00AE0EC1">
        <w:drawing>
          <wp:inline distT="0" distB="0" distL="0" distR="0" wp14:anchorId="72C9D169" wp14:editId="68EA03FF">
            <wp:extent cx="5733415" cy="891540"/>
            <wp:effectExtent l="0" t="0" r="635" b="3810"/>
            <wp:docPr id="697520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2028" name="Imagen 1" descr="Texto&#10;&#10;Descripción generada automáticamente con confianza media"/>
                    <pic:cNvPicPr/>
                  </pic:nvPicPr>
                  <pic:blipFill>
                    <a:blip r:embed="rId7"/>
                    <a:stretch>
                      <a:fillRect/>
                    </a:stretch>
                  </pic:blipFill>
                  <pic:spPr>
                    <a:xfrm>
                      <a:off x="0" y="0"/>
                      <a:ext cx="5733415" cy="891540"/>
                    </a:xfrm>
                    <a:prstGeom prst="rect">
                      <a:avLst/>
                    </a:prstGeom>
                  </pic:spPr>
                </pic:pic>
              </a:graphicData>
            </a:graphic>
          </wp:inline>
        </w:drawing>
      </w:r>
    </w:p>
    <w:p w14:paraId="689C3303" w14:textId="77777777" w:rsidR="00911A63" w:rsidRDefault="00000000">
      <w:r>
        <w:t xml:space="preserve">La abstracción extiende el módulo </w:t>
      </w:r>
      <w:proofErr w:type="spellStart"/>
      <w:r>
        <w:t>Bakery</w:t>
      </w:r>
      <w:proofErr w:type="spellEnd"/>
      <w:r>
        <w:t xml:space="preserve">, cuyos términos son de la clase </w:t>
      </w:r>
      <w:proofErr w:type="spellStart"/>
      <w:r>
        <w:t>BProcess</w:t>
      </w:r>
      <w:proofErr w:type="spellEnd"/>
      <w:r>
        <w:t xml:space="preserve"> y </w:t>
      </w:r>
      <w:proofErr w:type="spellStart"/>
      <w:r>
        <w:t>Dispenser</w:t>
      </w:r>
      <w:proofErr w:type="spellEnd"/>
      <w:r>
        <w:t xml:space="preserve">. La ecuación de la abstracción coge como parámetro un objeto de la clase </w:t>
      </w:r>
      <w:proofErr w:type="spellStart"/>
      <w:r>
        <w:t>BProcess</w:t>
      </w:r>
      <w:proofErr w:type="spellEnd"/>
      <w:r>
        <w:t xml:space="preserve"> y devuelve también un objeto de la misma clase decrementando en uno el número. Esto no provoca ni </w:t>
      </w:r>
      <w:proofErr w:type="spellStart"/>
      <w:r>
        <w:t>junk</w:t>
      </w:r>
      <w:proofErr w:type="spellEnd"/>
      <w:r>
        <w:t xml:space="preserve"> ni </w:t>
      </w:r>
      <w:proofErr w:type="spellStart"/>
      <w:r>
        <w:t>confusion</w:t>
      </w:r>
      <w:proofErr w:type="spellEnd"/>
      <w:r>
        <w:t>, ya que no se están agregando nuevos elementos ni se están identificando elementos previamente distintos.</w:t>
      </w:r>
    </w:p>
    <w:p w14:paraId="4B5DEB3B" w14:textId="77777777" w:rsidR="00911A63" w:rsidRDefault="00911A63"/>
    <w:p w14:paraId="6D161AE9" w14:textId="77777777" w:rsidR="00911A63" w:rsidRDefault="00000000">
      <w:pPr>
        <w:rPr>
          <w:b/>
          <w:bCs/>
        </w:rPr>
      </w:pPr>
      <w:r w:rsidRPr="00AE0EC1">
        <w:rPr>
          <w:b/>
          <w:bCs/>
        </w:rPr>
        <w:t xml:space="preserve">[Q8] Utiliza el comprobador de modelos de </w:t>
      </w:r>
      <w:proofErr w:type="spellStart"/>
      <w:r w:rsidRPr="00AE0EC1">
        <w:rPr>
          <w:b/>
          <w:bCs/>
        </w:rPr>
        <w:t>Maude</w:t>
      </w:r>
      <w:proofErr w:type="spellEnd"/>
      <w:r w:rsidRPr="00AE0EC1">
        <w:rPr>
          <w:b/>
          <w:bCs/>
        </w:rPr>
        <w:t xml:space="preserve"> para comprobar la exclusión mutua del sistema con 5 procesos. </w:t>
      </w:r>
    </w:p>
    <w:p w14:paraId="76C4EE07" w14:textId="77777777" w:rsidR="00AE0EC1" w:rsidRPr="00AE0EC1" w:rsidRDefault="00AE0EC1">
      <w:pPr>
        <w:rPr>
          <w:b/>
          <w:bCs/>
        </w:rPr>
      </w:pPr>
    </w:p>
    <w:p w14:paraId="04134CBE" w14:textId="77777777" w:rsidR="00911A63" w:rsidRDefault="00000000">
      <w:r>
        <w:rPr>
          <w:noProof/>
        </w:rPr>
        <w:drawing>
          <wp:inline distT="114300" distB="114300" distL="114300" distR="114300" wp14:anchorId="756D38B5" wp14:editId="7A25746E">
            <wp:extent cx="5731200" cy="1943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943100"/>
                    </a:xfrm>
                    <a:prstGeom prst="rect">
                      <a:avLst/>
                    </a:prstGeom>
                    <a:ln/>
                  </pic:spPr>
                </pic:pic>
              </a:graphicData>
            </a:graphic>
          </wp:inline>
        </w:drawing>
      </w:r>
    </w:p>
    <w:p w14:paraId="7373BE4E" w14:textId="77777777" w:rsidR="00911A63" w:rsidRDefault="00911A63"/>
    <w:p w14:paraId="378F571B" w14:textId="77777777" w:rsidR="00AE0EC1" w:rsidRDefault="00AE0EC1">
      <w:pPr>
        <w:rPr>
          <w:b/>
          <w:bCs/>
        </w:rPr>
      </w:pPr>
    </w:p>
    <w:p w14:paraId="4C4CC627" w14:textId="77777777" w:rsidR="00AE0EC1" w:rsidRDefault="00AE0EC1">
      <w:pPr>
        <w:rPr>
          <w:b/>
          <w:bCs/>
        </w:rPr>
      </w:pPr>
    </w:p>
    <w:p w14:paraId="06438F37" w14:textId="77777777" w:rsidR="00AE0EC1" w:rsidRDefault="00AE0EC1">
      <w:pPr>
        <w:rPr>
          <w:b/>
          <w:bCs/>
        </w:rPr>
      </w:pPr>
    </w:p>
    <w:p w14:paraId="09D93148" w14:textId="77777777" w:rsidR="00AE0EC1" w:rsidRDefault="00AE0EC1">
      <w:pPr>
        <w:rPr>
          <w:b/>
          <w:bCs/>
        </w:rPr>
      </w:pPr>
    </w:p>
    <w:p w14:paraId="16319506" w14:textId="77777777" w:rsidR="00AE0EC1" w:rsidRDefault="00AE0EC1">
      <w:pPr>
        <w:rPr>
          <w:b/>
          <w:bCs/>
        </w:rPr>
      </w:pPr>
    </w:p>
    <w:p w14:paraId="25CA1B92" w14:textId="77777777" w:rsidR="00AE0EC1" w:rsidRDefault="00AE0EC1">
      <w:pPr>
        <w:rPr>
          <w:b/>
          <w:bCs/>
        </w:rPr>
      </w:pPr>
    </w:p>
    <w:p w14:paraId="1F57CFDA" w14:textId="77777777" w:rsidR="00AE0EC1" w:rsidRDefault="00AE0EC1">
      <w:pPr>
        <w:rPr>
          <w:b/>
          <w:bCs/>
        </w:rPr>
      </w:pPr>
    </w:p>
    <w:p w14:paraId="19542E66" w14:textId="77777777" w:rsidR="00AE0EC1" w:rsidRDefault="00AE0EC1">
      <w:pPr>
        <w:rPr>
          <w:b/>
          <w:bCs/>
        </w:rPr>
      </w:pPr>
    </w:p>
    <w:p w14:paraId="773A97A5" w14:textId="77777777" w:rsidR="00AE0EC1" w:rsidRDefault="00AE0EC1">
      <w:pPr>
        <w:rPr>
          <w:b/>
          <w:bCs/>
        </w:rPr>
      </w:pPr>
    </w:p>
    <w:p w14:paraId="3A58B9C3" w14:textId="4D84B5AD" w:rsidR="00911A63" w:rsidRPr="00AE0EC1" w:rsidRDefault="00000000">
      <w:pPr>
        <w:rPr>
          <w:b/>
          <w:bCs/>
        </w:rPr>
      </w:pPr>
      <w:r w:rsidRPr="00AE0EC1">
        <w:rPr>
          <w:b/>
          <w:bCs/>
        </w:rPr>
        <w:t xml:space="preserve">[Q9] Utiliza el comprobador de modelos de </w:t>
      </w:r>
      <w:proofErr w:type="spellStart"/>
      <w:r w:rsidRPr="00AE0EC1">
        <w:rPr>
          <w:b/>
          <w:bCs/>
        </w:rPr>
        <w:t>Maude</w:t>
      </w:r>
      <w:proofErr w:type="spellEnd"/>
      <w:r w:rsidRPr="00AE0EC1">
        <w:rPr>
          <w:b/>
          <w:bCs/>
        </w:rPr>
        <w:t xml:space="preserve"> para comprobar la propiedad de viveza débil y fuerte. </w:t>
      </w:r>
    </w:p>
    <w:p w14:paraId="78DB3864" w14:textId="77777777" w:rsidR="00911A63" w:rsidRDefault="00911A63"/>
    <w:p w14:paraId="1E156861" w14:textId="33A25F30" w:rsidR="00911A63" w:rsidRDefault="00000000">
      <w:pPr>
        <w:rPr>
          <w:b/>
          <w:sz w:val="28"/>
          <w:szCs w:val="28"/>
        </w:rPr>
      </w:pPr>
      <w:r>
        <w:rPr>
          <w:noProof/>
        </w:rPr>
        <w:drawing>
          <wp:inline distT="114300" distB="114300" distL="114300" distR="114300" wp14:anchorId="09F0A9C2" wp14:editId="70AD2C73">
            <wp:extent cx="5731200" cy="142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422400"/>
                    </a:xfrm>
                    <a:prstGeom prst="rect">
                      <a:avLst/>
                    </a:prstGeom>
                    <a:ln/>
                  </pic:spPr>
                </pic:pic>
              </a:graphicData>
            </a:graphic>
          </wp:inline>
        </w:drawing>
      </w:r>
      <w:r>
        <w:br w:type="page"/>
      </w:r>
    </w:p>
    <w:p w14:paraId="36520A42" w14:textId="77777777" w:rsidR="00911A63" w:rsidRDefault="00000000">
      <w:pPr>
        <w:rPr>
          <w:b/>
          <w:bCs/>
        </w:rPr>
      </w:pPr>
      <w:r w:rsidRPr="00AE0EC1">
        <w:rPr>
          <w:b/>
          <w:bCs/>
        </w:rPr>
        <w:lastRenderedPageBreak/>
        <w:t xml:space="preserve">[Q10] Analiza la confluencia, terminación y coherencia del sistema definido. </w:t>
      </w:r>
    </w:p>
    <w:p w14:paraId="15DC20DA" w14:textId="77777777" w:rsidR="00AE0EC1" w:rsidRPr="00AE0EC1" w:rsidRDefault="00AE0EC1">
      <w:pPr>
        <w:rPr>
          <w:b/>
          <w:bCs/>
        </w:rPr>
      </w:pPr>
    </w:p>
    <w:p w14:paraId="04606896" w14:textId="77777777" w:rsidR="00911A63" w:rsidRDefault="00000000">
      <w:r>
        <w:t>El modelo mantiene la confluencia, sigue sin ser terminante y mantiene la coherencia (todo esto está explicado en Q1).</w:t>
      </w:r>
    </w:p>
    <w:p w14:paraId="0198F778" w14:textId="77777777" w:rsidR="00911A63" w:rsidRDefault="00911A63"/>
    <w:p w14:paraId="645A7A2D" w14:textId="77777777" w:rsidR="00911A63" w:rsidRDefault="00911A63"/>
    <w:p w14:paraId="7E0E0A67" w14:textId="77777777" w:rsidR="00911A63" w:rsidRPr="00AE0EC1" w:rsidRDefault="00000000">
      <w:pPr>
        <w:rPr>
          <w:b/>
          <w:bCs/>
        </w:rPr>
      </w:pPr>
      <w:r w:rsidRPr="00AE0EC1">
        <w:rPr>
          <w:b/>
          <w:bCs/>
        </w:rPr>
        <w:t xml:space="preserve">[Q11] ¿Es finito el espacio de búsqueda alcanzable a partir de estados definidos con el operador </w:t>
      </w:r>
      <w:proofErr w:type="spellStart"/>
      <w:r w:rsidRPr="00AE0EC1">
        <w:rPr>
          <w:b/>
          <w:bCs/>
        </w:rPr>
        <w:t>initial</w:t>
      </w:r>
      <w:proofErr w:type="spellEnd"/>
      <w:r w:rsidRPr="00AE0EC1">
        <w:rPr>
          <w:b/>
          <w:bCs/>
        </w:rPr>
        <w:t xml:space="preserve">? Utiliza el comando </w:t>
      </w:r>
      <w:proofErr w:type="spellStart"/>
      <w:r w:rsidRPr="00AE0EC1">
        <w:rPr>
          <w:b/>
          <w:bCs/>
        </w:rPr>
        <w:t>search</w:t>
      </w:r>
      <w:proofErr w:type="spellEnd"/>
      <w:r w:rsidRPr="00AE0EC1">
        <w:rPr>
          <w:b/>
          <w:bCs/>
        </w:rPr>
        <w:t xml:space="preserve"> para comprobar la exclusión mutua del sistema con 5 procesos. </w:t>
      </w:r>
    </w:p>
    <w:p w14:paraId="7BB218F6" w14:textId="77777777" w:rsidR="00911A63" w:rsidRDefault="00911A63"/>
    <w:p w14:paraId="7A7485D5" w14:textId="77777777" w:rsidR="00911A63" w:rsidRDefault="00000000">
      <w:r>
        <w:rPr>
          <w:noProof/>
        </w:rPr>
        <w:drawing>
          <wp:inline distT="114300" distB="114300" distL="114300" distR="114300" wp14:anchorId="3E8F21BA" wp14:editId="140DB06B">
            <wp:extent cx="5731200" cy="1193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1193800"/>
                    </a:xfrm>
                    <a:prstGeom prst="rect">
                      <a:avLst/>
                    </a:prstGeom>
                    <a:ln/>
                  </pic:spPr>
                </pic:pic>
              </a:graphicData>
            </a:graphic>
          </wp:inline>
        </w:drawing>
      </w:r>
    </w:p>
    <w:p w14:paraId="633F2EF1" w14:textId="77777777" w:rsidR="00911A63" w:rsidRDefault="00911A63"/>
    <w:p w14:paraId="09F8C96B" w14:textId="77777777" w:rsidR="00911A63" w:rsidRPr="00AE0EC1" w:rsidRDefault="00000000">
      <w:pPr>
        <w:rPr>
          <w:b/>
          <w:bCs/>
        </w:rPr>
      </w:pPr>
      <w:r w:rsidRPr="00AE0EC1">
        <w:rPr>
          <w:b/>
          <w:bCs/>
        </w:rPr>
        <w:t xml:space="preserve">[Q12] La abstracción proporcionada por el módulo ABSTRACT-BAKERY no es suficiente para este sistema modificado, ¿por qué? Especifica una abstracción válida para este nuevo sistema en </w:t>
      </w:r>
      <w:proofErr w:type="gramStart"/>
      <w:r w:rsidRPr="00AE0EC1">
        <w:rPr>
          <w:b/>
          <w:bCs/>
        </w:rPr>
        <w:t>una módulo</w:t>
      </w:r>
      <w:proofErr w:type="gramEnd"/>
      <w:r w:rsidRPr="00AE0EC1">
        <w:rPr>
          <w:b/>
          <w:bCs/>
        </w:rPr>
        <w:t xml:space="preserve"> ABSTRACT-BAKERY+. </w:t>
      </w:r>
    </w:p>
    <w:p w14:paraId="2853B6A2" w14:textId="77777777" w:rsidR="00911A63" w:rsidRDefault="00911A63"/>
    <w:p w14:paraId="2E923780" w14:textId="77777777" w:rsidR="00911A63" w:rsidRDefault="00000000">
      <w:r>
        <w:t>Al incorporar las nuevas reglas, es posible que surjan vacíos en la cola. Por lo tanto, simplemente reducir en una unidad el número de cada proceso ya no es suficiente, dado que pueden ingresar y salir procesos de manera indefinida. Esto podría hacer que el último proceso seleccionado (y, por ende, su número asociado) aumente indefinidamente.</w:t>
      </w:r>
    </w:p>
    <w:p w14:paraId="3B47A998" w14:textId="38E4FD19" w:rsidR="00911A63" w:rsidRDefault="00000000">
      <w:r>
        <w:t>Para abordar este problema, podemos implementar una solución donde, si un proceso detecta un espacio vacío delante de él en la cola, lo ocupa al reducir su propio número. Esto evita la formación de huecos en la cola y completa la abstracción de este sistema modificado.</w:t>
      </w:r>
    </w:p>
    <w:p w14:paraId="4741F0C7" w14:textId="77777777" w:rsidR="00911A63" w:rsidRDefault="00911A63"/>
    <w:p w14:paraId="47BEE3D9" w14:textId="77777777" w:rsidR="00911A63" w:rsidRDefault="00000000">
      <w:pPr>
        <w:rPr>
          <w:b/>
          <w:bCs/>
        </w:rPr>
      </w:pPr>
      <w:r w:rsidRPr="00AE0EC1">
        <w:rPr>
          <w:b/>
          <w:bCs/>
        </w:rPr>
        <w:t xml:space="preserve">[Q13] Utiliza la abstracción anterior para comprobar la no existencia de bloqueos y la exclusión mutua utilizando el comando </w:t>
      </w:r>
      <w:proofErr w:type="spellStart"/>
      <w:r w:rsidRPr="00AE0EC1">
        <w:rPr>
          <w:b/>
          <w:bCs/>
        </w:rPr>
        <w:t>search</w:t>
      </w:r>
      <w:proofErr w:type="spellEnd"/>
      <w:r w:rsidRPr="00AE0EC1">
        <w:rPr>
          <w:b/>
          <w:bCs/>
        </w:rPr>
        <w:t>.</w:t>
      </w:r>
    </w:p>
    <w:p w14:paraId="6432CE37" w14:textId="77777777" w:rsidR="00AE0EC1" w:rsidRPr="00AE0EC1" w:rsidRDefault="00AE0EC1">
      <w:pPr>
        <w:rPr>
          <w:b/>
          <w:bCs/>
        </w:rPr>
      </w:pPr>
    </w:p>
    <w:p w14:paraId="0137E8B5" w14:textId="77777777" w:rsidR="00911A63" w:rsidRDefault="00000000">
      <w:r>
        <w:rPr>
          <w:noProof/>
        </w:rPr>
        <w:drawing>
          <wp:inline distT="114300" distB="114300" distL="114300" distR="114300" wp14:anchorId="6C35B629" wp14:editId="639A330F">
            <wp:extent cx="5731200" cy="889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889000"/>
                    </a:xfrm>
                    <a:prstGeom prst="rect">
                      <a:avLst/>
                    </a:prstGeom>
                    <a:ln/>
                  </pic:spPr>
                </pic:pic>
              </a:graphicData>
            </a:graphic>
          </wp:inline>
        </w:drawing>
      </w:r>
    </w:p>
    <w:p w14:paraId="58E7184E" w14:textId="77777777" w:rsidR="00911A63" w:rsidRDefault="00000000">
      <w:r>
        <w:rPr>
          <w:noProof/>
        </w:rPr>
        <w:drawing>
          <wp:inline distT="114300" distB="114300" distL="114300" distR="114300" wp14:anchorId="2DA5C382" wp14:editId="4B4A0BC5">
            <wp:extent cx="5731200" cy="711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711200"/>
                    </a:xfrm>
                    <a:prstGeom prst="rect">
                      <a:avLst/>
                    </a:prstGeom>
                    <a:ln/>
                  </pic:spPr>
                </pic:pic>
              </a:graphicData>
            </a:graphic>
          </wp:inline>
        </w:drawing>
      </w:r>
    </w:p>
    <w:p w14:paraId="349C5D27" w14:textId="77777777" w:rsidR="00911A63" w:rsidRDefault="00911A63"/>
    <w:p w14:paraId="6DAE66EC" w14:textId="77777777" w:rsidR="00911A63" w:rsidRDefault="00000000">
      <w:r>
        <w:t>Podemos garantizar que en ningún momento acceden dos procesos a la sección crítica</w:t>
      </w:r>
    </w:p>
    <w:p w14:paraId="56AF700F" w14:textId="77777777" w:rsidR="00911A63" w:rsidRDefault="00911A63"/>
    <w:p w14:paraId="236AC0E6" w14:textId="77777777" w:rsidR="00911A63" w:rsidRDefault="00000000">
      <w:r>
        <w:t>(modo “</w:t>
      </w:r>
      <w:proofErr w:type="spellStart"/>
      <w:r>
        <w:t>crit</w:t>
      </w:r>
      <w:proofErr w:type="spellEnd"/>
      <w:r>
        <w:t>) y que, por tanto, se cumple la exclusión mutua</w:t>
      </w:r>
    </w:p>
    <w:p w14:paraId="5176FC0A" w14:textId="77777777" w:rsidR="00911A63" w:rsidRDefault="00911A63"/>
    <w:p w14:paraId="5CAFE638" w14:textId="77777777" w:rsidR="00911A63" w:rsidRPr="00AE0EC1" w:rsidRDefault="00000000">
      <w:pPr>
        <w:rPr>
          <w:b/>
          <w:bCs/>
        </w:rPr>
      </w:pPr>
      <w:r w:rsidRPr="00AE0EC1">
        <w:rPr>
          <w:b/>
          <w:bCs/>
        </w:rPr>
        <w:lastRenderedPageBreak/>
        <w:t xml:space="preserve"> [Q14] Utiliza el comprobador de modelos de </w:t>
      </w:r>
      <w:proofErr w:type="spellStart"/>
      <w:r w:rsidRPr="00AE0EC1">
        <w:rPr>
          <w:b/>
          <w:bCs/>
        </w:rPr>
        <w:t>Maude</w:t>
      </w:r>
      <w:proofErr w:type="spellEnd"/>
      <w:r w:rsidRPr="00AE0EC1">
        <w:rPr>
          <w:b/>
          <w:bCs/>
        </w:rPr>
        <w:t xml:space="preserve"> para comprobar la exclusión mutua del sistema con 5 procesos.</w:t>
      </w:r>
    </w:p>
    <w:p w14:paraId="631FE355" w14:textId="77777777" w:rsidR="00911A63" w:rsidRDefault="00000000">
      <w:r>
        <w:rPr>
          <w:noProof/>
        </w:rPr>
        <w:drawing>
          <wp:inline distT="114300" distB="114300" distL="114300" distR="114300" wp14:anchorId="72B27196" wp14:editId="42BC6C59">
            <wp:extent cx="5731200" cy="1689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1689100"/>
                    </a:xfrm>
                    <a:prstGeom prst="rect">
                      <a:avLst/>
                    </a:prstGeom>
                    <a:ln/>
                  </pic:spPr>
                </pic:pic>
              </a:graphicData>
            </a:graphic>
          </wp:inline>
        </w:drawing>
      </w:r>
    </w:p>
    <w:p w14:paraId="596130C8" w14:textId="77777777" w:rsidR="00911A63" w:rsidRDefault="00000000">
      <w:r>
        <w:t>Se cumple la propiedad de exclusión mutua.</w:t>
      </w:r>
    </w:p>
    <w:p w14:paraId="009960FF" w14:textId="77777777" w:rsidR="00911A63" w:rsidRDefault="00911A63"/>
    <w:p w14:paraId="172ABF2D" w14:textId="77777777" w:rsidR="00911A63" w:rsidRPr="00AE0EC1" w:rsidRDefault="00000000">
      <w:pPr>
        <w:rPr>
          <w:b/>
          <w:bCs/>
        </w:rPr>
      </w:pPr>
      <w:r w:rsidRPr="00AE0EC1">
        <w:rPr>
          <w:b/>
          <w:bCs/>
        </w:rPr>
        <w:t xml:space="preserve"> [Q15] Utiliza el comprobador de modelos de </w:t>
      </w:r>
      <w:proofErr w:type="spellStart"/>
      <w:r w:rsidRPr="00AE0EC1">
        <w:rPr>
          <w:b/>
          <w:bCs/>
        </w:rPr>
        <w:t>Maude</w:t>
      </w:r>
      <w:proofErr w:type="spellEnd"/>
      <w:r w:rsidRPr="00AE0EC1">
        <w:rPr>
          <w:b/>
          <w:bCs/>
        </w:rPr>
        <w:t xml:space="preserve"> para comprobar la propiedad de viveza débil y fuerte. </w:t>
      </w:r>
    </w:p>
    <w:p w14:paraId="5DF4DF17" w14:textId="77777777" w:rsidR="00911A63" w:rsidRDefault="00911A63"/>
    <w:p w14:paraId="161F4E1C" w14:textId="77777777" w:rsidR="00911A63" w:rsidRDefault="00000000">
      <w:r>
        <w:t>Cumple la propiedad de viveza débil.</w:t>
      </w:r>
    </w:p>
    <w:p w14:paraId="4A0454C0" w14:textId="77777777" w:rsidR="00911A63" w:rsidRDefault="00911A63"/>
    <w:p w14:paraId="233415A8" w14:textId="77777777" w:rsidR="00911A63" w:rsidRDefault="00000000">
      <w:r>
        <w:rPr>
          <w:noProof/>
        </w:rPr>
        <w:drawing>
          <wp:inline distT="114300" distB="114300" distL="114300" distR="114300" wp14:anchorId="519558B0" wp14:editId="69784747">
            <wp:extent cx="5731200" cy="901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901700"/>
                    </a:xfrm>
                    <a:prstGeom prst="rect">
                      <a:avLst/>
                    </a:prstGeom>
                    <a:ln/>
                  </pic:spPr>
                </pic:pic>
              </a:graphicData>
            </a:graphic>
          </wp:inline>
        </w:drawing>
      </w:r>
    </w:p>
    <w:p w14:paraId="202F8196" w14:textId="77777777" w:rsidR="00911A63" w:rsidRDefault="00911A63"/>
    <w:p w14:paraId="598B09C5" w14:textId="77777777" w:rsidR="00911A63" w:rsidRDefault="00000000">
      <w:r>
        <w:t>Cumple la propiedad de viveza fuerte.</w:t>
      </w:r>
    </w:p>
    <w:p w14:paraId="46029FD6" w14:textId="77777777" w:rsidR="00911A63" w:rsidRDefault="00911A63"/>
    <w:p w14:paraId="6DBAA357" w14:textId="77777777" w:rsidR="00911A63" w:rsidRDefault="00000000">
      <w:r>
        <w:rPr>
          <w:noProof/>
        </w:rPr>
        <w:drawing>
          <wp:inline distT="114300" distB="114300" distL="114300" distR="114300" wp14:anchorId="46536BD9" wp14:editId="095D43BE">
            <wp:extent cx="5731200" cy="939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939800"/>
                    </a:xfrm>
                    <a:prstGeom prst="rect">
                      <a:avLst/>
                    </a:prstGeom>
                    <a:ln/>
                  </pic:spPr>
                </pic:pic>
              </a:graphicData>
            </a:graphic>
          </wp:inline>
        </w:drawing>
      </w:r>
    </w:p>
    <w:p w14:paraId="2C192F33" w14:textId="77777777" w:rsidR="00911A63" w:rsidRDefault="00911A63"/>
    <w:p w14:paraId="5D349543" w14:textId="77777777" w:rsidR="00911A63" w:rsidRDefault="00911A63"/>
    <w:p w14:paraId="454F0E18" w14:textId="77777777" w:rsidR="00911A63" w:rsidRDefault="00911A63"/>
    <w:p w14:paraId="04DC97FF" w14:textId="77777777" w:rsidR="00911A63" w:rsidRDefault="00911A63"/>
    <w:p w14:paraId="1DBFCCFB" w14:textId="77777777" w:rsidR="00911A63" w:rsidRDefault="00911A63"/>
    <w:sectPr w:rsidR="00911A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9D7"/>
    <w:multiLevelType w:val="multilevel"/>
    <w:tmpl w:val="5AC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63"/>
    <w:rsid w:val="00911A63"/>
    <w:rsid w:val="00AE0EC1"/>
    <w:rsid w:val="00AF27D0"/>
    <w:rsid w:val="00E60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7610"/>
  <w15:docId w15:val="{A0D7E02C-1A3F-4B44-9C2D-89FE03A3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60FC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92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Madrona Cisneros</cp:lastModifiedBy>
  <cp:revision>3</cp:revision>
  <cp:lastPrinted>2023-11-21T11:06:00Z</cp:lastPrinted>
  <dcterms:created xsi:type="dcterms:W3CDTF">2023-11-21T10:38:00Z</dcterms:created>
  <dcterms:modified xsi:type="dcterms:W3CDTF">2023-11-21T11:06:00Z</dcterms:modified>
</cp:coreProperties>
</file>