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407E" w14:textId="269391BE" w:rsidR="00A4755E" w:rsidRPr="002F09D5" w:rsidRDefault="002F09D5" w:rsidP="002F09D5">
      <w:pPr>
        <w:jc w:val="center"/>
        <w:rPr>
          <w:rFonts w:ascii="Times New Roman" w:hAnsi="Times New Roman" w:cs="Times New Roman"/>
          <w:b/>
          <w:bCs/>
          <w:sz w:val="40"/>
          <w:szCs w:val="40"/>
          <w:lang w:val="en-US"/>
        </w:rPr>
      </w:pPr>
      <w:r w:rsidRPr="002F09D5">
        <w:rPr>
          <w:rFonts w:ascii="Times New Roman" w:hAnsi="Times New Roman" w:cs="Times New Roman"/>
          <w:b/>
          <w:bCs/>
          <w:sz w:val="40"/>
          <w:szCs w:val="40"/>
          <w:lang w:val="en-US"/>
        </w:rPr>
        <w:t>ALMABETTER</w:t>
      </w:r>
    </w:p>
    <w:p w14:paraId="45FDD3AF" w14:textId="02595882" w:rsidR="002F09D5" w:rsidRPr="002F09D5" w:rsidRDefault="002F09D5" w:rsidP="002F09D5">
      <w:pPr>
        <w:jc w:val="center"/>
        <w:rPr>
          <w:rFonts w:ascii="Times New Roman" w:hAnsi="Times New Roman" w:cs="Times New Roman"/>
          <w:b/>
          <w:bCs/>
          <w:sz w:val="40"/>
          <w:szCs w:val="40"/>
          <w:lang w:val="en-US"/>
        </w:rPr>
      </w:pPr>
      <w:r w:rsidRPr="002F09D5">
        <w:rPr>
          <w:rFonts w:ascii="Times New Roman" w:hAnsi="Times New Roman" w:cs="Times New Roman"/>
          <w:b/>
          <w:bCs/>
          <w:sz w:val="40"/>
          <w:szCs w:val="40"/>
          <w:lang w:val="en-US"/>
        </w:rPr>
        <w:t>Capstone Project-Unsupervised Machine Learning</w:t>
      </w:r>
    </w:p>
    <w:p w14:paraId="38A528BA" w14:textId="679EB1D8" w:rsidR="002F09D5" w:rsidRDefault="002F09D5" w:rsidP="002F09D5">
      <w:pPr>
        <w:jc w:val="center"/>
        <w:rPr>
          <w:rFonts w:ascii="Times New Roman" w:hAnsi="Times New Roman" w:cs="Times New Roman"/>
          <w:b/>
          <w:bCs/>
          <w:sz w:val="40"/>
          <w:szCs w:val="40"/>
          <w:lang w:val="en-US"/>
        </w:rPr>
      </w:pPr>
      <w:r w:rsidRPr="002F09D5">
        <w:rPr>
          <w:rFonts w:ascii="Times New Roman" w:hAnsi="Times New Roman" w:cs="Times New Roman"/>
          <w:b/>
          <w:bCs/>
          <w:sz w:val="40"/>
          <w:szCs w:val="40"/>
          <w:lang w:val="en-US"/>
        </w:rPr>
        <w:t>Netflix Movies &amp; TV Shows Clustering</w:t>
      </w:r>
    </w:p>
    <w:p w14:paraId="4E19A587" w14:textId="11D70585" w:rsidR="00372C29" w:rsidRPr="00372C29" w:rsidRDefault="00372C29" w:rsidP="002F09D5">
      <w:pPr>
        <w:jc w:val="center"/>
        <w:rPr>
          <w:rFonts w:ascii="Times New Roman" w:hAnsi="Times New Roman" w:cs="Times New Roman"/>
          <w:b/>
          <w:bCs/>
          <w:sz w:val="24"/>
          <w:szCs w:val="24"/>
          <w:lang w:val="en-US"/>
        </w:rPr>
      </w:pPr>
      <w:r w:rsidRPr="00372C29">
        <w:rPr>
          <w:rFonts w:ascii="Times New Roman" w:hAnsi="Times New Roman" w:cs="Times New Roman"/>
          <w:b/>
          <w:bCs/>
          <w:sz w:val="24"/>
          <w:szCs w:val="24"/>
          <w:lang w:val="en-US"/>
        </w:rPr>
        <w:t>Ajith R</w:t>
      </w:r>
    </w:p>
    <w:p w14:paraId="01A6EEB1" w14:textId="1CE21B16" w:rsidR="002F09D5" w:rsidRPr="002B540B" w:rsidRDefault="002F09D5" w:rsidP="00921031">
      <w:pPr>
        <w:jc w:val="both"/>
        <w:rPr>
          <w:rFonts w:ascii="Times New Roman" w:hAnsi="Times New Roman" w:cs="Times New Roman"/>
          <w:b/>
          <w:bCs/>
          <w:sz w:val="32"/>
          <w:szCs w:val="32"/>
          <w:lang w:val="en-US"/>
        </w:rPr>
      </w:pPr>
      <w:r w:rsidRPr="002B540B">
        <w:rPr>
          <w:rFonts w:ascii="Times New Roman" w:hAnsi="Times New Roman" w:cs="Times New Roman"/>
          <w:b/>
          <w:bCs/>
          <w:sz w:val="32"/>
          <w:szCs w:val="32"/>
          <w:lang w:val="en-US"/>
        </w:rPr>
        <w:t>Introduction:</w:t>
      </w:r>
    </w:p>
    <w:p w14:paraId="2935DE94" w14:textId="3EF17463" w:rsidR="002F09D5" w:rsidRDefault="002F09D5" w:rsidP="00921031">
      <w:pPr>
        <w:jc w:val="both"/>
        <w:rPr>
          <w:rFonts w:ascii="Times New Roman" w:hAnsi="Times New Roman" w:cs="Times New Roman"/>
          <w:sz w:val="24"/>
          <w:szCs w:val="24"/>
          <w:lang w:val="en-US"/>
        </w:rPr>
      </w:pPr>
      <w:r w:rsidRPr="002F09D5">
        <w:rPr>
          <w:rFonts w:ascii="Times New Roman" w:hAnsi="Times New Roman" w:cs="Times New Roman"/>
          <w:sz w:val="24"/>
          <w:szCs w:val="24"/>
          <w:lang w:val="en-US"/>
        </w:rPr>
        <w:t>Netflix is a streaming service that offers a wide variety of award-winning TV shows, movies, anime, documentaries and more – on thousands of internet-connected devices.</w:t>
      </w:r>
      <w:r w:rsidR="0030022D">
        <w:rPr>
          <w:rFonts w:ascii="Times New Roman" w:hAnsi="Times New Roman" w:cs="Times New Roman"/>
          <w:sz w:val="24"/>
          <w:szCs w:val="24"/>
          <w:lang w:val="en-US"/>
        </w:rPr>
        <w:t xml:space="preserve"> Netflix has an extensive library of feature films, documentaries, TV Shows, anime, award-winning Netflix originals, and more.</w:t>
      </w:r>
    </w:p>
    <w:p w14:paraId="6ABE13F1" w14:textId="7067D20B" w:rsidR="0030022D" w:rsidRDefault="0030022D" w:rsidP="00921031">
      <w:pPr>
        <w:jc w:val="both"/>
        <w:rPr>
          <w:rFonts w:ascii="Times New Roman" w:hAnsi="Times New Roman" w:cs="Times New Roman"/>
          <w:sz w:val="24"/>
          <w:szCs w:val="24"/>
          <w:lang w:val="en-US"/>
        </w:rPr>
      </w:pPr>
      <w:r>
        <w:rPr>
          <w:rFonts w:ascii="Times New Roman" w:hAnsi="Times New Roman" w:cs="Times New Roman"/>
          <w:sz w:val="24"/>
          <w:szCs w:val="24"/>
          <w:lang w:val="en-US"/>
        </w:rPr>
        <w:t>The Netflix Kids experience gives parents the control while kids enjoy family-friendly TV shows and films in their own space.</w:t>
      </w:r>
      <w:r w:rsidR="00F117FD">
        <w:rPr>
          <w:rFonts w:ascii="Times New Roman" w:hAnsi="Times New Roman" w:cs="Times New Roman"/>
          <w:sz w:val="24"/>
          <w:szCs w:val="24"/>
          <w:lang w:val="en-US"/>
        </w:rPr>
        <w:t xml:space="preserve"> Kids profiles come with PIN-protected parental controls that led you restrict the maturity rating of content kids can watch and block specific titles you don’t want kids to see.</w:t>
      </w:r>
    </w:p>
    <w:p w14:paraId="0341C8D2" w14:textId="214E9E68" w:rsidR="00F117FD" w:rsidRDefault="00F117FD" w:rsidP="00921031">
      <w:pPr>
        <w:jc w:val="both"/>
        <w:rPr>
          <w:rFonts w:ascii="Times New Roman" w:hAnsi="Times New Roman" w:cs="Times New Roman"/>
          <w:sz w:val="24"/>
          <w:szCs w:val="24"/>
          <w:lang w:val="en-US"/>
        </w:rPr>
      </w:pPr>
      <w:r>
        <w:rPr>
          <w:rFonts w:ascii="Times New Roman" w:hAnsi="Times New Roman" w:cs="Times New Roman"/>
          <w:sz w:val="24"/>
          <w:szCs w:val="24"/>
          <w:lang w:val="en-US"/>
        </w:rPr>
        <w:t>Watch anywhere and anytime. All you need to do is to sign in with your Netflix account to watch instantly on the web at netflix.com from your personal computer or on any internet connected device that offers the Netflix app, including smart TVs, smartphones, tablets, streaming media players and game consoles.</w:t>
      </w:r>
    </w:p>
    <w:p w14:paraId="21D04EE8" w14:textId="77777777" w:rsidR="00F117FD" w:rsidRDefault="00F117FD" w:rsidP="00921031">
      <w:pPr>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2"/>
          <w:szCs w:val="32"/>
        </w:rPr>
        <w:t>Abstract:</w:t>
      </w:r>
      <w:r>
        <w:rPr>
          <w:rFonts w:ascii="Times New Roman" w:eastAsia="Times New Roman" w:hAnsi="Times New Roman" w:cs="Times New Roman"/>
          <w:b/>
          <w:color w:val="212121"/>
          <w:sz w:val="36"/>
          <w:szCs w:val="36"/>
        </w:rPr>
        <w:t xml:space="preserve"> </w:t>
      </w:r>
    </w:p>
    <w:p w14:paraId="4F6FD074" w14:textId="77777777" w:rsidR="00F117FD" w:rsidRDefault="00F117FD" w:rsidP="00921031">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objective was to anticipate bunches of comparable substance by matching text-based elements.</w:t>
      </w:r>
    </w:p>
    <w:p w14:paraId="0F9CD87F" w14:textId="77777777" w:rsidR="00F117FD" w:rsidRDefault="00F117FD" w:rsidP="00921031">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Exploratory Data Analysis is done on the dataset to get the insights from the information however the principal invalid qualities are taken care of. Likewise, some hypothesis testing was additionally performed from the experiences from EDA. After that description segment is our objective variable must be highlighted where NLP activities are performed on it and after that vectorized by utilizing TFIDF. </w:t>
      </w:r>
    </w:p>
    <w:p w14:paraId="0F2A3843" w14:textId="77777777" w:rsidR="00F117FD" w:rsidRDefault="00F117FD" w:rsidP="00921031">
      <w:pPr>
        <w:jc w:val="both"/>
        <w:rPr>
          <w:rFonts w:ascii="Times New Roman" w:eastAsia="Times New Roman" w:hAnsi="Times New Roman" w:cs="Times New Roman"/>
          <w:b/>
          <w:color w:val="212121"/>
          <w:sz w:val="36"/>
          <w:szCs w:val="36"/>
        </w:rPr>
      </w:pPr>
      <w:r>
        <w:rPr>
          <w:rFonts w:ascii="Times New Roman" w:eastAsia="Times New Roman" w:hAnsi="Times New Roman" w:cs="Times New Roman"/>
          <w:color w:val="212121"/>
          <w:sz w:val="24"/>
          <w:szCs w:val="24"/>
        </w:rPr>
        <w:t>From that point forward, all that was left was to track down the clusters and fit our models by knowing various clusters, and further, the model is assessed utilizing the metrics.</w:t>
      </w:r>
    </w:p>
    <w:p w14:paraId="61BD17B0" w14:textId="41EA787C" w:rsidR="00F117FD" w:rsidRDefault="00F117FD" w:rsidP="00921031">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r w:rsidR="002B540B">
        <w:rPr>
          <w:rFonts w:ascii="Times New Roman" w:eastAsia="Times New Roman" w:hAnsi="Times New Roman" w:cs="Times New Roman"/>
          <w:b/>
          <w:color w:val="212121"/>
          <w:sz w:val="32"/>
          <w:szCs w:val="32"/>
        </w:rPr>
        <w:t>:</w:t>
      </w:r>
    </w:p>
    <w:p w14:paraId="2E42A15E" w14:textId="77777777" w:rsidR="00F117FD" w:rsidRPr="00A37F53" w:rsidRDefault="00F117FD" w:rsidP="00921031">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212121"/>
          <w:sz w:val="24"/>
          <w:szCs w:val="24"/>
        </w:rPr>
      </w:pPr>
      <w:r w:rsidRPr="00A37F53">
        <w:rPr>
          <w:rFonts w:ascii="Times New Roman" w:eastAsia="Times New Roman" w:hAnsi="Times New Roman" w:cs="Times New Roman"/>
          <w:color w:val="212121"/>
          <w:sz w:val="24"/>
          <w:szCs w:val="24"/>
        </w:rPr>
        <w:t xml:space="preserve">This dataset consists of tv shows and movies available on Netflix as of 2019. The dataset is collected from </w:t>
      </w:r>
      <w:proofErr w:type="spellStart"/>
      <w:r w:rsidRPr="00A37F53">
        <w:rPr>
          <w:rFonts w:ascii="Times New Roman" w:eastAsia="Times New Roman" w:hAnsi="Times New Roman" w:cs="Times New Roman"/>
          <w:color w:val="212121"/>
          <w:sz w:val="24"/>
          <w:szCs w:val="24"/>
        </w:rPr>
        <w:t>Flixable</w:t>
      </w:r>
      <w:proofErr w:type="spellEnd"/>
      <w:r w:rsidRPr="00A37F53">
        <w:rPr>
          <w:rFonts w:ascii="Times New Roman" w:eastAsia="Times New Roman" w:hAnsi="Times New Roman" w:cs="Times New Roman"/>
          <w:color w:val="212121"/>
          <w:sz w:val="24"/>
          <w:szCs w:val="24"/>
        </w:rPr>
        <w:t xml:space="preserve"> which is a third-party Netflix search engine.</w:t>
      </w:r>
    </w:p>
    <w:p w14:paraId="4D35523D" w14:textId="77777777" w:rsidR="00F117FD" w:rsidRPr="00A37F53" w:rsidRDefault="00F117FD" w:rsidP="00921031">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212121"/>
          <w:sz w:val="24"/>
          <w:szCs w:val="24"/>
        </w:rPr>
      </w:pPr>
      <w:r w:rsidRPr="00A37F53">
        <w:rPr>
          <w:rFonts w:ascii="Times New Roman" w:eastAsia="Times New Roman" w:hAnsi="Times New Roman" w:cs="Times New Roman"/>
          <w:color w:val="21212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14:paraId="11A0C5C1" w14:textId="77777777" w:rsidR="00F117FD" w:rsidRPr="00A37F53" w:rsidRDefault="00F117FD" w:rsidP="00921031">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212121"/>
          <w:sz w:val="24"/>
          <w:szCs w:val="24"/>
        </w:rPr>
      </w:pPr>
      <w:r w:rsidRPr="00A37F53">
        <w:rPr>
          <w:rFonts w:ascii="Times New Roman" w:eastAsia="Times New Roman" w:hAnsi="Times New Roman" w:cs="Times New Roman"/>
          <w:color w:val="212121"/>
          <w:sz w:val="24"/>
          <w:szCs w:val="24"/>
        </w:rPr>
        <w:t>It will be interesting to explore what all other insights can be obtained from the same dataset.</w:t>
      </w:r>
    </w:p>
    <w:p w14:paraId="5FCF3D8D" w14:textId="77777777" w:rsidR="00F117FD" w:rsidRPr="00A37F53" w:rsidRDefault="00F117FD" w:rsidP="00921031">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212121"/>
          <w:sz w:val="24"/>
          <w:szCs w:val="24"/>
        </w:rPr>
      </w:pPr>
      <w:r w:rsidRPr="00A37F53">
        <w:rPr>
          <w:rFonts w:ascii="Times New Roman" w:eastAsia="Times New Roman" w:hAnsi="Times New Roman" w:cs="Times New Roman"/>
          <w:color w:val="212121"/>
          <w:sz w:val="24"/>
          <w:szCs w:val="24"/>
        </w:rPr>
        <w:t>Integrating this dataset with other external datasets such as IMDB ratings, rotten tomatoes can also provide many interesting findings.</w:t>
      </w:r>
    </w:p>
    <w:p w14:paraId="2C792C28" w14:textId="77777777" w:rsidR="00F117FD" w:rsidRDefault="00F117FD" w:rsidP="00921031">
      <w:pPr>
        <w:pBdr>
          <w:top w:val="nil"/>
          <w:left w:val="nil"/>
          <w:bottom w:val="nil"/>
          <w:right w:val="nil"/>
          <w:between w:val="nil"/>
        </w:pBdr>
        <w:shd w:val="clear" w:color="auto" w:fill="FFFFFF"/>
        <w:spacing w:before="120" w:after="10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The dataset contains following columns: </w:t>
      </w:r>
    </w:p>
    <w:p w14:paraId="3F9FBD84"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Show id: </w:t>
      </w:r>
      <w:r>
        <w:rPr>
          <w:rFonts w:ascii="Times New Roman" w:eastAsia="Times New Roman" w:hAnsi="Times New Roman" w:cs="Times New Roman"/>
          <w:color w:val="212121"/>
          <w:sz w:val="24"/>
          <w:szCs w:val="24"/>
          <w:highlight w:val="white"/>
        </w:rPr>
        <w:t>Unique ID for every Movie / Tv Show</w:t>
      </w:r>
    </w:p>
    <w:p w14:paraId="6E3659A0"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type – </w:t>
      </w:r>
      <w:r>
        <w:rPr>
          <w:rFonts w:ascii="Times New Roman" w:eastAsia="Times New Roman" w:hAnsi="Times New Roman" w:cs="Times New Roman"/>
          <w:color w:val="212121"/>
          <w:sz w:val="24"/>
          <w:szCs w:val="24"/>
          <w:highlight w:val="white"/>
        </w:rPr>
        <w:t>Identifier - A Movie or TV Show</w:t>
      </w:r>
    </w:p>
    <w:p w14:paraId="361945D0"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title – </w:t>
      </w:r>
      <w:r>
        <w:rPr>
          <w:rFonts w:ascii="Times New Roman" w:eastAsia="Times New Roman" w:hAnsi="Times New Roman" w:cs="Times New Roman"/>
          <w:color w:val="212121"/>
          <w:sz w:val="24"/>
          <w:szCs w:val="24"/>
          <w:highlight w:val="white"/>
        </w:rPr>
        <w:t>Title of the Movie / Tv Show</w:t>
      </w:r>
    </w:p>
    <w:p w14:paraId="02980B9E"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director-director of the content</w:t>
      </w:r>
    </w:p>
    <w:p w14:paraId="1E0251B7"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cast –</w:t>
      </w:r>
      <w:r>
        <w:rPr>
          <w:rFonts w:ascii="Times New Roman" w:eastAsia="Times New Roman" w:hAnsi="Times New Roman" w:cs="Times New Roman"/>
          <w:color w:val="212121"/>
          <w:sz w:val="24"/>
          <w:szCs w:val="24"/>
          <w:highlight w:val="white"/>
        </w:rPr>
        <w:t>Actors involved in the movie / show</w:t>
      </w:r>
    </w:p>
    <w:p w14:paraId="5A059E7E"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country – </w:t>
      </w:r>
      <w:r>
        <w:rPr>
          <w:rFonts w:ascii="Times New Roman" w:eastAsia="Times New Roman" w:hAnsi="Times New Roman" w:cs="Times New Roman"/>
          <w:color w:val="212121"/>
          <w:sz w:val="24"/>
          <w:szCs w:val="24"/>
          <w:highlight w:val="white"/>
        </w:rPr>
        <w:t>Country where the movie / show was produced</w:t>
      </w:r>
    </w:p>
    <w:p w14:paraId="249E1D6B"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date added – </w:t>
      </w:r>
      <w:r>
        <w:rPr>
          <w:rFonts w:ascii="Times New Roman" w:eastAsia="Times New Roman" w:hAnsi="Times New Roman" w:cs="Times New Roman"/>
          <w:color w:val="212121"/>
          <w:sz w:val="24"/>
          <w:szCs w:val="24"/>
          <w:highlight w:val="white"/>
        </w:rPr>
        <w:t>Date it was added on Netflix</w:t>
      </w:r>
    </w:p>
    <w:p w14:paraId="60DB5CF3"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release year – </w:t>
      </w:r>
      <w:r>
        <w:rPr>
          <w:rFonts w:ascii="Times New Roman" w:eastAsia="Times New Roman" w:hAnsi="Times New Roman" w:cs="Times New Roman"/>
          <w:color w:val="212121"/>
          <w:sz w:val="24"/>
          <w:szCs w:val="24"/>
          <w:highlight w:val="white"/>
        </w:rPr>
        <w:t>Actual Release year of the movie / show</w:t>
      </w:r>
    </w:p>
    <w:p w14:paraId="5A89B044"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rating – </w:t>
      </w:r>
      <w:r>
        <w:rPr>
          <w:rFonts w:ascii="Times New Roman" w:eastAsia="Times New Roman" w:hAnsi="Times New Roman" w:cs="Times New Roman"/>
          <w:color w:val="212121"/>
          <w:sz w:val="24"/>
          <w:szCs w:val="24"/>
          <w:highlight w:val="white"/>
        </w:rPr>
        <w:t>TV Rating of the movie / show</w:t>
      </w:r>
    </w:p>
    <w:p w14:paraId="6F3C004F"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duration – </w:t>
      </w:r>
      <w:r>
        <w:rPr>
          <w:rFonts w:ascii="Times New Roman" w:eastAsia="Times New Roman" w:hAnsi="Times New Roman" w:cs="Times New Roman"/>
          <w:color w:val="212121"/>
          <w:sz w:val="24"/>
          <w:szCs w:val="24"/>
          <w:highlight w:val="white"/>
        </w:rPr>
        <w:t>Total Duration - in minutes or number of seasons</w:t>
      </w:r>
    </w:p>
    <w:p w14:paraId="6BE4CE35" w14:textId="77777777" w:rsidR="00F117FD"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listed in – genre </w:t>
      </w:r>
    </w:p>
    <w:p w14:paraId="34BF6AE5" w14:textId="1446F89D" w:rsidR="00F27006" w:rsidRDefault="00F117FD" w:rsidP="00921031">
      <w:pPr>
        <w:numPr>
          <w:ilvl w:val="0"/>
          <w:numId w:val="1"/>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description – </w:t>
      </w:r>
      <w:r>
        <w:rPr>
          <w:rFonts w:ascii="Times New Roman" w:eastAsia="Times New Roman" w:hAnsi="Times New Roman" w:cs="Times New Roman"/>
          <w:color w:val="212121"/>
          <w:sz w:val="24"/>
          <w:szCs w:val="24"/>
          <w:highlight w:val="white"/>
        </w:rPr>
        <w:t>The Summary description</w:t>
      </w:r>
    </w:p>
    <w:p w14:paraId="01BC49AC" w14:textId="77777777" w:rsidR="00E15EDA" w:rsidRDefault="00E15EDA" w:rsidP="00921031">
      <w:p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p>
    <w:p w14:paraId="720E5FD0" w14:textId="74B3E75A" w:rsidR="002B540B" w:rsidRPr="00F27006" w:rsidRDefault="002B540B" w:rsidP="00921031">
      <w:p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F27006">
        <w:rPr>
          <w:rFonts w:ascii="Times New Roman" w:eastAsia="Times New Roman" w:hAnsi="Times New Roman" w:cs="Times New Roman"/>
          <w:b/>
          <w:color w:val="212121"/>
          <w:sz w:val="32"/>
          <w:szCs w:val="32"/>
        </w:rPr>
        <w:t>Steps involved:</w:t>
      </w:r>
    </w:p>
    <w:p w14:paraId="10BEC114" w14:textId="48461524" w:rsidR="002B540B" w:rsidRPr="002B540B" w:rsidRDefault="002B540B" w:rsidP="00921031">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following steps are involved in the project.</w:t>
      </w:r>
    </w:p>
    <w:p w14:paraId="0101CABA" w14:textId="77777777" w:rsidR="002B540B" w:rsidRPr="00206A56"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sidRPr="00206A56">
        <w:rPr>
          <w:rFonts w:ascii="Times New Roman" w:eastAsia="Times New Roman" w:hAnsi="Times New Roman" w:cs="Times New Roman"/>
          <w:b/>
          <w:color w:val="212121"/>
          <w:sz w:val="24"/>
          <w:szCs w:val="24"/>
        </w:rPr>
        <w:t>Integrating IMDB Dataset</w:t>
      </w:r>
      <w:r w:rsidRPr="00206A56">
        <w:rPr>
          <w:rFonts w:ascii="Times New Roman" w:eastAsia="Times New Roman" w:hAnsi="Times New Roman" w:cs="Times New Roman"/>
          <w:color w:val="212121"/>
          <w:sz w:val="24"/>
          <w:szCs w:val="24"/>
        </w:rPr>
        <w:t>:</w:t>
      </w:r>
    </w:p>
    <w:p w14:paraId="3CCAE65C" w14:textId="4EF1242A" w:rsidR="002B540B" w:rsidRPr="00206A56" w:rsidRDefault="002B540B" w:rsidP="00921031">
      <w:pPr>
        <w:pBdr>
          <w:top w:val="nil"/>
          <w:left w:val="nil"/>
          <w:bottom w:val="nil"/>
          <w:right w:val="nil"/>
          <w:between w:val="nil"/>
        </w:pBdr>
        <w:ind w:left="720"/>
        <w:jc w:val="both"/>
        <w:rPr>
          <w:rFonts w:ascii="Times New Roman" w:eastAsia="Times New Roman" w:hAnsi="Times New Roman" w:cs="Times New Roman"/>
          <w:bCs/>
          <w:color w:val="212121"/>
          <w:sz w:val="24"/>
          <w:szCs w:val="24"/>
        </w:rPr>
      </w:pPr>
      <w:r w:rsidRPr="00206A56">
        <w:rPr>
          <w:rFonts w:ascii="Times New Roman" w:eastAsia="Times New Roman" w:hAnsi="Times New Roman" w:cs="Times New Roman"/>
          <w:bCs/>
          <w:color w:val="212121"/>
          <w:sz w:val="24"/>
          <w:szCs w:val="24"/>
        </w:rPr>
        <w:t xml:space="preserve">The IMDB dataset has </w:t>
      </w:r>
      <w:r w:rsidR="00E15EDA" w:rsidRPr="00206A56">
        <w:rPr>
          <w:rFonts w:ascii="Times New Roman" w:eastAsia="Times New Roman" w:hAnsi="Times New Roman" w:cs="Times New Roman"/>
          <w:bCs/>
          <w:color w:val="212121"/>
          <w:sz w:val="24"/>
          <w:szCs w:val="24"/>
        </w:rPr>
        <w:t>the following</w:t>
      </w:r>
      <w:r w:rsidRPr="00206A56">
        <w:rPr>
          <w:rFonts w:ascii="Times New Roman" w:eastAsia="Times New Roman" w:hAnsi="Times New Roman" w:cs="Times New Roman"/>
          <w:bCs/>
          <w:color w:val="212121"/>
          <w:sz w:val="24"/>
          <w:szCs w:val="24"/>
        </w:rPr>
        <w:t xml:space="preserve"> parts:</w:t>
      </w:r>
    </w:p>
    <w:p w14:paraId="4EF43861" w14:textId="0E8C6302" w:rsidR="002B540B" w:rsidRPr="00206A56" w:rsidRDefault="002B540B" w:rsidP="00921031">
      <w:pPr>
        <w:pBdr>
          <w:top w:val="nil"/>
          <w:left w:val="nil"/>
          <w:bottom w:val="nil"/>
          <w:right w:val="nil"/>
          <w:between w:val="nil"/>
        </w:pBdr>
        <w:ind w:left="720"/>
        <w:jc w:val="both"/>
        <w:rPr>
          <w:rFonts w:ascii="Times New Roman" w:hAnsi="Times New Roman" w:cs="Times New Roman"/>
          <w:color w:val="333333"/>
          <w:sz w:val="24"/>
          <w:szCs w:val="24"/>
        </w:rPr>
      </w:pPr>
      <w:r w:rsidRPr="00206A56">
        <w:rPr>
          <w:rFonts w:ascii="Times New Roman" w:hAnsi="Times New Roman" w:cs="Times New Roman"/>
          <w:b/>
          <w:bCs/>
          <w:color w:val="333333"/>
          <w:sz w:val="24"/>
          <w:szCs w:val="24"/>
        </w:rPr>
        <w:t>title.akas.tsv.gz</w:t>
      </w:r>
      <w:r w:rsidRPr="00206A56">
        <w:rPr>
          <w:rFonts w:ascii="Times New Roman" w:hAnsi="Times New Roman" w:cs="Times New Roman"/>
          <w:color w:val="333333"/>
          <w:sz w:val="24"/>
          <w:szCs w:val="24"/>
        </w:rPr>
        <w:t> - Contains the following information for titles</w:t>
      </w:r>
      <w:r w:rsidR="007A3B32" w:rsidRPr="00206A56">
        <w:rPr>
          <w:rFonts w:ascii="Times New Roman" w:hAnsi="Times New Roman" w:cs="Times New Roman"/>
          <w:color w:val="333333"/>
          <w:sz w:val="24"/>
          <w:szCs w:val="24"/>
        </w:rPr>
        <w:t>:</w:t>
      </w:r>
    </w:p>
    <w:p w14:paraId="6E92CA57"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D6361">
        <w:rPr>
          <w:rFonts w:ascii="Times New Roman" w:eastAsia="Times New Roman" w:hAnsi="Times New Roman" w:cs="Times New Roman"/>
          <w:color w:val="333333"/>
          <w:sz w:val="24"/>
          <w:szCs w:val="24"/>
          <w:lang w:eastAsia="en-IN"/>
        </w:rPr>
        <w:t>titleId</w:t>
      </w:r>
      <w:proofErr w:type="spellEnd"/>
      <w:r w:rsidRPr="007D6361">
        <w:rPr>
          <w:rFonts w:ascii="Times New Roman" w:eastAsia="Times New Roman" w:hAnsi="Times New Roman" w:cs="Times New Roman"/>
          <w:color w:val="333333"/>
          <w:sz w:val="24"/>
          <w:szCs w:val="24"/>
          <w:lang w:eastAsia="en-IN"/>
        </w:rPr>
        <w:t xml:space="preserve"> (string) - a </w:t>
      </w:r>
      <w:proofErr w:type="spellStart"/>
      <w:r w:rsidRPr="007D6361">
        <w:rPr>
          <w:rFonts w:ascii="Times New Roman" w:eastAsia="Times New Roman" w:hAnsi="Times New Roman" w:cs="Times New Roman"/>
          <w:color w:val="333333"/>
          <w:sz w:val="24"/>
          <w:szCs w:val="24"/>
          <w:lang w:eastAsia="en-IN"/>
        </w:rPr>
        <w:t>tconst</w:t>
      </w:r>
      <w:proofErr w:type="spellEnd"/>
      <w:r w:rsidRPr="007D6361">
        <w:rPr>
          <w:rFonts w:ascii="Times New Roman" w:eastAsia="Times New Roman" w:hAnsi="Times New Roman" w:cs="Times New Roman"/>
          <w:color w:val="333333"/>
          <w:sz w:val="24"/>
          <w:szCs w:val="24"/>
          <w:lang w:eastAsia="en-IN"/>
        </w:rPr>
        <w:t>, an alphanumeric unique identifier of the title</w:t>
      </w:r>
    </w:p>
    <w:p w14:paraId="10695482"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D6361">
        <w:rPr>
          <w:rFonts w:ascii="Times New Roman" w:eastAsia="Times New Roman" w:hAnsi="Times New Roman" w:cs="Times New Roman"/>
          <w:color w:val="333333"/>
          <w:sz w:val="24"/>
          <w:szCs w:val="24"/>
          <w:lang w:eastAsia="en-IN"/>
        </w:rPr>
        <w:t xml:space="preserve">ordering (integer) – a number to uniquely identify rows for a given </w:t>
      </w:r>
      <w:proofErr w:type="spellStart"/>
      <w:r w:rsidRPr="007D6361">
        <w:rPr>
          <w:rFonts w:ascii="Times New Roman" w:eastAsia="Times New Roman" w:hAnsi="Times New Roman" w:cs="Times New Roman"/>
          <w:color w:val="333333"/>
          <w:sz w:val="24"/>
          <w:szCs w:val="24"/>
          <w:lang w:eastAsia="en-IN"/>
        </w:rPr>
        <w:t>titleId</w:t>
      </w:r>
      <w:proofErr w:type="spellEnd"/>
    </w:p>
    <w:p w14:paraId="33DBBE18"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D6361">
        <w:rPr>
          <w:rFonts w:ascii="Times New Roman" w:eastAsia="Times New Roman" w:hAnsi="Times New Roman" w:cs="Times New Roman"/>
          <w:color w:val="333333"/>
          <w:sz w:val="24"/>
          <w:szCs w:val="24"/>
          <w:lang w:eastAsia="en-IN"/>
        </w:rPr>
        <w:t>title (string) – the localized title</w:t>
      </w:r>
    </w:p>
    <w:p w14:paraId="10186168"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D6361">
        <w:rPr>
          <w:rFonts w:ascii="Times New Roman" w:eastAsia="Times New Roman" w:hAnsi="Times New Roman" w:cs="Times New Roman"/>
          <w:color w:val="333333"/>
          <w:sz w:val="24"/>
          <w:szCs w:val="24"/>
          <w:lang w:eastAsia="en-IN"/>
        </w:rPr>
        <w:t>region (string) - the region for this version of the title</w:t>
      </w:r>
    </w:p>
    <w:p w14:paraId="125D9F96"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D6361">
        <w:rPr>
          <w:rFonts w:ascii="Times New Roman" w:eastAsia="Times New Roman" w:hAnsi="Times New Roman" w:cs="Times New Roman"/>
          <w:color w:val="333333"/>
          <w:sz w:val="24"/>
          <w:szCs w:val="24"/>
          <w:lang w:eastAsia="en-IN"/>
        </w:rPr>
        <w:t>language (string) - the language of the title</w:t>
      </w:r>
    </w:p>
    <w:p w14:paraId="2CBFF7F0"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D6361">
        <w:rPr>
          <w:rFonts w:ascii="Times New Roman" w:eastAsia="Times New Roman" w:hAnsi="Times New Roman" w:cs="Times New Roman"/>
          <w:color w:val="333333"/>
          <w:sz w:val="24"/>
          <w:szCs w:val="24"/>
          <w:lang w:eastAsia="en-IN"/>
        </w:rPr>
        <w:t>types (array) - Enumerated set of attributes for this alternative title. One or more of the following: "alternative", "</w:t>
      </w:r>
      <w:proofErr w:type="spellStart"/>
      <w:r w:rsidRPr="007D6361">
        <w:rPr>
          <w:rFonts w:ascii="Times New Roman" w:eastAsia="Times New Roman" w:hAnsi="Times New Roman" w:cs="Times New Roman"/>
          <w:color w:val="333333"/>
          <w:sz w:val="24"/>
          <w:szCs w:val="24"/>
          <w:lang w:eastAsia="en-IN"/>
        </w:rPr>
        <w:t>dvd</w:t>
      </w:r>
      <w:proofErr w:type="spellEnd"/>
      <w:r w:rsidRPr="007D6361">
        <w:rPr>
          <w:rFonts w:ascii="Times New Roman" w:eastAsia="Times New Roman" w:hAnsi="Times New Roman" w:cs="Times New Roman"/>
          <w:color w:val="333333"/>
          <w:sz w:val="24"/>
          <w:szCs w:val="24"/>
          <w:lang w:eastAsia="en-IN"/>
        </w:rPr>
        <w:t>", "festival", "tv", "video", "working", "original", "</w:t>
      </w:r>
      <w:proofErr w:type="spellStart"/>
      <w:r w:rsidRPr="007D6361">
        <w:rPr>
          <w:rFonts w:ascii="Times New Roman" w:eastAsia="Times New Roman" w:hAnsi="Times New Roman" w:cs="Times New Roman"/>
          <w:color w:val="333333"/>
          <w:sz w:val="24"/>
          <w:szCs w:val="24"/>
          <w:lang w:eastAsia="en-IN"/>
        </w:rPr>
        <w:t>imdbDisplay</w:t>
      </w:r>
      <w:proofErr w:type="spellEnd"/>
      <w:r w:rsidRPr="007D6361">
        <w:rPr>
          <w:rFonts w:ascii="Times New Roman" w:eastAsia="Times New Roman" w:hAnsi="Times New Roman" w:cs="Times New Roman"/>
          <w:color w:val="333333"/>
          <w:sz w:val="24"/>
          <w:szCs w:val="24"/>
          <w:lang w:eastAsia="en-IN"/>
        </w:rPr>
        <w:t>". New values may be added in the future without warning</w:t>
      </w:r>
    </w:p>
    <w:p w14:paraId="5B977FBD" w14:textId="77777777" w:rsidR="007D6361" w:rsidRPr="007D6361"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D6361">
        <w:rPr>
          <w:rFonts w:ascii="Times New Roman" w:eastAsia="Times New Roman" w:hAnsi="Times New Roman" w:cs="Times New Roman"/>
          <w:color w:val="333333"/>
          <w:sz w:val="24"/>
          <w:szCs w:val="24"/>
          <w:lang w:eastAsia="en-IN"/>
        </w:rPr>
        <w:t>attributes (array) - Additional terms to describe this alternative title, not enumerated</w:t>
      </w:r>
    </w:p>
    <w:p w14:paraId="106AAF56" w14:textId="6A728061" w:rsidR="007D6361" w:rsidRPr="00206A56" w:rsidRDefault="007D6361" w:rsidP="00921031">
      <w:pPr>
        <w:numPr>
          <w:ilvl w:val="0"/>
          <w:numId w:val="8"/>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D6361">
        <w:rPr>
          <w:rFonts w:ascii="Times New Roman" w:eastAsia="Times New Roman" w:hAnsi="Times New Roman" w:cs="Times New Roman"/>
          <w:color w:val="333333"/>
          <w:sz w:val="24"/>
          <w:szCs w:val="24"/>
          <w:lang w:eastAsia="en-IN"/>
        </w:rPr>
        <w:t>isOriginalTitle</w:t>
      </w:r>
      <w:proofErr w:type="spellEnd"/>
      <w:r w:rsidRPr="007D6361">
        <w:rPr>
          <w:rFonts w:ascii="Times New Roman" w:eastAsia="Times New Roman" w:hAnsi="Times New Roman" w:cs="Times New Roman"/>
          <w:color w:val="333333"/>
          <w:sz w:val="24"/>
          <w:szCs w:val="24"/>
          <w:lang w:eastAsia="en-IN"/>
        </w:rPr>
        <w:t xml:space="preserve"> (</w:t>
      </w:r>
      <w:proofErr w:type="spellStart"/>
      <w:r w:rsidRPr="007D6361">
        <w:rPr>
          <w:rFonts w:ascii="Times New Roman" w:eastAsia="Times New Roman" w:hAnsi="Times New Roman" w:cs="Times New Roman"/>
          <w:color w:val="333333"/>
          <w:sz w:val="24"/>
          <w:szCs w:val="24"/>
          <w:lang w:eastAsia="en-IN"/>
        </w:rPr>
        <w:t>boolean</w:t>
      </w:r>
      <w:proofErr w:type="spellEnd"/>
      <w:r w:rsidRPr="007D6361">
        <w:rPr>
          <w:rFonts w:ascii="Times New Roman" w:eastAsia="Times New Roman" w:hAnsi="Times New Roman" w:cs="Times New Roman"/>
          <w:color w:val="333333"/>
          <w:sz w:val="24"/>
          <w:szCs w:val="24"/>
          <w:lang w:eastAsia="en-IN"/>
        </w:rPr>
        <w:t>) – 0: not original title; 1: original title</w:t>
      </w:r>
    </w:p>
    <w:p w14:paraId="0A23C832" w14:textId="49CB26D3" w:rsidR="002B540B" w:rsidRPr="00206A56" w:rsidRDefault="002B540B" w:rsidP="00921031">
      <w:pPr>
        <w:pBdr>
          <w:top w:val="nil"/>
          <w:left w:val="nil"/>
          <w:bottom w:val="nil"/>
          <w:right w:val="nil"/>
          <w:between w:val="nil"/>
        </w:pBdr>
        <w:ind w:left="720"/>
        <w:jc w:val="both"/>
        <w:rPr>
          <w:rFonts w:ascii="Times New Roman" w:hAnsi="Times New Roman" w:cs="Times New Roman"/>
          <w:color w:val="333333"/>
          <w:sz w:val="24"/>
          <w:szCs w:val="24"/>
        </w:rPr>
      </w:pPr>
      <w:r w:rsidRPr="00206A56">
        <w:rPr>
          <w:rFonts w:ascii="Times New Roman" w:hAnsi="Times New Roman" w:cs="Times New Roman"/>
          <w:b/>
          <w:bCs/>
          <w:color w:val="333333"/>
          <w:sz w:val="24"/>
          <w:szCs w:val="24"/>
        </w:rPr>
        <w:t>title.basics.tsv.gz</w:t>
      </w:r>
      <w:r w:rsidRPr="00206A56">
        <w:rPr>
          <w:rFonts w:ascii="Times New Roman" w:hAnsi="Times New Roman" w:cs="Times New Roman"/>
          <w:color w:val="333333"/>
          <w:sz w:val="24"/>
          <w:szCs w:val="24"/>
        </w:rPr>
        <w:t> - Contains the following information for titles</w:t>
      </w:r>
      <w:r w:rsidR="007A3B32" w:rsidRPr="00206A56">
        <w:rPr>
          <w:rFonts w:ascii="Times New Roman" w:hAnsi="Times New Roman" w:cs="Times New Roman"/>
          <w:color w:val="333333"/>
          <w:sz w:val="24"/>
          <w:szCs w:val="24"/>
        </w:rPr>
        <w:t>:</w:t>
      </w:r>
    </w:p>
    <w:p w14:paraId="734964C4"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tconst</w:t>
      </w:r>
      <w:proofErr w:type="spellEnd"/>
      <w:r w:rsidRPr="007A3B32">
        <w:rPr>
          <w:rFonts w:ascii="Times New Roman" w:eastAsia="Times New Roman" w:hAnsi="Times New Roman" w:cs="Times New Roman"/>
          <w:color w:val="333333"/>
          <w:sz w:val="24"/>
          <w:szCs w:val="24"/>
          <w:lang w:eastAsia="en-IN"/>
        </w:rPr>
        <w:t xml:space="preserve"> (string) - alphanumeric unique identifier of the title</w:t>
      </w:r>
    </w:p>
    <w:p w14:paraId="61ABB859"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titleType</w:t>
      </w:r>
      <w:proofErr w:type="spellEnd"/>
      <w:r w:rsidRPr="007A3B32">
        <w:rPr>
          <w:rFonts w:ascii="Times New Roman" w:eastAsia="Times New Roman" w:hAnsi="Times New Roman" w:cs="Times New Roman"/>
          <w:color w:val="333333"/>
          <w:sz w:val="24"/>
          <w:szCs w:val="24"/>
          <w:lang w:eastAsia="en-IN"/>
        </w:rPr>
        <w:t xml:space="preserve"> (string) – the type/format of the title (</w:t>
      </w:r>
      <w:proofErr w:type="gramStart"/>
      <w:r w:rsidRPr="007A3B32">
        <w:rPr>
          <w:rFonts w:ascii="Times New Roman" w:eastAsia="Times New Roman" w:hAnsi="Times New Roman" w:cs="Times New Roman"/>
          <w:color w:val="333333"/>
          <w:sz w:val="24"/>
          <w:szCs w:val="24"/>
          <w:lang w:eastAsia="en-IN"/>
        </w:rPr>
        <w:t>e.g.</w:t>
      </w:r>
      <w:proofErr w:type="gramEnd"/>
      <w:r w:rsidRPr="007A3B32">
        <w:rPr>
          <w:rFonts w:ascii="Times New Roman" w:eastAsia="Times New Roman" w:hAnsi="Times New Roman" w:cs="Times New Roman"/>
          <w:color w:val="333333"/>
          <w:sz w:val="24"/>
          <w:szCs w:val="24"/>
          <w:lang w:eastAsia="en-IN"/>
        </w:rPr>
        <w:t xml:space="preserve"> movie, short, </w:t>
      </w:r>
      <w:proofErr w:type="spellStart"/>
      <w:r w:rsidRPr="007A3B32">
        <w:rPr>
          <w:rFonts w:ascii="Times New Roman" w:eastAsia="Times New Roman" w:hAnsi="Times New Roman" w:cs="Times New Roman"/>
          <w:color w:val="333333"/>
          <w:sz w:val="24"/>
          <w:szCs w:val="24"/>
          <w:lang w:eastAsia="en-IN"/>
        </w:rPr>
        <w:t>tvseries</w:t>
      </w:r>
      <w:proofErr w:type="spellEnd"/>
      <w:r w:rsidRPr="007A3B32">
        <w:rPr>
          <w:rFonts w:ascii="Times New Roman" w:eastAsia="Times New Roman" w:hAnsi="Times New Roman" w:cs="Times New Roman"/>
          <w:color w:val="333333"/>
          <w:sz w:val="24"/>
          <w:szCs w:val="24"/>
          <w:lang w:eastAsia="en-IN"/>
        </w:rPr>
        <w:t xml:space="preserve">, </w:t>
      </w:r>
      <w:proofErr w:type="spellStart"/>
      <w:r w:rsidRPr="007A3B32">
        <w:rPr>
          <w:rFonts w:ascii="Times New Roman" w:eastAsia="Times New Roman" w:hAnsi="Times New Roman" w:cs="Times New Roman"/>
          <w:color w:val="333333"/>
          <w:sz w:val="24"/>
          <w:szCs w:val="24"/>
          <w:lang w:eastAsia="en-IN"/>
        </w:rPr>
        <w:t>tvepisode</w:t>
      </w:r>
      <w:proofErr w:type="spellEnd"/>
      <w:r w:rsidRPr="007A3B32">
        <w:rPr>
          <w:rFonts w:ascii="Times New Roman" w:eastAsia="Times New Roman" w:hAnsi="Times New Roman" w:cs="Times New Roman"/>
          <w:color w:val="333333"/>
          <w:sz w:val="24"/>
          <w:szCs w:val="24"/>
          <w:lang w:eastAsia="en-IN"/>
        </w:rPr>
        <w:t>, video, etc)</w:t>
      </w:r>
    </w:p>
    <w:p w14:paraId="13CC25FF"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lastRenderedPageBreak/>
        <w:t>primaryTitle</w:t>
      </w:r>
      <w:proofErr w:type="spellEnd"/>
      <w:r w:rsidRPr="007A3B32">
        <w:rPr>
          <w:rFonts w:ascii="Times New Roman" w:eastAsia="Times New Roman" w:hAnsi="Times New Roman" w:cs="Times New Roman"/>
          <w:color w:val="333333"/>
          <w:sz w:val="24"/>
          <w:szCs w:val="24"/>
          <w:lang w:eastAsia="en-IN"/>
        </w:rPr>
        <w:t xml:space="preserve"> (string) – the more popular title / the title used by the filmmakers on promotional materials at the point of release</w:t>
      </w:r>
    </w:p>
    <w:p w14:paraId="19DA5E30"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originalTitle</w:t>
      </w:r>
      <w:proofErr w:type="spellEnd"/>
      <w:r w:rsidRPr="007A3B32">
        <w:rPr>
          <w:rFonts w:ascii="Times New Roman" w:eastAsia="Times New Roman" w:hAnsi="Times New Roman" w:cs="Times New Roman"/>
          <w:color w:val="333333"/>
          <w:sz w:val="24"/>
          <w:szCs w:val="24"/>
          <w:lang w:eastAsia="en-IN"/>
        </w:rPr>
        <w:t xml:space="preserve"> (string) - original title, in the original language</w:t>
      </w:r>
    </w:p>
    <w:p w14:paraId="695C13E7"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isAdult</w:t>
      </w:r>
      <w:proofErr w:type="spellEnd"/>
      <w:r w:rsidRPr="007A3B32">
        <w:rPr>
          <w:rFonts w:ascii="Times New Roman" w:eastAsia="Times New Roman" w:hAnsi="Times New Roman" w:cs="Times New Roman"/>
          <w:color w:val="333333"/>
          <w:sz w:val="24"/>
          <w:szCs w:val="24"/>
          <w:lang w:eastAsia="en-IN"/>
        </w:rPr>
        <w:t xml:space="preserve"> (</w:t>
      </w:r>
      <w:proofErr w:type="spellStart"/>
      <w:r w:rsidRPr="007A3B32">
        <w:rPr>
          <w:rFonts w:ascii="Times New Roman" w:eastAsia="Times New Roman" w:hAnsi="Times New Roman" w:cs="Times New Roman"/>
          <w:color w:val="333333"/>
          <w:sz w:val="24"/>
          <w:szCs w:val="24"/>
          <w:lang w:eastAsia="en-IN"/>
        </w:rPr>
        <w:t>boolean</w:t>
      </w:r>
      <w:proofErr w:type="spellEnd"/>
      <w:r w:rsidRPr="007A3B32">
        <w:rPr>
          <w:rFonts w:ascii="Times New Roman" w:eastAsia="Times New Roman" w:hAnsi="Times New Roman" w:cs="Times New Roman"/>
          <w:color w:val="333333"/>
          <w:sz w:val="24"/>
          <w:szCs w:val="24"/>
          <w:lang w:eastAsia="en-IN"/>
        </w:rPr>
        <w:t>) - 0: non-adult title; 1: adult title</w:t>
      </w:r>
    </w:p>
    <w:p w14:paraId="0C74752A"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startYear</w:t>
      </w:r>
      <w:proofErr w:type="spellEnd"/>
      <w:r w:rsidRPr="007A3B32">
        <w:rPr>
          <w:rFonts w:ascii="Times New Roman" w:eastAsia="Times New Roman" w:hAnsi="Times New Roman" w:cs="Times New Roman"/>
          <w:color w:val="333333"/>
          <w:sz w:val="24"/>
          <w:szCs w:val="24"/>
          <w:lang w:eastAsia="en-IN"/>
        </w:rPr>
        <w:t xml:space="preserve"> (YYYY) – represents the release year of a title. In the case of TV Series, it is the series start year</w:t>
      </w:r>
    </w:p>
    <w:p w14:paraId="6ABF837A"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endYear</w:t>
      </w:r>
      <w:proofErr w:type="spellEnd"/>
      <w:r w:rsidRPr="007A3B32">
        <w:rPr>
          <w:rFonts w:ascii="Times New Roman" w:eastAsia="Times New Roman" w:hAnsi="Times New Roman" w:cs="Times New Roman"/>
          <w:color w:val="333333"/>
          <w:sz w:val="24"/>
          <w:szCs w:val="24"/>
          <w:lang w:eastAsia="en-IN"/>
        </w:rPr>
        <w:t xml:space="preserve"> (YYYY) – TV Series end year. ‘\N’ for all other title types</w:t>
      </w:r>
    </w:p>
    <w:p w14:paraId="5023DA80" w14:textId="77777777" w:rsidR="007A3B32" w:rsidRPr="007A3B32"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runtimeMinutes</w:t>
      </w:r>
      <w:proofErr w:type="spellEnd"/>
      <w:r w:rsidRPr="007A3B32">
        <w:rPr>
          <w:rFonts w:ascii="Times New Roman" w:eastAsia="Times New Roman" w:hAnsi="Times New Roman" w:cs="Times New Roman"/>
          <w:color w:val="333333"/>
          <w:sz w:val="24"/>
          <w:szCs w:val="24"/>
          <w:lang w:eastAsia="en-IN"/>
        </w:rPr>
        <w:t xml:space="preserve"> – primary runtime of the title, in minutes</w:t>
      </w:r>
    </w:p>
    <w:p w14:paraId="24965FD9" w14:textId="0402F9C8" w:rsidR="007D6361" w:rsidRPr="00D61F70" w:rsidRDefault="007A3B32" w:rsidP="00921031">
      <w:pPr>
        <w:numPr>
          <w:ilvl w:val="0"/>
          <w:numId w:val="10"/>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A3B32">
        <w:rPr>
          <w:rFonts w:ascii="Times New Roman" w:eastAsia="Times New Roman" w:hAnsi="Times New Roman" w:cs="Times New Roman"/>
          <w:color w:val="333333"/>
          <w:sz w:val="24"/>
          <w:szCs w:val="24"/>
          <w:lang w:eastAsia="en-IN"/>
        </w:rPr>
        <w:t>genres (string array) – includes up to three genres associated with the title</w:t>
      </w:r>
    </w:p>
    <w:p w14:paraId="19C3C94F" w14:textId="350813B0" w:rsidR="002B540B" w:rsidRPr="00D61F70" w:rsidRDefault="002B540B" w:rsidP="00921031">
      <w:pPr>
        <w:pBdr>
          <w:top w:val="nil"/>
          <w:left w:val="nil"/>
          <w:bottom w:val="nil"/>
          <w:right w:val="nil"/>
          <w:between w:val="nil"/>
        </w:pBdr>
        <w:ind w:left="720"/>
        <w:jc w:val="both"/>
        <w:rPr>
          <w:rFonts w:ascii="Times New Roman" w:hAnsi="Times New Roman" w:cs="Times New Roman"/>
          <w:color w:val="333333"/>
          <w:sz w:val="24"/>
          <w:szCs w:val="24"/>
        </w:rPr>
      </w:pPr>
      <w:r w:rsidRPr="00D61F70">
        <w:rPr>
          <w:rFonts w:ascii="Times New Roman" w:hAnsi="Times New Roman" w:cs="Times New Roman"/>
          <w:b/>
          <w:bCs/>
          <w:color w:val="333333"/>
          <w:sz w:val="24"/>
          <w:szCs w:val="24"/>
        </w:rPr>
        <w:t>title.crew.tsv.gz</w:t>
      </w:r>
      <w:r w:rsidRPr="00D61F70">
        <w:rPr>
          <w:rFonts w:ascii="Times New Roman" w:hAnsi="Times New Roman" w:cs="Times New Roman"/>
          <w:color w:val="333333"/>
          <w:sz w:val="24"/>
          <w:szCs w:val="24"/>
        </w:rPr>
        <w:t> – Contains the director and writer information for all the titles in IMDb.</w:t>
      </w:r>
      <w:r w:rsidR="007A3B32" w:rsidRPr="00D61F70">
        <w:rPr>
          <w:rFonts w:ascii="Times New Roman" w:hAnsi="Times New Roman" w:cs="Times New Roman"/>
          <w:color w:val="333333"/>
          <w:sz w:val="24"/>
          <w:szCs w:val="24"/>
        </w:rPr>
        <w:t xml:space="preserve"> Fields include:</w:t>
      </w:r>
    </w:p>
    <w:p w14:paraId="13F462C1" w14:textId="77777777" w:rsidR="007A3B32" w:rsidRPr="007A3B32" w:rsidRDefault="007A3B32" w:rsidP="00921031">
      <w:pPr>
        <w:numPr>
          <w:ilvl w:val="0"/>
          <w:numId w:val="12"/>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7A3B32">
        <w:rPr>
          <w:rFonts w:ascii="Times New Roman" w:eastAsia="Times New Roman" w:hAnsi="Times New Roman" w:cs="Times New Roman"/>
          <w:color w:val="333333"/>
          <w:sz w:val="24"/>
          <w:szCs w:val="24"/>
          <w:lang w:eastAsia="en-IN"/>
        </w:rPr>
        <w:t>tconst</w:t>
      </w:r>
      <w:proofErr w:type="spellEnd"/>
      <w:r w:rsidRPr="007A3B32">
        <w:rPr>
          <w:rFonts w:ascii="Times New Roman" w:eastAsia="Times New Roman" w:hAnsi="Times New Roman" w:cs="Times New Roman"/>
          <w:color w:val="333333"/>
          <w:sz w:val="24"/>
          <w:szCs w:val="24"/>
          <w:lang w:eastAsia="en-IN"/>
        </w:rPr>
        <w:t xml:space="preserve"> (string) - alphanumeric unique identifier of the title</w:t>
      </w:r>
    </w:p>
    <w:p w14:paraId="217D3685" w14:textId="77777777" w:rsidR="007A3B32" w:rsidRPr="007A3B32" w:rsidRDefault="007A3B32" w:rsidP="00921031">
      <w:pPr>
        <w:numPr>
          <w:ilvl w:val="0"/>
          <w:numId w:val="12"/>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A3B32">
        <w:rPr>
          <w:rFonts w:ascii="Times New Roman" w:eastAsia="Times New Roman" w:hAnsi="Times New Roman" w:cs="Times New Roman"/>
          <w:color w:val="333333"/>
          <w:sz w:val="24"/>
          <w:szCs w:val="24"/>
          <w:lang w:eastAsia="en-IN"/>
        </w:rPr>
        <w:t xml:space="preserve">directors (array of </w:t>
      </w:r>
      <w:proofErr w:type="spellStart"/>
      <w:r w:rsidRPr="007A3B32">
        <w:rPr>
          <w:rFonts w:ascii="Times New Roman" w:eastAsia="Times New Roman" w:hAnsi="Times New Roman" w:cs="Times New Roman"/>
          <w:color w:val="333333"/>
          <w:sz w:val="24"/>
          <w:szCs w:val="24"/>
          <w:lang w:eastAsia="en-IN"/>
        </w:rPr>
        <w:t>nconsts</w:t>
      </w:r>
      <w:proofErr w:type="spellEnd"/>
      <w:r w:rsidRPr="007A3B32">
        <w:rPr>
          <w:rFonts w:ascii="Times New Roman" w:eastAsia="Times New Roman" w:hAnsi="Times New Roman" w:cs="Times New Roman"/>
          <w:color w:val="333333"/>
          <w:sz w:val="24"/>
          <w:szCs w:val="24"/>
          <w:lang w:eastAsia="en-IN"/>
        </w:rPr>
        <w:t>) - director(s) of the given title</w:t>
      </w:r>
    </w:p>
    <w:p w14:paraId="6D0B951E" w14:textId="3B5D167D" w:rsidR="007A3B32" w:rsidRPr="00D61F70" w:rsidRDefault="007A3B32" w:rsidP="00921031">
      <w:pPr>
        <w:numPr>
          <w:ilvl w:val="0"/>
          <w:numId w:val="12"/>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7A3B32">
        <w:rPr>
          <w:rFonts w:ascii="Times New Roman" w:eastAsia="Times New Roman" w:hAnsi="Times New Roman" w:cs="Times New Roman"/>
          <w:color w:val="333333"/>
          <w:sz w:val="24"/>
          <w:szCs w:val="24"/>
          <w:lang w:eastAsia="en-IN"/>
        </w:rPr>
        <w:t xml:space="preserve">writers (array of </w:t>
      </w:r>
      <w:proofErr w:type="spellStart"/>
      <w:r w:rsidRPr="007A3B32">
        <w:rPr>
          <w:rFonts w:ascii="Times New Roman" w:eastAsia="Times New Roman" w:hAnsi="Times New Roman" w:cs="Times New Roman"/>
          <w:color w:val="333333"/>
          <w:sz w:val="24"/>
          <w:szCs w:val="24"/>
          <w:lang w:eastAsia="en-IN"/>
        </w:rPr>
        <w:t>nconsts</w:t>
      </w:r>
      <w:proofErr w:type="spellEnd"/>
      <w:r w:rsidRPr="007A3B32">
        <w:rPr>
          <w:rFonts w:ascii="Times New Roman" w:eastAsia="Times New Roman" w:hAnsi="Times New Roman" w:cs="Times New Roman"/>
          <w:color w:val="333333"/>
          <w:sz w:val="24"/>
          <w:szCs w:val="24"/>
          <w:lang w:eastAsia="en-IN"/>
        </w:rPr>
        <w:t>) – writer(s) of the given title</w:t>
      </w:r>
    </w:p>
    <w:p w14:paraId="070E9672" w14:textId="4056462E" w:rsidR="002B540B" w:rsidRPr="00D61F70" w:rsidRDefault="002B540B" w:rsidP="00921031">
      <w:pPr>
        <w:pBdr>
          <w:top w:val="nil"/>
          <w:left w:val="nil"/>
          <w:bottom w:val="nil"/>
          <w:right w:val="nil"/>
          <w:between w:val="nil"/>
        </w:pBdr>
        <w:ind w:left="720"/>
        <w:jc w:val="both"/>
        <w:rPr>
          <w:rFonts w:ascii="Times New Roman" w:hAnsi="Times New Roman" w:cs="Times New Roman"/>
          <w:color w:val="333333"/>
          <w:sz w:val="24"/>
          <w:szCs w:val="24"/>
        </w:rPr>
      </w:pPr>
      <w:r w:rsidRPr="00D61F70">
        <w:rPr>
          <w:rFonts w:ascii="Times New Roman" w:hAnsi="Times New Roman" w:cs="Times New Roman"/>
          <w:b/>
          <w:bCs/>
          <w:color w:val="333333"/>
          <w:sz w:val="24"/>
          <w:szCs w:val="24"/>
        </w:rPr>
        <w:t>title.episode.tsv.gz</w:t>
      </w:r>
      <w:r w:rsidRPr="00D61F70">
        <w:rPr>
          <w:rFonts w:ascii="Times New Roman" w:hAnsi="Times New Roman" w:cs="Times New Roman"/>
          <w:color w:val="333333"/>
          <w:sz w:val="24"/>
          <w:szCs w:val="24"/>
        </w:rPr>
        <w:t> – Contains the tv episode information.</w:t>
      </w:r>
    </w:p>
    <w:p w14:paraId="5462CB27" w14:textId="77777777" w:rsidR="00D61F70" w:rsidRPr="00D61F70" w:rsidRDefault="00D61F70" w:rsidP="00921031">
      <w:pPr>
        <w:numPr>
          <w:ilvl w:val="0"/>
          <w:numId w:val="14"/>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tconst</w:t>
      </w:r>
      <w:proofErr w:type="spellEnd"/>
      <w:r w:rsidRPr="00D61F70">
        <w:rPr>
          <w:rFonts w:ascii="Times New Roman" w:eastAsia="Times New Roman" w:hAnsi="Times New Roman" w:cs="Times New Roman"/>
          <w:color w:val="333333"/>
          <w:sz w:val="24"/>
          <w:szCs w:val="24"/>
          <w:lang w:eastAsia="en-IN"/>
        </w:rPr>
        <w:t xml:space="preserve"> (string) - alphanumeric identifier of episode</w:t>
      </w:r>
    </w:p>
    <w:p w14:paraId="6D1886A9" w14:textId="77777777" w:rsidR="00D61F70" w:rsidRPr="00D61F70" w:rsidRDefault="00D61F70" w:rsidP="00921031">
      <w:pPr>
        <w:numPr>
          <w:ilvl w:val="0"/>
          <w:numId w:val="14"/>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parentTconst</w:t>
      </w:r>
      <w:proofErr w:type="spellEnd"/>
      <w:r w:rsidRPr="00D61F70">
        <w:rPr>
          <w:rFonts w:ascii="Times New Roman" w:eastAsia="Times New Roman" w:hAnsi="Times New Roman" w:cs="Times New Roman"/>
          <w:color w:val="333333"/>
          <w:sz w:val="24"/>
          <w:szCs w:val="24"/>
          <w:lang w:eastAsia="en-IN"/>
        </w:rPr>
        <w:t xml:space="preserve"> (string) - alphanumeric identifier of the parent TV Series</w:t>
      </w:r>
    </w:p>
    <w:p w14:paraId="60F2E606" w14:textId="77777777" w:rsidR="00D61F70" w:rsidRPr="00D61F70" w:rsidRDefault="00D61F70" w:rsidP="00921031">
      <w:pPr>
        <w:numPr>
          <w:ilvl w:val="0"/>
          <w:numId w:val="14"/>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seasonNumber</w:t>
      </w:r>
      <w:proofErr w:type="spellEnd"/>
      <w:r w:rsidRPr="00D61F70">
        <w:rPr>
          <w:rFonts w:ascii="Times New Roman" w:eastAsia="Times New Roman" w:hAnsi="Times New Roman" w:cs="Times New Roman"/>
          <w:color w:val="333333"/>
          <w:sz w:val="24"/>
          <w:szCs w:val="24"/>
          <w:lang w:eastAsia="en-IN"/>
        </w:rPr>
        <w:t xml:space="preserve"> (integer) – season number the episode belongs to</w:t>
      </w:r>
    </w:p>
    <w:p w14:paraId="48CF3145" w14:textId="2C47CD7B" w:rsidR="00D61F70" w:rsidRPr="00D61F70" w:rsidRDefault="00D61F70" w:rsidP="00921031">
      <w:pPr>
        <w:numPr>
          <w:ilvl w:val="0"/>
          <w:numId w:val="14"/>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episodeNumber</w:t>
      </w:r>
      <w:proofErr w:type="spellEnd"/>
      <w:r w:rsidRPr="00D61F70">
        <w:rPr>
          <w:rFonts w:ascii="Times New Roman" w:eastAsia="Times New Roman" w:hAnsi="Times New Roman" w:cs="Times New Roman"/>
          <w:color w:val="333333"/>
          <w:sz w:val="24"/>
          <w:szCs w:val="24"/>
          <w:lang w:eastAsia="en-IN"/>
        </w:rPr>
        <w:t xml:space="preserve"> (integer) – episode number of the </w:t>
      </w:r>
      <w:proofErr w:type="spellStart"/>
      <w:r w:rsidRPr="00D61F70">
        <w:rPr>
          <w:rFonts w:ascii="Times New Roman" w:eastAsia="Times New Roman" w:hAnsi="Times New Roman" w:cs="Times New Roman"/>
          <w:color w:val="333333"/>
          <w:sz w:val="24"/>
          <w:szCs w:val="24"/>
          <w:lang w:eastAsia="en-IN"/>
        </w:rPr>
        <w:t>tconst</w:t>
      </w:r>
      <w:proofErr w:type="spellEnd"/>
      <w:r w:rsidRPr="00D61F70">
        <w:rPr>
          <w:rFonts w:ascii="Times New Roman" w:eastAsia="Times New Roman" w:hAnsi="Times New Roman" w:cs="Times New Roman"/>
          <w:color w:val="333333"/>
          <w:sz w:val="24"/>
          <w:szCs w:val="24"/>
          <w:lang w:eastAsia="en-IN"/>
        </w:rPr>
        <w:t xml:space="preserve"> in the TV series</w:t>
      </w:r>
    </w:p>
    <w:p w14:paraId="55AE5679" w14:textId="68AEC6EA" w:rsidR="002B540B" w:rsidRPr="00D61F70" w:rsidRDefault="002B540B"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r w:rsidRPr="00D61F70">
        <w:rPr>
          <w:rFonts w:ascii="Times New Roman" w:hAnsi="Times New Roman" w:cs="Times New Roman"/>
          <w:b/>
          <w:bCs/>
          <w:color w:val="333333"/>
          <w:sz w:val="24"/>
          <w:szCs w:val="24"/>
        </w:rPr>
        <w:t>title.principals.tsv.gz</w:t>
      </w:r>
      <w:r w:rsidRPr="00D61F70">
        <w:rPr>
          <w:rFonts w:ascii="Times New Roman" w:hAnsi="Times New Roman" w:cs="Times New Roman"/>
          <w:color w:val="333333"/>
          <w:sz w:val="24"/>
          <w:szCs w:val="24"/>
        </w:rPr>
        <w:t> – Contains the principal cast/crew for titles</w:t>
      </w:r>
      <w:r w:rsidRPr="00D61F70">
        <w:rPr>
          <w:rFonts w:ascii="Times New Roman" w:eastAsia="Times New Roman" w:hAnsi="Times New Roman" w:cs="Times New Roman"/>
          <w:color w:val="212121"/>
          <w:sz w:val="24"/>
          <w:szCs w:val="24"/>
        </w:rPr>
        <w:t>.</w:t>
      </w:r>
    </w:p>
    <w:p w14:paraId="2D1CFF3B" w14:textId="77777777" w:rsidR="00D61F70" w:rsidRPr="00D61F70" w:rsidRDefault="00D61F70" w:rsidP="00921031">
      <w:pPr>
        <w:numPr>
          <w:ilvl w:val="0"/>
          <w:numId w:val="16"/>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tconst</w:t>
      </w:r>
      <w:proofErr w:type="spellEnd"/>
      <w:r w:rsidRPr="00D61F70">
        <w:rPr>
          <w:rFonts w:ascii="Times New Roman" w:eastAsia="Times New Roman" w:hAnsi="Times New Roman" w:cs="Times New Roman"/>
          <w:color w:val="333333"/>
          <w:sz w:val="24"/>
          <w:szCs w:val="24"/>
          <w:lang w:eastAsia="en-IN"/>
        </w:rPr>
        <w:t xml:space="preserve"> (string) - alphanumeric unique identifier of the title</w:t>
      </w:r>
    </w:p>
    <w:p w14:paraId="4C78388C" w14:textId="77777777" w:rsidR="00D61F70" w:rsidRPr="00D61F70" w:rsidRDefault="00D61F70" w:rsidP="00921031">
      <w:pPr>
        <w:numPr>
          <w:ilvl w:val="0"/>
          <w:numId w:val="16"/>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D61F70">
        <w:rPr>
          <w:rFonts w:ascii="Times New Roman" w:eastAsia="Times New Roman" w:hAnsi="Times New Roman" w:cs="Times New Roman"/>
          <w:color w:val="333333"/>
          <w:sz w:val="24"/>
          <w:szCs w:val="24"/>
          <w:lang w:eastAsia="en-IN"/>
        </w:rPr>
        <w:t xml:space="preserve">ordering (integer) – a number to uniquely identify rows for a given </w:t>
      </w:r>
      <w:proofErr w:type="spellStart"/>
      <w:r w:rsidRPr="00D61F70">
        <w:rPr>
          <w:rFonts w:ascii="Times New Roman" w:eastAsia="Times New Roman" w:hAnsi="Times New Roman" w:cs="Times New Roman"/>
          <w:color w:val="333333"/>
          <w:sz w:val="24"/>
          <w:szCs w:val="24"/>
          <w:lang w:eastAsia="en-IN"/>
        </w:rPr>
        <w:t>titleId</w:t>
      </w:r>
      <w:proofErr w:type="spellEnd"/>
    </w:p>
    <w:p w14:paraId="3B1E42F4" w14:textId="77777777" w:rsidR="00D61F70" w:rsidRPr="00D61F70" w:rsidRDefault="00D61F70" w:rsidP="00921031">
      <w:pPr>
        <w:numPr>
          <w:ilvl w:val="0"/>
          <w:numId w:val="16"/>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nconst</w:t>
      </w:r>
      <w:proofErr w:type="spellEnd"/>
      <w:r w:rsidRPr="00D61F70">
        <w:rPr>
          <w:rFonts w:ascii="Times New Roman" w:eastAsia="Times New Roman" w:hAnsi="Times New Roman" w:cs="Times New Roman"/>
          <w:color w:val="333333"/>
          <w:sz w:val="24"/>
          <w:szCs w:val="24"/>
          <w:lang w:eastAsia="en-IN"/>
        </w:rPr>
        <w:t xml:space="preserve"> (string) - alphanumeric unique identifier of the name/person</w:t>
      </w:r>
    </w:p>
    <w:p w14:paraId="12FB5A4B" w14:textId="77777777" w:rsidR="00D61F70" w:rsidRPr="00D61F70" w:rsidRDefault="00D61F70" w:rsidP="00921031">
      <w:pPr>
        <w:numPr>
          <w:ilvl w:val="0"/>
          <w:numId w:val="16"/>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D61F70">
        <w:rPr>
          <w:rFonts w:ascii="Times New Roman" w:eastAsia="Times New Roman" w:hAnsi="Times New Roman" w:cs="Times New Roman"/>
          <w:color w:val="333333"/>
          <w:sz w:val="24"/>
          <w:szCs w:val="24"/>
          <w:lang w:eastAsia="en-IN"/>
        </w:rPr>
        <w:t>category (string) - the category of job that person was in</w:t>
      </w:r>
    </w:p>
    <w:p w14:paraId="4FC3A5F1" w14:textId="77777777" w:rsidR="00D61F70" w:rsidRPr="00D61F70" w:rsidRDefault="00D61F70" w:rsidP="00921031">
      <w:pPr>
        <w:numPr>
          <w:ilvl w:val="0"/>
          <w:numId w:val="16"/>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D61F70">
        <w:rPr>
          <w:rFonts w:ascii="Times New Roman" w:eastAsia="Times New Roman" w:hAnsi="Times New Roman" w:cs="Times New Roman"/>
          <w:color w:val="333333"/>
          <w:sz w:val="24"/>
          <w:szCs w:val="24"/>
          <w:lang w:eastAsia="en-IN"/>
        </w:rPr>
        <w:t>job (string) - the specific job title if applicable, else '\N'</w:t>
      </w:r>
    </w:p>
    <w:p w14:paraId="1411FB18" w14:textId="6AE8236E" w:rsidR="00D61F70" w:rsidRPr="00D61F70" w:rsidRDefault="00D61F70" w:rsidP="00921031">
      <w:pPr>
        <w:numPr>
          <w:ilvl w:val="0"/>
          <w:numId w:val="16"/>
        </w:numPr>
        <w:spacing w:before="100" w:beforeAutospacing="1" w:after="120" w:line="240" w:lineRule="auto"/>
        <w:jc w:val="both"/>
        <w:rPr>
          <w:rFonts w:ascii="Times New Roman" w:eastAsia="Times New Roman" w:hAnsi="Times New Roman" w:cs="Times New Roman"/>
          <w:color w:val="333333"/>
          <w:sz w:val="24"/>
          <w:szCs w:val="24"/>
          <w:lang w:eastAsia="en-IN"/>
        </w:rPr>
      </w:pPr>
      <w:r w:rsidRPr="00D61F70">
        <w:rPr>
          <w:rFonts w:ascii="Times New Roman" w:eastAsia="Times New Roman" w:hAnsi="Times New Roman" w:cs="Times New Roman"/>
          <w:color w:val="333333"/>
          <w:sz w:val="24"/>
          <w:szCs w:val="24"/>
          <w:lang w:eastAsia="en-IN"/>
        </w:rPr>
        <w:t>characters (string) - the name of the character played if applicable, else '\N'</w:t>
      </w:r>
    </w:p>
    <w:p w14:paraId="37529326" w14:textId="66A43602" w:rsidR="002B540B" w:rsidRPr="00D61F70" w:rsidRDefault="002B540B" w:rsidP="00921031">
      <w:pPr>
        <w:pBdr>
          <w:top w:val="nil"/>
          <w:left w:val="nil"/>
          <w:bottom w:val="nil"/>
          <w:right w:val="nil"/>
          <w:between w:val="nil"/>
        </w:pBdr>
        <w:ind w:left="720"/>
        <w:jc w:val="both"/>
        <w:rPr>
          <w:rFonts w:ascii="Times New Roman" w:hAnsi="Times New Roman" w:cs="Times New Roman"/>
          <w:color w:val="333333"/>
          <w:sz w:val="24"/>
          <w:szCs w:val="24"/>
        </w:rPr>
      </w:pPr>
      <w:r w:rsidRPr="00D61F70">
        <w:rPr>
          <w:rFonts w:ascii="Times New Roman" w:hAnsi="Times New Roman" w:cs="Times New Roman"/>
          <w:b/>
          <w:bCs/>
          <w:color w:val="333333"/>
          <w:sz w:val="24"/>
          <w:szCs w:val="24"/>
        </w:rPr>
        <w:t>title.ratings.tsv.gz</w:t>
      </w:r>
      <w:r w:rsidRPr="00D61F70">
        <w:rPr>
          <w:rFonts w:ascii="Times New Roman" w:hAnsi="Times New Roman" w:cs="Times New Roman"/>
          <w:color w:val="333333"/>
          <w:sz w:val="24"/>
          <w:szCs w:val="24"/>
        </w:rPr>
        <w:t> – Contains the IMDb rating and votes information for titles.</w:t>
      </w:r>
    </w:p>
    <w:p w14:paraId="0388367A" w14:textId="77777777" w:rsidR="00D61F70" w:rsidRPr="00D61F70" w:rsidRDefault="00D61F70" w:rsidP="00921031">
      <w:pPr>
        <w:numPr>
          <w:ilvl w:val="0"/>
          <w:numId w:val="18"/>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tconst</w:t>
      </w:r>
      <w:proofErr w:type="spellEnd"/>
      <w:r w:rsidRPr="00D61F70">
        <w:rPr>
          <w:rFonts w:ascii="Times New Roman" w:eastAsia="Times New Roman" w:hAnsi="Times New Roman" w:cs="Times New Roman"/>
          <w:color w:val="333333"/>
          <w:sz w:val="24"/>
          <w:szCs w:val="24"/>
          <w:lang w:eastAsia="en-IN"/>
        </w:rPr>
        <w:t xml:space="preserve"> (string) - alphanumeric unique identifier of the title</w:t>
      </w:r>
    </w:p>
    <w:p w14:paraId="1B9EA81C" w14:textId="77777777" w:rsidR="00D61F70" w:rsidRPr="00D61F70" w:rsidRDefault="00D61F70" w:rsidP="00921031">
      <w:pPr>
        <w:numPr>
          <w:ilvl w:val="0"/>
          <w:numId w:val="18"/>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averageRating</w:t>
      </w:r>
      <w:proofErr w:type="spellEnd"/>
      <w:r w:rsidRPr="00D61F70">
        <w:rPr>
          <w:rFonts w:ascii="Times New Roman" w:eastAsia="Times New Roman" w:hAnsi="Times New Roman" w:cs="Times New Roman"/>
          <w:color w:val="333333"/>
          <w:sz w:val="24"/>
          <w:szCs w:val="24"/>
          <w:lang w:eastAsia="en-IN"/>
        </w:rPr>
        <w:t xml:space="preserve"> – weighted average of all the individual user ratings</w:t>
      </w:r>
    </w:p>
    <w:p w14:paraId="44B8DF17" w14:textId="769E3DF7" w:rsidR="00D61F70" w:rsidRPr="00D61F70" w:rsidRDefault="00D61F70" w:rsidP="00921031">
      <w:pPr>
        <w:numPr>
          <w:ilvl w:val="0"/>
          <w:numId w:val="18"/>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numVotes</w:t>
      </w:r>
      <w:proofErr w:type="spellEnd"/>
      <w:r w:rsidRPr="00D61F70">
        <w:rPr>
          <w:rFonts w:ascii="Times New Roman" w:eastAsia="Times New Roman" w:hAnsi="Times New Roman" w:cs="Times New Roman"/>
          <w:color w:val="333333"/>
          <w:sz w:val="24"/>
          <w:szCs w:val="24"/>
          <w:lang w:eastAsia="en-IN"/>
        </w:rPr>
        <w:t xml:space="preserve"> - number of votes the title has received</w:t>
      </w:r>
    </w:p>
    <w:p w14:paraId="05E43DA3" w14:textId="2FBC1C3A" w:rsidR="00E15EDA" w:rsidRPr="00D61F70" w:rsidRDefault="00E15EDA" w:rsidP="00921031">
      <w:pPr>
        <w:pBdr>
          <w:top w:val="nil"/>
          <w:left w:val="nil"/>
          <w:bottom w:val="nil"/>
          <w:right w:val="nil"/>
          <w:between w:val="nil"/>
        </w:pBdr>
        <w:ind w:left="720"/>
        <w:jc w:val="both"/>
        <w:rPr>
          <w:rFonts w:ascii="Times New Roman" w:hAnsi="Times New Roman" w:cs="Times New Roman"/>
          <w:color w:val="333333"/>
          <w:sz w:val="24"/>
          <w:szCs w:val="24"/>
        </w:rPr>
      </w:pPr>
      <w:r w:rsidRPr="00D61F70">
        <w:rPr>
          <w:rFonts w:ascii="Times New Roman" w:hAnsi="Times New Roman" w:cs="Times New Roman"/>
          <w:b/>
          <w:bCs/>
          <w:color w:val="333333"/>
          <w:sz w:val="24"/>
          <w:szCs w:val="24"/>
        </w:rPr>
        <w:t>name.basics.tsv.gz</w:t>
      </w:r>
      <w:r w:rsidRPr="00D61F70">
        <w:rPr>
          <w:rFonts w:ascii="Times New Roman" w:hAnsi="Times New Roman" w:cs="Times New Roman"/>
          <w:color w:val="333333"/>
          <w:sz w:val="24"/>
          <w:szCs w:val="24"/>
        </w:rPr>
        <w:t> – Contains the following information for names.</w:t>
      </w:r>
    </w:p>
    <w:p w14:paraId="1AAFD683" w14:textId="77777777" w:rsidR="00D61F70" w:rsidRPr="00D61F70" w:rsidRDefault="00D61F70" w:rsidP="00921031">
      <w:pPr>
        <w:numPr>
          <w:ilvl w:val="0"/>
          <w:numId w:val="2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nconst</w:t>
      </w:r>
      <w:proofErr w:type="spellEnd"/>
      <w:r w:rsidRPr="00D61F70">
        <w:rPr>
          <w:rFonts w:ascii="Times New Roman" w:eastAsia="Times New Roman" w:hAnsi="Times New Roman" w:cs="Times New Roman"/>
          <w:color w:val="333333"/>
          <w:sz w:val="24"/>
          <w:szCs w:val="24"/>
          <w:lang w:eastAsia="en-IN"/>
        </w:rPr>
        <w:t xml:space="preserve"> (string) - alphanumeric unique identifier of the name/person</w:t>
      </w:r>
    </w:p>
    <w:p w14:paraId="66C5104B" w14:textId="77777777" w:rsidR="00D61F70" w:rsidRPr="00D61F70" w:rsidRDefault="00D61F70" w:rsidP="00921031">
      <w:pPr>
        <w:numPr>
          <w:ilvl w:val="0"/>
          <w:numId w:val="2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primaryName</w:t>
      </w:r>
      <w:proofErr w:type="spellEnd"/>
      <w:r w:rsidRPr="00D61F70">
        <w:rPr>
          <w:rFonts w:ascii="Times New Roman" w:eastAsia="Times New Roman" w:hAnsi="Times New Roman" w:cs="Times New Roman"/>
          <w:color w:val="333333"/>
          <w:sz w:val="24"/>
          <w:szCs w:val="24"/>
          <w:lang w:eastAsia="en-IN"/>
        </w:rPr>
        <w:t xml:space="preserve"> (string)– name by which the person is most often credited</w:t>
      </w:r>
    </w:p>
    <w:p w14:paraId="310EE9A2" w14:textId="77777777" w:rsidR="00D61F70" w:rsidRPr="00D61F70" w:rsidRDefault="00D61F70" w:rsidP="00921031">
      <w:pPr>
        <w:numPr>
          <w:ilvl w:val="0"/>
          <w:numId w:val="2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lastRenderedPageBreak/>
        <w:t>birthYear</w:t>
      </w:r>
      <w:proofErr w:type="spellEnd"/>
      <w:r w:rsidRPr="00D61F70">
        <w:rPr>
          <w:rFonts w:ascii="Times New Roman" w:eastAsia="Times New Roman" w:hAnsi="Times New Roman" w:cs="Times New Roman"/>
          <w:color w:val="333333"/>
          <w:sz w:val="24"/>
          <w:szCs w:val="24"/>
          <w:lang w:eastAsia="en-IN"/>
        </w:rPr>
        <w:t xml:space="preserve"> – in YYYY format</w:t>
      </w:r>
    </w:p>
    <w:p w14:paraId="2425C445" w14:textId="77777777" w:rsidR="00D61F70" w:rsidRPr="00D61F70" w:rsidRDefault="00D61F70" w:rsidP="00921031">
      <w:pPr>
        <w:numPr>
          <w:ilvl w:val="0"/>
          <w:numId w:val="2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deathYear</w:t>
      </w:r>
      <w:proofErr w:type="spellEnd"/>
      <w:r w:rsidRPr="00D61F70">
        <w:rPr>
          <w:rFonts w:ascii="Times New Roman" w:eastAsia="Times New Roman" w:hAnsi="Times New Roman" w:cs="Times New Roman"/>
          <w:color w:val="333333"/>
          <w:sz w:val="24"/>
          <w:szCs w:val="24"/>
          <w:lang w:eastAsia="en-IN"/>
        </w:rPr>
        <w:t xml:space="preserve"> – in YYYY format if applicable, else '\N'</w:t>
      </w:r>
    </w:p>
    <w:p w14:paraId="57E74B6E" w14:textId="77777777" w:rsidR="00D61F70" w:rsidRPr="00D61F70" w:rsidRDefault="00D61F70" w:rsidP="00921031">
      <w:pPr>
        <w:numPr>
          <w:ilvl w:val="0"/>
          <w:numId w:val="2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primaryProfession</w:t>
      </w:r>
      <w:proofErr w:type="spellEnd"/>
      <w:r w:rsidRPr="00D61F70">
        <w:rPr>
          <w:rFonts w:ascii="Times New Roman" w:eastAsia="Times New Roman" w:hAnsi="Times New Roman" w:cs="Times New Roman"/>
          <w:color w:val="333333"/>
          <w:sz w:val="24"/>
          <w:szCs w:val="24"/>
          <w:lang w:eastAsia="en-IN"/>
        </w:rPr>
        <w:t xml:space="preserve"> (array of strings)– the top-3 professions of the person</w:t>
      </w:r>
    </w:p>
    <w:p w14:paraId="5E939B56" w14:textId="0BA2F395" w:rsidR="00D61F70" w:rsidRPr="00D61F70" w:rsidRDefault="00D61F70" w:rsidP="00921031">
      <w:pPr>
        <w:numPr>
          <w:ilvl w:val="0"/>
          <w:numId w:val="20"/>
        </w:numPr>
        <w:spacing w:before="100" w:beforeAutospacing="1" w:after="120" w:line="240" w:lineRule="auto"/>
        <w:jc w:val="both"/>
        <w:rPr>
          <w:rFonts w:ascii="Times New Roman" w:eastAsia="Times New Roman" w:hAnsi="Times New Roman" w:cs="Times New Roman"/>
          <w:color w:val="333333"/>
          <w:sz w:val="24"/>
          <w:szCs w:val="24"/>
          <w:lang w:eastAsia="en-IN"/>
        </w:rPr>
      </w:pPr>
      <w:proofErr w:type="spellStart"/>
      <w:r w:rsidRPr="00D61F70">
        <w:rPr>
          <w:rFonts w:ascii="Times New Roman" w:eastAsia="Times New Roman" w:hAnsi="Times New Roman" w:cs="Times New Roman"/>
          <w:color w:val="333333"/>
          <w:sz w:val="24"/>
          <w:szCs w:val="24"/>
          <w:lang w:eastAsia="en-IN"/>
        </w:rPr>
        <w:t>knownForTitles</w:t>
      </w:r>
      <w:proofErr w:type="spellEnd"/>
      <w:r w:rsidRPr="00D61F70">
        <w:rPr>
          <w:rFonts w:ascii="Times New Roman" w:eastAsia="Times New Roman" w:hAnsi="Times New Roman" w:cs="Times New Roman"/>
          <w:color w:val="333333"/>
          <w:sz w:val="24"/>
          <w:szCs w:val="24"/>
          <w:lang w:eastAsia="en-IN"/>
        </w:rPr>
        <w:t xml:space="preserve"> (array of </w:t>
      </w:r>
      <w:proofErr w:type="spellStart"/>
      <w:r w:rsidRPr="00D61F70">
        <w:rPr>
          <w:rFonts w:ascii="Times New Roman" w:eastAsia="Times New Roman" w:hAnsi="Times New Roman" w:cs="Times New Roman"/>
          <w:color w:val="333333"/>
          <w:sz w:val="24"/>
          <w:szCs w:val="24"/>
          <w:lang w:eastAsia="en-IN"/>
        </w:rPr>
        <w:t>tconsts</w:t>
      </w:r>
      <w:proofErr w:type="spellEnd"/>
      <w:r w:rsidRPr="00D61F70">
        <w:rPr>
          <w:rFonts w:ascii="Times New Roman" w:eastAsia="Times New Roman" w:hAnsi="Times New Roman" w:cs="Times New Roman"/>
          <w:color w:val="333333"/>
          <w:sz w:val="24"/>
          <w:szCs w:val="24"/>
          <w:lang w:eastAsia="en-IN"/>
        </w:rPr>
        <w:t>) – titles the person is known for</w:t>
      </w:r>
    </w:p>
    <w:p w14:paraId="405D4905" w14:textId="114937D8" w:rsidR="00E15EDA" w:rsidRPr="00613A3B" w:rsidRDefault="00E15EDA" w:rsidP="00921031">
      <w:pPr>
        <w:pBdr>
          <w:top w:val="nil"/>
          <w:left w:val="nil"/>
          <w:bottom w:val="nil"/>
          <w:right w:val="nil"/>
          <w:between w:val="nil"/>
        </w:pBdr>
        <w:ind w:left="720"/>
        <w:jc w:val="both"/>
        <w:rPr>
          <w:rFonts w:ascii="Times New Roman" w:hAnsi="Times New Roman" w:cs="Times New Roman"/>
          <w:color w:val="333333"/>
          <w:sz w:val="24"/>
          <w:szCs w:val="24"/>
        </w:rPr>
      </w:pPr>
      <w:r w:rsidRPr="00613A3B">
        <w:rPr>
          <w:rFonts w:ascii="Times New Roman" w:hAnsi="Times New Roman" w:cs="Times New Roman"/>
          <w:color w:val="333333"/>
          <w:sz w:val="24"/>
          <w:szCs w:val="24"/>
        </w:rPr>
        <w:t xml:space="preserve">Integrating all of these dataset leads to memory issue. Therefore only </w:t>
      </w:r>
      <w:proofErr w:type="spellStart"/>
      <w:r w:rsidRPr="00613A3B">
        <w:rPr>
          <w:rFonts w:ascii="Times New Roman" w:hAnsi="Times New Roman" w:cs="Times New Roman"/>
          <w:color w:val="333333"/>
          <w:sz w:val="24"/>
          <w:szCs w:val="24"/>
        </w:rPr>
        <w:t>title.ratings.tsv</w:t>
      </w:r>
      <w:proofErr w:type="spellEnd"/>
      <w:r w:rsidRPr="00613A3B">
        <w:rPr>
          <w:rFonts w:ascii="Times New Roman" w:hAnsi="Times New Roman" w:cs="Times New Roman"/>
          <w:color w:val="333333"/>
          <w:sz w:val="24"/>
          <w:szCs w:val="24"/>
        </w:rPr>
        <w:t xml:space="preserve"> and </w:t>
      </w:r>
      <w:proofErr w:type="spellStart"/>
      <w:r w:rsidRPr="00613A3B">
        <w:rPr>
          <w:rFonts w:ascii="Times New Roman" w:hAnsi="Times New Roman" w:cs="Times New Roman"/>
          <w:color w:val="333333"/>
          <w:sz w:val="24"/>
          <w:szCs w:val="24"/>
        </w:rPr>
        <w:t>title.basics.tsv</w:t>
      </w:r>
      <w:proofErr w:type="spellEnd"/>
      <w:r w:rsidRPr="00613A3B">
        <w:rPr>
          <w:rFonts w:ascii="Times New Roman" w:hAnsi="Times New Roman" w:cs="Times New Roman"/>
          <w:color w:val="333333"/>
          <w:sz w:val="24"/>
          <w:szCs w:val="24"/>
        </w:rPr>
        <w:t xml:space="preserve"> datasets were used to integrate with the actual dataset given to us</w:t>
      </w:r>
      <w:r w:rsidR="002057DD" w:rsidRPr="00613A3B">
        <w:rPr>
          <w:rFonts w:ascii="Times New Roman" w:hAnsi="Times New Roman" w:cs="Times New Roman"/>
          <w:color w:val="333333"/>
          <w:sz w:val="24"/>
          <w:szCs w:val="24"/>
        </w:rPr>
        <w:t xml:space="preserve">. We got more insights </w:t>
      </w:r>
      <w:r w:rsidR="004C2E91" w:rsidRPr="00613A3B">
        <w:rPr>
          <w:rFonts w:ascii="Times New Roman" w:hAnsi="Times New Roman" w:cs="Times New Roman"/>
          <w:color w:val="333333"/>
          <w:sz w:val="24"/>
          <w:szCs w:val="24"/>
        </w:rPr>
        <w:t>in terms of</w:t>
      </w:r>
      <w:r w:rsidR="002057DD" w:rsidRPr="00613A3B">
        <w:rPr>
          <w:rFonts w:ascii="Times New Roman" w:hAnsi="Times New Roman" w:cs="Times New Roman"/>
          <w:color w:val="333333"/>
          <w:sz w:val="24"/>
          <w:szCs w:val="24"/>
        </w:rPr>
        <w:t xml:space="preserve"> number of </w:t>
      </w:r>
      <w:r w:rsidR="004C2E91" w:rsidRPr="00613A3B">
        <w:rPr>
          <w:rFonts w:ascii="Times New Roman" w:hAnsi="Times New Roman" w:cs="Times New Roman"/>
          <w:color w:val="333333"/>
          <w:sz w:val="24"/>
          <w:szCs w:val="24"/>
        </w:rPr>
        <w:t>votes, user ratings etc.</w:t>
      </w:r>
    </w:p>
    <w:p w14:paraId="75E3E83A" w14:textId="77777777" w:rsidR="002B540B"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Exploratory Data Analysis:</w:t>
      </w:r>
    </w:p>
    <w:p w14:paraId="4350E797" w14:textId="77777777" w:rsidR="002B540B" w:rsidRDefault="002B540B"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mounting our drive and fetching and reading the dataset given, we performed the Exploratory Data Analysis for it.</w:t>
      </w:r>
    </w:p>
    <w:p w14:paraId="28C43483" w14:textId="77990E20" w:rsidR="002B540B" w:rsidRPr="00F27006" w:rsidRDefault="002B540B"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To get the understanding of the data and how the content is distributed in the dataset, its type and details such as which countries are watching more and which type of content is in demand etc has been </w:t>
      </w:r>
      <w:proofErr w:type="spellStart"/>
      <w:r>
        <w:rPr>
          <w:rFonts w:ascii="Times New Roman" w:eastAsia="Times New Roman" w:hAnsi="Times New Roman" w:cs="Times New Roman"/>
          <w:color w:val="212121"/>
          <w:sz w:val="24"/>
          <w:szCs w:val="24"/>
        </w:rPr>
        <w:t>analyzed</w:t>
      </w:r>
      <w:proofErr w:type="spellEnd"/>
      <w:r>
        <w:rPr>
          <w:rFonts w:ascii="Times New Roman" w:eastAsia="Times New Roman" w:hAnsi="Times New Roman" w:cs="Times New Roman"/>
          <w:color w:val="212121"/>
          <w:sz w:val="24"/>
          <w:szCs w:val="24"/>
        </w:rPr>
        <w:t xml:space="preserve"> in this step.</w:t>
      </w:r>
    </w:p>
    <w:p w14:paraId="0A1F4402" w14:textId="77777777" w:rsidR="002B540B"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Missing or Null value treatment:</w:t>
      </w:r>
    </w:p>
    <w:p w14:paraId="23E75E9D" w14:textId="667EA57D" w:rsidR="002B540B" w:rsidRDefault="004C2E91" w:rsidP="00921031">
      <w:pPr>
        <w:pBdr>
          <w:top w:val="nil"/>
          <w:left w:val="nil"/>
          <w:bottom w:val="nil"/>
          <w:right w:val="nil"/>
          <w:between w:val="nil"/>
        </w:pBdr>
        <w:spacing w:after="2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this dataset</w:t>
      </w:r>
      <w:r w:rsidR="005F1F8F">
        <w:rPr>
          <w:rFonts w:ascii="Times New Roman" w:eastAsia="Times New Roman" w:hAnsi="Times New Roman" w:cs="Times New Roman"/>
          <w:color w:val="212121"/>
          <w:sz w:val="24"/>
          <w:szCs w:val="24"/>
        </w:rPr>
        <w:t xml:space="preserve">, it is found that we have </w:t>
      </w:r>
      <w:r w:rsidR="00297609">
        <w:rPr>
          <w:rFonts w:ascii="Times New Roman" w:eastAsia="Times New Roman" w:hAnsi="Times New Roman" w:cs="Times New Roman"/>
          <w:color w:val="212121"/>
          <w:sz w:val="24"/>
          <w:szCs w:val="24"/>
        </w:rPr>
        <w:t>null values and it is as represented below.</w:t>
      </w:r>
    </w:p>
    <w:p w14:paraId="239F9F21" w14:textId="2D0068B3" w:rsidR="00297609" w:rsidRDefault="00297609" w:rsidP="002B540B">
      <w:pPr>
        <w:pBdr>
          <w:top w:val="nil"/>
          <w:left w:val="nil"/>
          <w:bottom w:val="nil"/>
          <w:right w:val="nil"/>
          <w:between w:val="nil"/>
        </w:pBdr>
        <w:spacing w:after="200"/>
        <w:ind w:left="720"/>
        <w:jc w:val="both"/>
        <w:rPr>
          <w:rFonts w:ascii="Times New Roman" w:eastAsia="Times New Roman" w:hAnsi="Times New Roman" w:cs="Times New Roman"/>
          <w:color w:val="212121"/>
          <w:sz w:val="24"/>
          <w:szCs w:val="24"/>
        </w:rPr>
      </w:pPr>
      <w:r>
        <w:rPr>
          <w:noProof/>
        </w:rPr>
        <w:drawing>
          <wp:inline distT="0" distB="0" distL="0" distR="0" wp14:anchorId="767D19BB" wp14:editId="38510ACD">
            <wp:extent cx="49434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305175"/>
                    </a:xfrm>
                    <a:prstGeom prst="rect">
                      <a:avLst/>
                    </a:prstGeom>
                  </pic:spPr>
                </pic:pic>
              </a:graphicData>
            </a:graphic>
          </wp:inline>
        </w:drawing>
      </w:r>
    </w:p>
    <w:p w14:paraId="03BD6583" w14:textId="26439027" w:rsidR="00297609" w:rsidRDefault="00297609" w:rsidP="00921031">
      <w:pPr>
        <w:pBdr>
          <w:top w:val="nil"/>
          <w:left w:val="nil"/>
          <w:bottom w:val="nil"/>
          <w:right w:val="nil"/>
          <w:between w:val="nil"/>
        </w:pBdr>
        <w:spacing w:after="2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the above figure that part with yellow </w:t>
      </w:r>
      <w:proofErr w:type="spellStart"/>
      <w:r>
        <w:rPr>
          <w:rFonts w:ascii="Times New Roman" w:eastAsia="Times New Roman" w:hAnsi="Times New Roman" w:cs="Times New Roman"/>
          <w:color w:val="212121"/>
          <w:sz w:val="24"/>
          <w:szCs w:val="24"/>
        </w:rPr>
        <w:t>color</w:t>
      </w:r>
      <w:proofErr w:type="spellEnd"/>
      <w:r>
        <w:rPr>
          <w:rFonts w:ascii="Times New Roman" w:eastAsia="Times New Roman" w:hAnsi="Times New Roman" w:cs="Times New Roman"/>
          <w:color w:val="212121"/>
          <w:sz w:val="24"/>
          <w:szCs w:val="24"/>
        </w:rPr>
        <w:t xml:space="preserve"> is true for null values. We also tried treating null values with IMDBPY, which is an IMDB library that allows us to get the required null values. The problem with this library is that it</w:t>
      </w:r>
      <w:r w:rsidR="00B678DC">
        <w:rPr>
          <w:rFonts w:ascii="Times New Roman" w:eastAsia="Times New Roman" w:hAnsi="Times New Roman" w:cs="Times New Roman"/>
          <w:color w:val="212121"/>
          <w:sz w:val="24"/>
          <w:szCs w:val="24"/>
        </w:rPr>
        <w:t xml:space="preserve"> requires internet connection and even when connected, the connection is disconnected after 100 requests, leading to waste of time. There are still other ways to treat </w:t>
      </w:r>
      <w:r w:rsidR="00003817">
        <w:rPr>
          <w:rFonts w:ascii="Times New Roman" w:eastAsia="Times New Roman" w:hAnsi="Times New Roman" w:cs="Times New Roman"/>
          <w:color w:val="212121"/>
          <w:sz w:val="24"/>
          <w:szCs w:val="24"/>
        </w:rPr>
        <w:t>these null values</w:t>
      </w:r>
      <w:r w:rsidR="00B678DC">
        <w:rPr>
          <w:rFonts w:ascii="Times New Roman" w:eastAsia="Times New Roman" w:hAnsi="Times New Roman" w:cs="Times New Roman"/>
          <w:color w:val="212121"/>
          <w:sz w:val="24"/>
          <w:szCs w:val="24"/>
        </w:rPr>
        <w:t xml:space="preserve"> like scraping the IMDB website or through API services offered by TMDB which requires</w:t>
      </w:r>
      <w:r w:rsidR="00003817">
        <w:rPr>
          <w:rFonts w:ascii="Times New Roman" w:eastAsia="Times New Roman" w:hAnsi="Times New Roman" w:cs="Times New Roman"/>
          <w:color w:val="212121"/>
          <w:sz w:val="24"/>
          <w:szCs w:val="24"/>
        </w:rPr>
        <w:t xml:space="preserve"> payment and</w:t>
      </w:r>
      <w:r w:rsidR="00B678DC">
        <w:rPr>
          <w:rFonts w:ascii="Times New Roman" w:eastAsia="Times New Roman" w:hAnsi="Times New Roman" w:cs="Times New Roman"/>
          <w:color w:val="212121"/>
          <w:sz w:val="24"/>
          <w:szCs w:val="24"/>
        </w:rPr>
        <w:t xml:space="preserve"> web programming skills.</w:t>
      </w:r>
      <w:r>
        <w:rPr>
          <w:rFonts w:ascii="Times New Roman" w:eastAsia="Times New Roman" w:hAnsi="Times New Roman" w:cs="Times New Roman"/>
          <w:color w:val="212121"/>
          <w:sz w:val="24"/>
          <w:szCs w:val="24"/>
        </w:rPr>
        <w:t xml:space="preserve"> In this dataset since we using only description column, the null values are not dropped</w:t>
      </w:r>
      <w:r w:rsidR="00B678DC">
        <w:rPr>
          <w:rFonts w:ascii="Times New Roman" w:eastAsia="Times New Roman" w:hAnsi="Times New Roman" w:cs="Times New Roman"/>
          <w:color w:val="212121"/>
          <w:sz w:val="24"/>
          <w:szCs w:val="24"/>
        </w:rPr>
        <w:t xml:space="preserve"> nor treated.</w:t>
      </w:r>
    </w:p>
    <w:p w14:paraId="7E257051" w14:textId="10693E92" w:rsidR="002B540B"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lastRenderedPageBreak/>
        <w:t xml:space="preserve">Hypothesis </w:t>
      </w:r>
      <w:r w:rsidR="00B678DC">
        <w:rPr>
          <w:rFonts w:ascii="Times New Roman" w:eastAsia="Times New Roman" w:hAnsi="Times New Roman" w:cs="Times New Roman"/>
          <w:b/>
          <w:color w:val="212121"/>
          <w:sz w:val="24"/>
          <w:szCs w:val="24"/>
        </w:rPr>
        <w:t>Testing</w:t>
      </w:r>
    </w:p>
    <w:p w14:paraId="683070E3" w14:textId="24D67CA8" w:rsidR="002B540B" w:rsidRPr="00143017" w:rsidRDefault="00143017"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r w:rsidRPr="00143017">
        <w:rPr>
          <w:rFonts w:ascii="Times New Roman" w:hAnsi="Times New Roman" w:cs="Times New Roman"/>
          <w:color w:val="202124"/>
          <w:sz w:val="24"/>
          <w:szCs w:val="24"/>
          <w:shd w:val="clear" w:color="auto" w:fill="FFFFFF"/>
        </w:rPr>
        <w:t>Hypothesis testing is a form of statistical inference that uses data from a sample to draw conclusions about a population parameter or a population probability distribution. First, a tentative assumption is made about the parameter or distribution. This assumption is called the null hypothesis and is denoted by H</w:t>
      </w:r>
      <w:r w:rsidRPr="00143017">
        <w:rPr>
          <w:rFonts w:ascii="Times New Roman" w:hAnsi="Times New Roman" w:cs="Times New Roman"/>
          <w:color w:val="202124"/>
          <w:sz w:val="24"/>
          <w:szCs w:val="24"/>
          <w:shd w:val="clear" w:color="auto" w:fill="FFFFFF"/>
          <w:vertAlign w:val="subscript"/>
        </w:rPr>
        <w:t>0</w:t>
      </w:r>
      <w:r w:rsidRPr="00143017">
        <w:rPr>
          <w:rFonts w:ascii="Times New Roman" w:hAnsi="Times New Roman" w:cs="Times New Roman"/>
          <w:color w:val="202124"/>
          <w:sz w:val="24"/>
          <w:szCs w:val="24"/>
          <w:shd w:val="clear" w:color="auto" w:fill="FFFFFF"/>
        </w:rPr>
        <w:t>.</w:t>
      </w:r>
    </w:p>
    <w:p w14:paraId="25679B58" w14:textId="52546C32" w:rsidR="002B540B" w:rsidRPr="0069032F"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Feature Engineering:</w:t>
      </w:r>
    </w:p>
    <w:p w14:paraId="56C680D5" w14:textId="7577C00E" w:rsidR="0069032F" w:rsidRPr="0069032F" w:rsidRDefault="0069032F" w:rsidP="00921031">
      <w:pPr>
        <w:pBdr>
          <w:top w:val="nil"/>
          <w:left w:val="nil"/>
          <w:bottom w:val="nil"/>
          <w:right w:val="nil"/>
          <w:between w:val="nil"/>
        </w:pBdr>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The description column was added to the list and performed NLP operations on it like converting the entire text into lower case and removing </w:t>
      </w:r>
      <w:proofErr w:type="spellStart"/>
      <w:r>
        <w:rPr>
          <w:rFonts w:ascii="Times New Roman" w:eastAsia="Times New Roman" w:hAnsi="Times New Roman" w:cs="Times New Roman"/>
          <w:bCs/>
          <w:color w:val="212121"/>
          <w:sz w:val="24"/>
          <w:szCs w:val="24"/>
        </w:rPr>
        <w:t>stopwords</w:t>
      </w:r>
      <w:proofErr w:type="spellEnd"/>
      <w:r>
        <w:rPr>
          <w:rFonts w:ascii="Times New Roman" w:eastAsia="Times New Roman" w:hAnsi="Times New Roman" w:cs="Times New Roman"/>
          <w:bCs/>
          <w:color w:val="212121"/>
          <w:sz w:val="24"/>
          <w:szCs w:val="24"/>
        </w:rPr>
        <w:t>, punctuations, URLs etc and then tokenized the text for further process.</w:t>
      </w:r>
    </w:p>
    <w:p w14:paraId="16334096" w14:textId="3030B8E0" w:rsidR="002B540B"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T</w:t>
      </w:r>
      <w:r w:rsidR="0069032F">
        <w:rPr>
          <w:rFonts w:ascii="Times New Roman" w:eastAsia="Times New Roman" w:hAnsi="Times New Roman" w:cs="Times New Roman"/>
          <w:b/>
          <w:color w:val="212121"/>
          <w:sz w:val="24"/>
          <w:szCs w:val="24"/>
        </w:rPr>
        <w:t>F-IDF</w:t>
      </w:r>
    </w:p>
    <w:p w14:paraId="474174F0" w14:textId="6064F104" w:rsidR="002B540B" w:rsidRDefault="002B540B" w:rsidP="00921031">
      <w:pPr>
        <w:pBdr>
          <w:top w:val="nil"/>
          <w:left w:val="nil"/>
          <w:bottom w:val="nil"/>
          <w:right w:val="nil"/>
          <w:between w:val="nil"/>
        </w:pBdr>
        <w:ind w:left="720"/>
        <w:jc w:val="both"/>
        <w:rPr>
          <w:rFonts w:ascii="Times New Roman" w:eastAsia="Times New Roman" w:hAnsi="Times New Roman" w:cs="Times New Roman"/>
          <w:color w:val="212121"/>
          <w:sz w:val="30"/>
          <w:szCs w:val="30"/>
          <w:highlight w:val="white"/>
        </w:rPr>
      </w:pPr>
      <w:r>
        <w:rPr>
          <w:rFonts w:ascii="Times New Roman" w:eastAsia="Times New Roman" w:hAnsi="Times New Roman" w:cs="Times New Roman"/>
          <w:color w:val="212121"/>
          <w:sz w:val="24"/>
          <w:szCs w:val="24"/>
          <w:highlight w:val="white"/>
        </w:rPr>
        <w:t xml:space="preserve">TF-IDF </w:t>
      </w:r>
      <w:r w:rsidR="0069032F">
        <w:rPr>
          <w:rFonts w:ascii="Times New Roman" w:eastAsia="Times New Roman" w:hAnsi="Times New Roman" w:cs="Times New Roman"/>
          <w:color w:val="212121"/>
          <w:sz w:val="24"/>
          <w:szCs w:val="24"/>
          <w:highlight w:val="white"/>
        </w:rPr>
        <w:t>stands</w:t>
      </w:r>
      <w:r>
        <w:rPr>
          <w:rFonts w:ascii="Times New Roman" w:eastAsia="Times New Roman" w:hAnsi="Times New Roman" w:cs="Times New Roman"/>
          <w:color w:val="212121"/>
          <w:sz w:val="24"/>
          <w:szCs w:val="24"/>
          <w:highlight w:val="white"/>
        </w:rPr>
        <w:t xml:space="preserve"> for Term Frequency Inverse Document Frequency. </w:t>
      </w:r>
      <w:r w:rsidR="002702DA" w:rsidRPr="002702DA">
        <w:rPr>
          <w:rFonts w:ascii="Times New Roman" w:hAnsi="Times New Roman" w:cs="Times New Roman"/>
          <w:color w:val="202124"/>
          <w:sz w:val="24"/>
          <w:szCs w:val="24"/>
          <w:shd w:val="clear" w:color="auto" w:fill="FFFFFF"/>
        </w:rPr>
        <w:t>It is a measure, used in the fields of information retrieval (IR) and machine learning, that can quantify the importance or relevance of string representations (words, phrases, lemmas, etc) in a document amongst a collection of documents</w:t>
      </w:r>
      <w:r w:rsidR="002702DA">
        <w:rPr>
          <w:rFonts w:ascii="Times New Roman" w:hAnsi="Times New Roman" w:cs="Times New Roman"/>
          <w:color w:val="202124"/>
          <w:sz w:val="24"/>
          <w:szCs w:val="24"/>
          <w:shd w:val="clear" w:color="auto" w:fill="FFFFFF"/>
        </w:rPr>
        <w:t>.</w:t>
      </w:r>
    </w:p>
    <w:p w14:paraId="72606D3C" w14:textId="0D361A7C" w:rsidR="002702DA" w:rsidRDefault="002702DA"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PCA was also utilized to improve the performance at a very low cost of model accuracy. PCA’s benefits include reduction of noise in the data, feature selection and produce independent and uncorrelated features of the data.</w:t>
      </w:r>
    </w:p>
    <w:p w14:paraId="4E7F444D" w14:textId="1289B9A1" w:rsidR="002B540B" w:rsidRDefault="002B540B"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it's essential to transform our text into </w:t>
      </w:r>
      <w:r w:rsidR="002702DA">
        <w:rPr>
          <w:rFonts w:ascii="Times New Roman" w:eastAsia="Times New Roman" w:hAnsi="Times New Roman" w:cs="Times New Roman"/>
          <w:color w:val="212121"/>
          <w:sz w:val="24"/>
          <w:szCs w:val="24"/>
        </w:rPr>
        <w:t>TF-IDF</w:t>
      </w:r>
      <w:r>
        <w:rPr>
          <w:rFonts w:ascii="Times New Roman" w:eastAsia="Times New Roman" w:hAnsi="Times New Roman" w:cs="Times New Roman"/>
          <w:color w:val="212121"/>
          <w:sz w:val="24"/>
          <w:szCs w:val="24"/>
        </w:rPr>
        <w:t xml:space="preserve"> vectorizer, then convert it into an array so that we can fit into our model.</w:t>
      </w:r>
    </w:p>
    <w:p w14:paraId="036C1B7D" w14:textId="77777777" w:rsidR="002B540B" w:rsidRDefault="002B540B" w:rsidP="00921031">
      <w:pPr>
        <w:numPr>
          <w:ilvl w:val="0"/>
          <w:numId w:val="2"/>
        </w:numPr>
        <w:pBdr>
          <w:top w:val="nil"/>
          <w:left w:val="nil"/>
          <w:bottom w:val="nil"/>
          <w:right w:val="nil"/>
          <w:between w:val="nil"/>
        </w:pBd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Finding number of </w:t>
      </w:r>
      <w:proofErr w:type="gramStart"/>
      <w:r>
        <w:rPr>
          <w:rFonts w:ascii="Times New Roman" w:eastAsia="Times New Roman" w:hAnsi="Times New Roman" w:cs="Times New Roman"/>
          <w:b/>
          <w:color w:val="212121"/>
          <w:sz w:val="24"/>
          <w:szCs w:val="24"/>
        </w:rPr>
        <w:t>clusters :</w:t>
      </w:r>
      <w:proofErr w:type="gramEnd"/>
    </w:p>
    <w:p w14:paraId="5BEF8C99" w14:textId="327073D5" w:rsidR="002B540B" w:rsidRDefault="002B540B" w:rsidP="00921031">
      <w:pPr>
        <w:pBdr>
          <w:top w:val="nil"/>
          <w:left w:val="nil"/>
          <w:bottom w:val="nil"/>
          <w:right w:val="nil"/>
          <w:between w:val="nil"/>
        </w:pBd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The goal is to separate groups with similar characteristics and assign them to clusters.</w:t>
      </w:r>
      <w:r w:rsidR="002702D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 xml:space="preserve">We used the Elbow method and the Silhouette score to do so, and we have </w:t>
      </w:r>
      <w:r>
        <w:rPr>
          <w:rFonts w:ascii="Times New Roman" w:eastAsia="Times New Roman" w:hAnsi="Times New Roman" w:cs="Times New Roman"/>
          <w:color w:val="212121"/>
          <w:sz w:val="24"/>
          <w:szCs w:val="24"/>
        </w:rPr>
        <w:t>determined that 28 clusters should be an optimal number of clusters.</w:t>
      </w:r>
    </w:p>
    <w:p w14:paraId="0FF1A898" w14:textId="77777777" w:rsidR="002B540B" w:rsidRDefault="002B540B" w:rsidP="00921031">
      <w:pPr>
        <w:numPr>
          <w:ilvl w:val="0"/>
          <w:numId w:val="2"/>
        </w:numPr>
        <w:pBdr>
          <w:top w:val="nil"/>
          <w:left w:val="nil"/>
          <w:bottom w:val="nil"/>
          <w:right w:val="nil"/>
          <w:between w:val="nil"/>
        </w:pBdr>
        <w:spacing w:after="20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Fitting into model</w:t>
      </w:r>
    </w:p>
    <w:p w14:paraId="13276AB4" w14:textId="72A56D2A" w:rsidR="002B540B" w:rsidRPr="00F27006" w:rsidRDefault="002B540B" w:rsidP="00921031">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this task, we have implemented a K means clustering algorithm. K-means</w:t>
      </w:r>
      <w:r>
        <w:rPr>
          <w:rFonts w:ascii="Times New Roman" w:eastAsia="Times New Roman" w:hAnsi="Times New Roman" w:cs="Times New Roman"/>
          <w:color w:val="212121"/>
          <w:sz w:val="24"/>
          <w:szCs w:val="24"/>
          <w:highlight w:val="white"/>
        </w:rPr>
        <w:t xml:space="preserve"> is a technique for data clustering that may be used for unsupervised machine learning. It is capable of classifying </w:t>
      </w:r>
      <w:r w:rsidR="00206A56">
        <w:rPr>
          <w:rFonts w:ascii="Times New Roman" w:eastAsia="Times New Roman" w:hAnsi="Times New Roman" w:cs="Times New Roman"/>
          <w:color w:val="212121"/>
          <w:sz w:val="24"/>
          <w:szCs w:val="24"/>
          <w:highlight w:val="white"/>
        </w:rPr>
        <w:t>unlabelled</w:t>
      </w:r>
      <w:r>
        <w:rPr>
          <w:rFonts w:ascii="Times New Roman" w:eastAsia="Times New Roman" w:hAnsi="Times New Roman" w:cs="Times New Roman"/>
          <w:color w:val="212121"/>
          <w:sz w:val="24"/>
          <w:szCs w:val="24"/>
          <w:highlight w:val="white"/>
        </w:rPr>
        <w:t xml:space="preserve"> data into a predetermined number of clusters based on similarities (k).</w:t>
      </w:r>
    </w:p>
    <w:p w14:paraId="6A353A55" w14:textId="77777777" w:rsidR="002B540B" w:rsidRDefault="002B540B" w:rsidP="00921031">
      <w:pPr>
        <w:numPr>
          <w:ilvl w:val="0"/>
          <w:numId w:val="2"/>
        </w:numPr>
        <w:pBdr>
          <w:top w:val="nil"/>
          <w:left w:val="nil"/>
          <w:bottom w:val="nil"/>
          <w:right w:val="nil"/>
          <w:between w:val="nil"/>
        </w:pBdr>
        <w:spacing w:after="20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Model Evaluation</w:t>
      </w:r>
    </w:p>
    <w:p w14:paraId="37EF3131" w14:textId="00B2534B" w:rsidR="00F27006" w:rsidRPr="003646E3" w:rsidRDefault="002B540B" w:rsidP="00921031">
      <w:pPr>
        <w:ind w:left="720"/>
        <w:jc w:val="both"/>
        <w:rPr>
          <w:rFonts w:ascii="Times New Roman" w:eastAsia="Times New Roman" w:hAnsi="Times New Roman" w:cs="Times New Roman"/>
          <w:color w:val="212121"/>
          <w:sz w:val="24"/>
          <w:szCs w:val="24"/>
        </w:rPr>
      </w:pPr>
      <w:r w:rsidRPr="003646E3">
        <w:rPr>
          <w:rFonts w:ascii="Times New Roman" w:eastAsia="Times New Roman" w:hAnsi="Times New Roman" w:cs="Times New Roman"/>
          <w:color w:val="212121"/>
          <w:sz w:val="24"/>
          <w:szCs w:val="24"/>
        </w:rPr>
        <w:t xml:space="preserve">Evaluation of </w:t>
      </w:r>
      <w:r w:rsidR="00D2677F">
        <w:rPr>
          <w:rFonts w:ascii="Times New Roman" w:eastAsia="Times New Roman" w:hAnsi="Times New Roman" w:cs="Times New Roman"/>
          <w:color w:val="212121"/>
          <w:sz w:val="24"/>
          <w:szCs w:val="24"/>
        </w:rPr>
        <w:t>the</w:t>
      </w:r>
      <w:r w:rsidRPr="003646E3">
        <w:rPr>
          <w:rFonts w:ascii="Times New Roman" w:eastAsia="Times New Roman" w:hAnsi="Times New Roman" w:cs="Times New Roman"/>
          <w:color w:val="212121"/>
          <w:sz w:val="24"/>
          <w:szCs w:val="24"/>
        </w:rPr>
        <w:t xml:space="preserve"> model</w:t>
      </w:r>
      <w:r w:rsidR="00D2677F">
        <w:rPr>
          <w:rFonts w:ascii="Times New Roman" w:eastAsia="Times New Roman" w:hAnsi="Times New Roman" w:cs="Times New Roman"/>
          <w:color w:val="212121"/>
          <w:sz w:val="24"/>
          <w:szCs w:val="24"/>
        </w:rPr>
        <w:t xml:space="preserve"> </w:t>
      </w:r>
      <w:r w:rsidRPr="003646E3">
        <w:rPr>
          <w:rFonts w:ascii="Times New Roman" w:eastAsia="Times New Roman" w:hAnsi="Times New Roman" w:cs="Times New Roman"/>
          <w:color w:val="212121"/>
          <w:sz w:val="24"/>
          <w:szCs w:val="24"/>
        </w:rPr>
        <w:t xml:space="preserve">is performed </w:t>
      </w:r>
      <w:r w:rsidR="00D2677F">
        <w:rPr>
          <w:rFonts w:ascii="Times New Roman" w:eastAsia="Times New Roman" w:hAnsi="Times New Roman" w:cs="Times New Roman"/>
          <w:color w:val="212121"/>
          <w:sz w:val="24"/>
          <w:szCs w:val="24"/>
        </w:rPr>
        <w:t>using</w:t>
      </w:r>
      <w:r w:rsidR="00F27006" w:rsidRPr="003646E3">
        <w:rPr>
          <w:rFonts w:ascii="Times New Roman" w:eastAsia="Times New Roman" w:hAnsi="Times New Roman" w:cs="Times New Roman"/>
          <w:color w:val="212121"/>
          <w:sz w:val="24"/>
          <w:szCs w:val="24"/>
        </w:rPr>
        <w:t>:</w:t>
      </w:r>
    </w:p>
    <w:p w14:paraId="35DB8165" w14:textId="7F429F34" w:rsidR="002B540B" w:rsidRPr="003646E3" w:rsidRDefault="002B540B" w:rsidP="00921031">
      <w:pPr>
        <w:numPr>
          <w:ilvl w:val="0"/>
          <w:numId w:val="23"/>
        </w:numPr>
        <w:spacing w:line="240" w:lineRule="auto"/>
        <w:jc w:val="both"/>
        <w:rPr>
          <w:rFonts w:ascii="Times New Roman" w:eastAsia="Times New Roman" w:hAnsi="Times New Roman" w:cs="Times New Roman"/>
          <w:color w:val="212121"/>
          <w:sz w:val="24"/>
          <w:szCs w:val="24"/>
        </w:rPr>
      </w:pPr>
      <w:r w:rsidRPr="003646E3">
        <w:rPr>
          <w:rFonts w:ascii="Times New Roman" w:eastAsia="Times New Roman" w:hAnsi="Times New Roman" w:cs="Times New Roman"/>
          <w:color w:val="212121"/>
          <w:sz w:val="24"/>
          <w:szCs w:val="24"/>
        </w:rPr>
        <w:t>Silhouette’s coefficient</w:t>
      </w:r>
    </w:p>
    <w:p w14:paraId="40FFC9A5" w14:textId="1E5007A9" w:rsidR="002B540B" w:rsidRPr="003646E3" w:rsidRDefault="002B540B" w:rsidP="00921031">
      <w:pPr>
        <w:numPr>
          <w:ilvl w:val="0"/>
          <w:numId w:val="23"/>
        </w:numPr>
        <w:spacing w:line="240" w:lineRule="auto"/>
        <w:jc w:val="both"/>
        <w:rPr>
          <w:rFonts w:ascii="Times New Roman" w:eastAsia="Times New Roman" w:hAnsi="Times New Roman" w:cs="Times New Roman"/>
          <w:color w:val="212121"/>
          <w:sz w:val="24"/>
          <w:szCs w:val="24"/>
        </w:rPr>
      </w:pPr>
      <w:proofErr w:type="spellStart"/>
      <w:r w:rsidRPr="003646E3">
        <w:rPr>
          <w:rFonts w:ascii="Times New Roman" w:eastAsia="Times New Roman" w:hAnsi="Times New Roman" w:cs="Times New Roman"/>
          <w:color w:val="212121"/>
          <w:sz w:val="24"/>
          <w:szCs w:val="24"/>
        </w:rPr>
        <w:t>Calinski-Harabasz</w:t>
      </w:r>
      <w:proofErr w:type="spellEnd"/>
      <w:r w:rsidRPr="003646E3">
        <w:rPr>
          <w:rFonts w:ascii="Times New Roman" w:eastAsia="Times New Roman" w:hAnsi="Times New Roman" w:cs="Times New Roman"/>
          <w:color w:val="212121"/>
          <w:sz w:val="24"/>
          <w:szCs w:val="24"/>
        </w:rPr>
        <w:t xml:space="preserve"> Index</w:t>
      </w:r>
    </w:p>
    <w:p w14:paraId="6164783D" w14:textId="2BD69B41" w:rsidR="00383EA5" w:rsidRPr="00E97840" w:rsidRDefault="002B540B" w:rsidP="00921031">
      <w:pPr>
        <w:numPr>
          <w:ilvl w:val="0"/>
          <w:numId w:val="23"/>
        </w:numPr>
        <w:spacing w:line="240" w:lineRule="auto"/>
        <w:jc w:val="both"/>
        <w:rPr>
          <w:rFonts w:ascii="Times New Roman" w:eastAsia="Times New Roman" w:hAnsi="Times New Roman" w:cs="Times New Roman"/>
          <w:color w:val="212121"/>
          <w:sz w:val="24"/>
          <w:szCs w:val="24"/>
        </w:rPr>
      </w:pPr>
      <w:r w:rsidRPr="003646E3">
        <w:rPr>
          <w:rFonts w:ascii="Times New Roman" w:eastAsia="Times New Roman" w:hAnsi="Times New Roman" w:cs="Times New Roman"/>
          <w:color w:val="212121"/>
          <w:sz w:val="24"/>
          <w:szCs w:val="24"/>
        </w:rPr>
        <w:t>Davies-Bouldin Index</w:t>
      </w:r>
    </w:p>
    <w:p w14:paraId="6DA7BD3F" w14:textId="77777777" w:rsidR="00A13963" w:rsidRDefault="00A13963" w:rsidP="002B540B">
      <w:pPr>
        <w:rPr>
          <w:rFonts w:ascii="Times New Roman" w:eastAsia="Times New Roman" w:hAnsi="Times New Roman" w:cs="Times New Roman"/>
          <w:b/>
          <w:color w:val="212121"/>
          <w:sz w:val="32"/>
          <w:szCs w:val="32"/>
        </w:rPr>
      </w:pPr>
    </w:p>
    <w:p w14:paraId="3673B5F9" w14:textId="77777777" w:rsidR="00A13963" w:rsidRDefault="00A13963" w:rsidP="002B540B">
      <w:pPr>
        <w:rPr>
          <w:rFonts w:ascii="Times New Roman" w:eastAsia="Times New Roman" w:hAnsi="Times New Roman" w:cs="Times New Roman"/>
          <w:b/>
          <w:color w:val="212121"/>
          <w:sz w:val="32"/>
          <w:szCs w:val="32"/>
        </w:rPr>
      </w:pPr>
    </w:p>
    <w:p w14:paraId="59884480" w14:textId="57140795" w:rsidR="002B540B" w:rsidRDefault="002B540B" w:rsidP="002B540B">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Algorithms:</w:t>
      </w:r>
    </w:p>
    <w:p w14:paraId="70FE15F6" w14:textId="77777777" w:rsidR="00A574E6" w:rsidRDefault="002B540B" w:rsidP="00E97840">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K Means Clustering:</w:t>
      </w:r>
    </w:p>
    <w:p w14:paraId="3F4FC49D" w14:textId="17E237B7" w:rsidR="00A574E6" w:rsidRPr="00A574E6" w:rsidRDefault="00A574E6" w:rsidP="00E97840">
      <w:pPr>
        <w:rPr>
          <w:rFonts w:ascii="Times New Roman" w:eastAsia="Times New Roman" w:hAnsi="Times New Roman" w:cs="Times New Roman"/>
          <w:b/>
          <w:color w:val="212121"/>
          <w:sz w:val="24"/>
          <w:szCs w:val="24"/>
        </w:rPr>
      </w:pPr>
      <w:r w:rsidRPr="003646E3">
        <w:rPr>
          <w:rFonts w:ascii="Times New Roman" w:eastAsia="Times New Roman" w:hAnsi="Times New Roman" w:cs="Times New Roman"/>
          <w:color w:val="212121"/>
          <w:sz w:val="24"/>
          <w:szCs w:val="24"/>
          <w:lang w:eastAsia="en-IN"/>
        </w:rPr>
        <w:t>K</w:t>
      </w:r>
      <w:r w:rsidRPr="00A574E6">
        <w:rPr>
          <w:rFonts w:ascii="Times New Roman" w:eastAsia="Times New Roman" w:hAnsi="Times New Roman" w:cs="Times New Roman"/>
          <w:color w:val="212121"/>
          <w:sz w:val="24"/>
          <w:szCs w:val="24"/>
          <w:lang w:eastAsia="en-IN"/>
        </w:rPr>
        <w:t xml:space="preserve">-means algorithm searches for a pre-determined number of clusters within an </w:t>
      </w:r>
      <w:r w:rsidR="00BF3808" w:rsidRPr="00A574E6">
        <w:rPr>
          <w:rFonts w:ascii="Times New Roman" w:eastAsia="Times New Roman" w:hAnsi="Times New Roman" w:cs="Times New Roman"/>
          <w:color w:val="212121"/>
          <w:sz w:val="24"/>
          <w:szCs w:val="24"/>
          <w:lang w:eastAsia="en-IN"/>
        </w:rPr>
        <w:t>unlabelled</w:t>
      </w:r>
      <w:r w:rsidRPr="00A574E6">
        <w:rPr>
          <w:rFonts w:ascii="Times New Roman" w:eastAsia="Times New Roman" w:hAnsi="Times New Roman" w:cs="Times New Roman"/>
          <w:color w:val="212121"/>
          <w:sz w:val="24"/>
          <w:szCs w:val="24"/>
          <w:lang w:eastAsia="en-IN"/>
        </w:rPr>
        <w:t xml:space="preserve"> multidimensional dataset. It accomplishes this using a simple conception of what the optimal clustering looks like:</w:t>
      </w:r>
    </w:p>
    <w:p w14:paraId="72367F38" w14:textId="77777777" w:rsidR="00A574E6" w:rsidRPr="00A574E6" w:rsidRDefault="00A574E6" w:rsidP="00A574E6">
      <w:pPr>
        <w:numPr>
          <w:ilvl w:val="0"/>
          <w:numId w:val="22"/>
        </w:numPr>
        <w:shd w:val="clear" w:color="auto" w:fill="FFFFFF"/>
        <w:spacing w:before="120" w:after="120" w:line="240" w:lineRule="auto"/>
        <w:outlineLvl w:val="2"/>
        <w:rPr>
          <w:rFonts w:ascii="Times New Roman" w:eastAsia="Times New Roman" w:hAnsi="Times New Roman" w:cs="Times New Roman"/>
          <w:color w:val="212121"/>
          <w:sz w:val="24"/>
          <w:szCs w:val="24"/>
          <w:lang w:eastAsia="en-IN"/>
        </w:rPr>
      </w:pPr>
      <w:r w:rsidRPr="00A574E6">
        <w:rPr>
          <w:rFonts w:ascii="Times New Roman" w:eastAsia="Times New Roman" w:hAnsi="Times New Roman" w:cs="Times New Roman"/>
          <w:color w:val="212121"/>
          <w:sz w:val="24"/>
          <w:szCs w:val="24"/>
          <w:lang w:eastAsia="en-IN"/>
        </w:rPr>
        <w:t xml:space="preserve">The "cluster </w:t>
      </w:r>
      <w:proofErr w:type="spellStart"/>
      <w:r w:rsidRPr="00A574E6">
        <w:rPr>
          <w:rFonts w:ascii="Times New Roman" w:eastAsia="Times New Roman" w:hAnsi="Times New Roman" w:cs="Times New Roman"/>
          <w:color w:val="212121"/>
          <w:sz w:val="24"/>
          <w:szCs w:val="24"/>
          <w:lang w:eastAsia="en-IN"/>
        </w:rPr>
        <w:t>center</w:t>
      </w:r>
      <w:proofErr w:type="spellEnd"/>
      <w:r w:rsidRPr="00A574E6">
        <w:rPr>
          <w:rFonts w:ascii="Times New Roman" w:eastAsia="Times New Roman" w:hAnsi="Times New Roman" w:cs="Times New Roman"/>
          <w:color w:val="212121"/>
          <w:sz w:val="24"/>
          <w:szCs w:val="24"/>
          <w:lang w:eastAsia="en-IN"/>
        </w:rPr>
        <w:t>" is the arithmetic mean of all the points belonging to the cluster.</w:t>
      </w:r>
    </w:p>
    <w:p w14:paraId="35EC9562" w14:textId="035DD058" w:rsidR="00A574E6" w:rsidRDefault="00A574E6" w:rsidP="00A574E6">
      <w:pPr>
        <w:numPr>
          <w:ilvl w:val="0"/>
          <w:numId w:val="22"/>
        </w:numPr>
        <w:shd w:val="clear" w:color="auto" w:fill="FFFFFF"/>
        <w:spacing w:before="120" w:after="120" w:line="240" w:lineRule="auto"/>
        <w:outlineLvl w:val="2"/>
        <w:rPr>
          <w:rFonts w:ascii="Times New Roman" w:eastAsia="Times New Roman" w:hAnsi="Times New Roman" w:cs="Times New Roman"/>
          <w:color w:val="212121"/>
          <w:sz w:val="24"/>
          <w:szCs w:val="24"/>
          <w:lang w:eastAsia="en-IN"/>
        </w:rPr>
      </w:pPr>
      <w:r w:rsidRPr="00A574E6">
        <w:rPr>
          <w:rFonts w:ascii="Times New Roman" w:eastAsia="Times New Roman" w:hAnsi="Times New Roman" w:cs="Times New Roman"/>
          <w:color w:val="212121"/>
          <w:sz w:val="24"/>
          <w:szCs w:val="24"/>
          <w:lang w:eastAsia="en-IN"/>
        </w:rPr>
        <w:t xml:space="preserve">Each point is closer to its own cluster </w:t>
      </w:r>
      <w:proofErr w:type="spellStart"/>
      <w:r w:rsidRPr="00A574E6">
        <w:rPr>
          <w:rFonts w:ascii="Times New Roman" w:eastAsia="Times New Roman" w:hAnsi="Times New Roman" w:cs="Times New Roman"/>
          <w:color w:val="212121"/>
          <w:sz w:val="24"/>
          <w:szCs w:val="24"/>
          <w:lang w:eastAsia="en-IN"/>
        </w:rPr>
        <w:t>center</w:t>
      </w:r>
      <w:proofErr w:type="spellEnd"/>
      <w:r w:rsidRPr="00A574E6">
        <w:rPr>
          <w:rFonts w:ascii="Times New Roman" w:eastAsia="Times New Roman" w:hAnsi="Times New Roman" w:cs="Times New Roman"/>
          <w:color w:val="212121"/>
          <w:sz w:val="24"/>
          <w:szCs w:val="24"/>
          <w:lang w:eastAsia="en-IN"/>
        </w:rPr>
        <w:t xml:space="preserve"> than to other cluster </w:t>
      </w:r>
      <w:proofErr w:type="spellStart"/>
      <w:r w:rsidRPr="00A574E6">
        <w:rPr>
          <w:rFonts w:ascii="Times New Roman" w:eastAsia="Times New Roman" w:hAnsi="Times New Roman" w:cs="Times New Roman"/>
          <w:color w:val="212121"/>
          <w:sz w:val="24"/>
          <w:szCs w:val="24"/>
          <w:lang w:eastAsia="en-IN"/>
        </w:rPr>
        <w:t>centers</w:t>
      </w:r>
      <w:proofErr w:type="spellEnd"/>
      <w:r w:rsidRPr="00A574E6">
        <w:rPr>
          <w:rFonts w:ascii="Times New Roman" w:eastAsia="Times New Roman" w:hAnsi="Times New Roman" w:cs="Times New Roman"/>
          <w:color w:val="212121"/>
          <w:sz w:val="24"/>
          <w:szCs w:val="24"/>
          <w:lang w:eastAsia="en-IN"/>
        </w:rPr>
        <w:t>.</w:t>
      </w:r>
    </w:p>
    <w:p w14:paraId="410E782B" w14:textId="78260EA0" w:rsidR="004C7B7A" w:rsidRPr="004C7B7A" w:rsidRDefault="004C7B7A" w:rsidP="004C7B7A">
      <w:pPr>
        <w:pStyle w:val="Heading2"/>
        <w:shd w:val="clear" w:color="auto" w:fill="FFFFFF"/>
        <w:spacing w:before="120" w:after="120"/>
        <w:rPr>
          <w:rFonts w:ascii="Times New Roman" w:hAnsi="Times New Roman" w:cs="Times New Roman"/>
          <w:b/>
          <w:bCs/>
          <w:color w:val="212121"/>
          <w:sz w:val="24"/>
          <w:szCs w:val="24"/>
        </w:rPr>
      </w:pPr>
      <w:r w:rsidRPr="004C7B7A">
        <w:rPr>
          <w:rFonts w:ascii="Times New Roman" w:hAnsi="Times New Roman" w:cs="Times New Roman"/>
          <w:b/>
          <w:bCs/>
          <w:color w:val="212121"/>
          <w:sz w:val="24"/>
          <w:szCs w:val="24"/>
        </w:rPr>
        <w:t>k-Means Algorithm: Expectation–Maximization</w:t>
      </w:r>
      <w:r>
        <w:rPr>
          <w:rFonts w:ascii="Times New Roman" w:hAnsi="Times New Roman" w:cs="Times New Roman"/>
          <w:b/>
          <w:bCs/>
          <w:color w:val="212121"/>
          <w:sz w:val="24"/>
          <w:szCs w:val="24"/>
        </w:rPr>
        <w:t>:</w:t>
      </w:r>
    </w:p>
    <w:p w14:paraId="159E99BD" w14:textId="77777777" w:rsidR="004C7B7A" w:rsidRPr="004C7B7A" w:rsidRDefault="004C7B7A" w:rsidP="004C7B7A">
      <w:pPr>
        <w:pStyle w:val="Heading3"/>
        <w:shd w:val="clear" w:color="auto" w:fill="FFFFFF"/>
        <w:spacing w:before="120" w:beforeAutospacing="0" w:after="120" w:afterAutospacing="0"/>
        <w:rPr>
          <w:b w:val="0"/>
          <w:bCs w:val="0"/>
          <w:color w:val="212121"/>
          <w:sz w:val="24"/>
          <w:szCs w:val="24"/>
        </w:rPr>
      </w:pPr>
      <w:r w:rsidRPr="004C7B7A">
        <w:rPr>
          <w:b w:val="0"/>
          <w:bCs w:val="0"/>
          <w:color w:val="212121"/>
          <w:sz w:val="24"/>
          <w:szCs w:val="24"/>
        </w:rPr>
        <w:t>Expectation–maximization (E–M) is a powerful algorithm that comes up in a variety of contexts within data science. </w:t>
      </w:r>
      <w:r w:rsidRPr="004C7B7A">
        <w:rPr>
          <w:rStyle w:val="Emphasis"/>
          <w:b w:val="0"/>
          <w:bCs w:val="0"/>
          <w:color w:val="212121"/>
          <w:sz w:val="24"/>
          <w:szCs w:val="24"/>
        </w:rPr>
        <w:t>k</w:t>
      </w:r>
      <w:r w:rsidRPr="004C7B7A">
        <w:rPr>
          <w:b w:val="0"/>
          <w:bCs w:val="0"/>
          <w:color w:val="212121"/>
          <w:sz w:val="24"/>
          <w:szCs w:val="24"/>
        </w:rPr>
        <w:t>-means is a particularly simple and easy-to-understand application of the algorithm.</w:t>
      </w:r>
    </w:p>
    <w:p w14:paraId="007C9A3E" w14:textId="77777777" w:rsidR="004C7B7A" w:rsidRPr="004C7B7A" w:rsidRDefault="004C7B7A" w:rsidP="004C7B7A">
      <w:pPr>
        <w:pStyle w:val="Heading3"/>
        <w:shd w:val="clear" w:color="auto" w:fill="FFFFFF"/>
        <w:spacing w:before="120" w:beforeAutospacing="0" w:after="120" w:afterAutospacing="0"/>
        <w:rPr>
          <w:b w:val="0"/>
          <w:bCs w:val="0"/>
          <w:color w:val="212121"/>
          <w:sz w:val="24"/>
          <w:szCs w:val="24"/>
        </w:rPr>
      </w:pPr>
      <w:r w:rsidRPr="004C7B7A">
        <w:rPr>
          <w:b w:val="0"/>
          <w:bCs w:val="0"/>
          <w:color w:val="212121"/>
          <w:sz w:val="24"/>
          <w:szCs w:val="24"/>
        </w:rPr>
        <w:t>In short, the expectation–maximization approach here consists of the following procedure:</w:t>
      </w:r>
    </w:p>
    <w:p w14:paraId="4735E0F0" w14:textId="77777777" w:rsidR="004C7B7A" w:rsidRPr="004C7B7A" w:rsidRDefault="004C7B7A" w:rsidP="004C7B7A">
      <w:pPr>
        <w:pStyle w:val="Heading3"/>
        <w:numPr>
          <w:ilvl w:val="0"/>
          <w:numId w:val="28"/>
        </w:numPr>
        <w:shd w:val="clear" w:color="auto" w:fill="FFFFFF"/>
        <w:tabs>
          <w:tab w:val="clear" w:pos="720"/>
        </w:tabs>
        <w:spacing w:before="120" w:beforeAutospacing="0" w:after="120" w:afterAutospacing="0"/>
        <w:rPr>
          <w:b w:val="0"/>
          <w:bCs w:val="0"/>
          <w:color w:val="212121"/>
          <w:sz w:val="24"/>
          <w:szCs w:val="24"/>
        </w:rPr>
      </w:pPr>
      <w:r w:rsidRPr="004C7B7A">
        <w:rPr>
          <w:b w:val="0"/>
          <w:bCs w:val="0"/>
          <w:color w:val="212121"/>
          <w:sz w:val="24"/>
          <w:szCs w:val="24"/>
        </w:rPr>
        <w:t xml:space="preserve">Guess some cluster </w:t>
      </w:r>
      <w:proofErr w:type="spellStart"/>
      <w:r w:rsidRPr="004C7B7A">
        <w:rPr>
          <w:b w:val="0"/>
          <w:bCs w:val="0"/>
          <w:color w:val="212121"/>
          <w:sz w:val="24"/>
          <w:szCs w:val="24"/>
        </w:rPr>
        <w:t>centers</w:t>
      </w:r>
      <w:proofErr w:type="spellEnd"/>
    </w:p>
    <w:p w14:paraId="79033BAA" w14:textId="77777777" w:rsidR="004C7B7A" w:rsidRPr="004C7B7A" w:rsidRDefault="004C7B7A" w:rsidP="004C7B7A">
      <w:pPr>
        <w:pStyle w:val="Heading3"/>
        <w:numPr>
          <w:ilvl w:val="0"/>
          <w:numId w:val="28"/>
        </w:numPr>
        <w:shd w:val="clear" w:color="auto" w:fill="FFFFFF"/>
        <w:tabs>
          <w:tab w:val="clear" w:pos="720"/>
        </w:tabs>
        <w:spacing w:before="120" w:beforeAutospacing="0" w:after="120" w:afterAutospacing="0"/>
        <w:rPr>
          <w:b w:val="0"/>
          <w:bCs w:val="0"/>
          <w:color w:val="212121"/>
          <w:sz w:val="24"/>
          <w:szCs w:val="24"/>
        </w:rPr>
      </w:pPr>
      <w:r w:rsidRPr="004C7B7A">
        <w:rPr>
          <w:b w:val="0"/>
          <w:bCs w:val="0"/>
          <w:color w:val="212121"/>
          <w:sz w:val="24"/>
          <w:szCs w:val="24"/>
        </w:rPr>
        <w:t>Repeat until converged</w:t>
      </w:r>
    </w:p>
    <w:p w14:paraId="0C14E451" w14:textId="77777777" w:rsidR="004C7B7A" w:rsidRPr="004C7B7A" w:rsidRDefault="004C7B7A" w:rsidP="004C7B7A">
      <w:pPr>
        <w:pStyle w:val="Heading3"/>
        <w:numPr>
          <w:ilvl w:val="1"/>
          <w:numId w:val="28"/>
        </w:numPr>
        <w:shd w:val="clear" w:color="auto" w:fill="FFFFFF"/>
        <w:tabs>
          <w:tab w:val="clear" w:pos="1440"/>
        </w:tabs>
        <w:spacing w:before="120" w:beforeAutospacing="0" w:after="120" w:afterAutospacing="0"/>
        <w:rPr>
          <w:b w:val="0"/>
          <w:bCs w:val="0"/>
          <w:color w:val="212121"/>
          <w:sz w:val="24"/>
          <w:szCs w:val="24"/>
        </w:rPr>
      </w:pPr>
      <w:r w:rsidRPr="004C7B7A">
        <w:rPr>
          <w:rStyle w:val="Emphasis"/>
          <w:b w:val="0"/>
          <w:bCs w:val="0"/>
          <w:i w:val="0"/>
          <w:iCs w:val="0"/>
          <w:color w:val="212121"/>
          <w:sz w:val="24"/>
          <w:szCs w:val="24"/>
        </w:rPr>
        <w:t>E-Step</w:t>
      </w:r>
      <w:r w:rsidRPr="004C7B7A">
        <w:rPr>
          <w:b w:val="0"/>
          <w:bCs w:val="0"/>
          <w:color w:val="212121"/>
          <w:sz w:val="24"/>
          <w:szCs w:val="24"/>
        </w:rPr>
        <w:t xml:space="preserve">: assign points to the nearest cluster </w:t>
      </w:r>
      <w:proofErr w:type="spellStart"/>
      <w:r w:rsidRPr="004C7B7A">
        <w:rPr>
          <w:b w:val="0"/>
          <w:bCs w:val="0"/>
          <w:color w:val="212121"/>
          <w:sz w:val="24"/>
          <w:szCs w:val="24"/>
        </w:rPr>
        <w:t>center</w:t>
      </w:r>
      <w:proofErr w:type="spellEnd"/>
    </w:p>
    <w:p w14:paraId="1887BF23" w14:textId="77777777" w:rsidR="004C7B7A" w:rsidRPr="004C7B7A" w:rsidRDefault="004C7B7A" w:rsidP="004C7B7A">
      <w:pPr>
        <w:pStyle w:val="Heading3"/>
        <w:numPr>
          <w:ilvl w:val="1"/>
          <w:numId w:val="28"/>
        </w:numPr>
        <w:shd w:val="clear" w:color="auto" w:fill="FFFFFF"/>
        <w:tabs>
          <w:tab w:val="clear" w:pos="1440"/>
        </w:tabs>
        <w:spacing w:before="120" w:beforeAutospacing="0" w:after="120" w:afterAutospacing="0"/>
        <w:rPr>
          <w:b w:val="0"/>
          <w:bCs w:val="0"/>
          <w:color w:val="212121"/>
          <w:sz w:val="24"/>
          <w:szCs w:val="24"/>
        </w:rPr>
      </w:pPr>
      <w:r w:rsidRPr="004C7B7A">
        <w:rPr>
          <w:rStyle w:val="Emphasis"/>
          <w:b w:val="0"/>
          <w:bCs w:val="0"/>
          <w:i w:val="0"/>
          <w:iCs w:val="0"/>
          <w:color w:val="212121"/>
          <w:sz w:val="24"/>
          <w:szCs w:val="24"/>
        </w:rPr>
        <w:t>M-Step</w:t>
      </w:r>
      <w:r w:rsidRPr="004C7B7A">
        <w:rPr>
          <w:b w:val="0"/>
          <w:bCs w:val="0"/>
          <w:color w:val="212121"/>
          <w:sz w:val="24"/>
          <w:szCs w:val="24"/>
        </w:rPr>
        <w:t xml:space="preserve">: set the cluster </w:t>
      </w:r>
      <w:proofErr w:type="spellStart"/>
      <w:r w:rsidRPr="004C7B7A">
        <w:rPr>
          <w:b w:val="0"/>
          <w:bCs w:val="0"/>
          <w:color w:val="212121"/>
          <w:sz w:val="24"/>
          <w:szCs w:val="24"/>
        </w:rPr>
        <w:t>centers</w:t>
      </w:r>
      <w:proofErr w:type="spellEnd"/>
      <w:r w:rsidRPr="004C7B7A">
        <w:rPr>
          <w:b w:val="0"/>
          <w:bCs w:val="0"/>
          <w:color w:val="212121"/>
          <w:sz w:val="24"/>
          <w:szCs w:val="24"/>
        </w:rPr>
        <w:t xml:space="preserve"> to the mean</w:t>
      </w:r>
    </w:p>
    <w:p w14:paraId="2ABC4EAC" w14:textId="77777777" w:rsidR="004C7B7A" w:rsidRPr="004C7B7A" w:rsidRDefault="004C7B7A" w:rsidP="004C7B7A">
      <w:pPr>
        <w:pStyle w:val="Heading3"/>
        <w:shd w:val="clear" w:color="auto" w:fill="FFFFFF"/>
        <w:spacing w:before="120" w:beforeAutospacing="0" w:after="120" w:afterAutospacing="0"/>
        <w:rPr>
          <w:b w:val="0"/>
          <w:bCs w:val="0"/>
          <w:color w:val="212121"/>
          <w:sz w:val="24"/>
          <w:szCs w:val="24"/>
        </w:rPr>
      </w:pPr>
      <w:r w:rsidRPr="004C7B7A">
        <w:rPr>
          <w:b w:val="0"/>
          <w:bCs w:val="0"/>
          <w:color w:val="212121"/>
          <w:sz w:val="24"/>
          <w:szCs w:val="24"/>
        </w:rPr>
        <w:t>Here the "E-step" or "Expectation step" is so-named because it involves updating our expectation of which cluster each point belongs to.</w:t>
      </w:r>
    </w:p>
    <w:p w14:paraId="1522F5BA" w14:textId="77777777" w:rsidR="004C7B7A" w:rsidRPr="004C7B7A" w:rsidRDefault="004C7B7A" w:rsidP="004C7B7A">
      <w:pPr>
        <w:pStyle w:val="Heading3"/>
        <w:shd w:val="clear" w:color="auto" w:fill="FFFFFF"/>
        <w:spacing w:before="120" w:beforeAutospacing="0" w:after="120" w:afterAutospacing="0"/>
        <w:rPr>
          <w:b w:val="0"/>
          <w:bCs w:val="0"/>
          <w:color w:val="212121"/>
          <w:sz w:val="24"/>
          <w:szCs w:val="24"/>
        </w:rPr>
      </w:pPr>
      <w:r w:rsidRPr="004C7B7A">
        <w:rPr>
          <w:b w:val="0"/>
          <w:bCs w:val="0"/>
          <w:color w:val="212121"/>
          <w:sz w:val="24"/>
          <w:szCs w:val="24"/>
        </w:rPr>
        <w:t xml:space="preserve">The "M-step" or "Maximization step" is so-named because it involves maximizing some fitness function that defines the location of the cluster </w:t>
      </w:r>
      <w:proofErr w:type="spellStart"/>
      <w:r w:rsidRPr="004C7B7A">
        <w:rPr>
          <w:b w:val="0"/>
          <w:bCs w:val="0"/>
          <w:color w:val="212121"/>
          <w:sz w:val="24"/>
          <w:szCs w:val="24"/>
        </w:rPr>
        <w:t>centers</w:t>
      </w:r>
      <w:proofErr w:type="spellEnd"/>
      <w:r w:rsidRPr="004C7B7A">
        <w:rPr>
          <w:b w:val="0"/>
          <w:bCs w:val="0"/>
          <w:color w:val="212121"/>
          <w:sz w:val="24"/>
          <w:szCs w:val="24"/>
        </w:rPr>
        <w:t xml:space="preserve"> — in this case, that maximization is accomplished by taking a simple mean of the data in each cluster.</w:t>
      </w:r>
    </w:p>
    <w:p w14:paraId="75E0AE22" w14:textId="64D12369" w:rsidR="004C7B7A" w:rsidRDefault="004C7B7A" w:rsidP="004C7B7A">
      <w:pPr>
        <w:pStyle w:val="Heading3"/>
        <w:shd w:val="clear" w:color="auto" w:fill="FFFFFF"/>
        <w:spacing w:before="120" w:beforeAutospacing="0" w:after="120" w:afterAutospacing="0"/>
        <w:rPr>
          <w:b w:val="0"/>
          <w:bCs w:val="0"/>
          <w:color w:val="212121"/>
          <w:sz w:val="24"/>
          <w:szCs w:val="24"/>
        </w:rPr>
      </w:pPr>
      <w:r w:rsidRPr="004C7B7A">
        <w:rPr>
          <w:b w:val="0"/>
          <w:bCs w:val="0"/>
          <w:color w:val="212121"/>
          <w:sz w:val="24"/>
          <w:szCs w:val="24"/>
        </w:rPr>
        <w:t>The literature about this algorithm is vast, but can be summarized as follows: under typical circumstances, each repetition of the E-step and M-step will always result in a better estimate of the cluster characteristics.</w:t>
      </w:r>
    </w:p>
    <w:p w14:paraId="46485EE4" w14:textId="28CE58AB" w:rsidR="00F658B2" w:rsidRPr="004C7B7A" w:rsidRDefault="00F658B2" w:rsidP="004C7B7A">
      <w:pPr>
        <w:pStyle w:val="Heading3"/>
        <w:shd w:val="clear" w:color="auto" w:fill="FFFFFF"/>
        <w:spacing w:before="120" w:beforeAutospacing="0" w:after="120" w:afterAutospacing="0"/>
        <w:rPr>
          <w:b w:val="0"/>
          <w:bCs w:val="0"/>
          <w:color w:val="212121"/>
          <w:sz w:val="24"/>
          <w:szCs w:val="24"/>
        </w:rPr>
      </w:pPr>
      <w:r>
        <w:rPr>
          <w:noProof/>
        </w:rPr>
        <w:drawing>
          <wp:inline distT="0" distB="0" distL="0" distR="0" wp14:anchorId="0F2C5138" wp14:editId="31E82A10">
            <wp:extent cx="5731510" cy="16186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8615"/>
                    </a:xfrm>
                    <a:prstGeom prst="rect">
                      <a:avLst/>
                    </a:prstGeom>
                  </pic:spPr>
                </pic:pic>
              </a:graphicData>
            </a:graphic>
          </wp:inline>
        </w:drawing>
      </w:r>
    </w:p>
    <w:p w14:paraId="297339FE" w14:textId="4BDD006D" w:rsidR="00E97840" w:rsidRDefault="00E97840" w:rsidP="00921031">
      <w:pPr>
        <w:jc w:val="both"/>
        <w:rPr>
          <w:rFonts w:ascii="Times New Roman" w:eastAsia="Times New Roman" w:hAnsi="Times New Roman" w:cs="Times New Roman"/>
          <w:b/>
          <w:bCs/>
          <w:color w:val="212121"/>
          <w:sz w:val="32"/>
          <w:szCs w:val="32"/>
        </w:rPr>
      </w:pPr>
      <w:r w:rsidRPr="00E97840">
        <w:rPr>
          <w:rFonts w:ascii="Times New Roman" w:eastAsia="Times New Roman" w:hAnsi="Times New Roman" w:cs="Times New Roman"/>
          <w:b/>
          <w:bCs/>
          <w:color w:val="212121"/>
          <w:sz w:val="32"/>
          <w:szCs w:val="32"/>
        </w:rPr>
        <w:t>Hierarchical Clustering</w:t>
      </w:r>
      <w:r w:rsidR="00CC7C71">
        <w:rPr>
          <w:rFonts w:ascii="Times New Roman" w:eastAsia="Times New Roman" w:hAnsi="Times New Roman" w:cs="Times New Roman"/>
          <w:b/>
          <w:bCs/>
          <w:color w:val="212121"/>
          <w:sz w:val="32"/>
          <w:szCs w:val="32"/>
        </w:rPr>
        <w:t>:</w:t>
      </w:r>
    </w:p>
    <w:p w14:paraId="7866404B" w14:textId="3F6877B5" w:rsidR="00CC7C71" w:rsidRDefault="00CC7C71" w:rsidP="00921031">
      <w:pPr>
        <w:jc w:val="both"/>
        <w:rPr>
          <w:rFonts w:ascii="Times New Roman" w:hAnsi="Times New Roman" w:cs="Times New Roman"/>
          <w:color w:val="4C525B"/>
          <w:sz w:val="24"/>
          <w:szCs w:val="24"/>
          <w:shd w:val="clear" w:color="auto" w:fill="FFFFFF"/>
        </w:rPr>
      </w:pPr>
      <w:r w:rsidRPr="00CC7C71">
        <w:rPr>
          <w:rStyle w:val="Strong"/>
          <w:rFonts w:ascii="Times New Roman" w:hAnsi="Times New Roman" w:cs="Times New Roman"/>
          <w:color w:val="4C525B"/>
          <w:sz w:val="24"/>
          <w:szCs w:val="24"/>
          <w:shd w:val="clear" w:color="auto" w:fill="FFFFFF"/>
        </w:rPr>
        <w:t>Hierarchical clustering</w:t>
      </w:r>
      <w:r w:rsidRPr="00CC7C71">
        <w:rPr>
          <w:rStyle w:val="Emphasis"/>
          <w:rFonts w:ascii="Times New Roman" w:hAnsi="Times New Roman" w:cs="Times New Roman"/>
          <w:color w:val="4C525B"/>
          <w:sz w:val="24"/>
          <w:szCs w:val="24"/>
          <w:shd w:val="clear" w:color="auto" w:fill="FFFFFF"/>
        </w:rPr>
        <w:t>, </w:t>
      </w:r>
      <w:r w:rsidRPr="00CC7C71">
        <w:rPr>
          <w:rFonts w:ascii="Times New Roman" w:hAnsi="Times New Roman" w:cs="Times New Roman"/>
          <w:color w:val="4C525B"/>
          <w:sz w:val="24"/>
          <w:szCs w:val="24"/>
          <w:shd w:val="clear" w:color="auto" w:fill="FFFFFF"/>
        </w:rPr>
        <w:t>also known as </w:t>
      </w:r>
      <w:r w:rsidRPr="00CC7C71">
        <w:rPr>
          <w:rStyle w:val="Emphasis"/>
          <w:rFonts w:ascii="Times New Roman" w:hAnsi="Times New Roman" w:cs="Times New Roman"/>
          <w:i w:val="0"/>
          <w:iCs w:val="0"/>
          <w:color w:val="4C525B"/>
          <w:sz w:val="24"/>
          <w:szCs w:val="24"/>
          <w:shd w:val="clear" w:color="auto" w:fill="FFFFFF"/>
        </w:rPr>
        <w:t>hierarchical cluster analysis</w:t>
      </w:r>
      <w:r w:rsidRPr="00CC7C71">
        <w:rPr>
          <w:rStyle w:val="Emphasis"/>
          <w:rFonts w:ascii="Times New Roman" w:hAnsi="Times New Roman" w:cs="Times New Roman"/>
          <w:color w:val="4C525B"/>
          <w:sz w:val="24"/>
          <w:szCs w:val="24"/>
          <w:shd w:val="clear" w:color="auto" w:fill="FFFFFF"/>
        </w:rPr>
        <w:t>,</w:t>
      </w:r>
      <w:r w:rsidRPr="00CC7C71">
        <w:rPr>
          <w:rFonts w:ascii="Times New Roman" w:hAnsi="Times New Roman" w:cs="Times New Roman"/>
          <w:color w:val="4C525B"/>
          <w:sz w:val="24"/>
          <w:szCs w:val="24"/>
          <w:shd w:val="clear" w:color="auto" w:fill="FFFFFF"/>
        </w:rPr>
        <w:t> is an algorithm that groups similar objects into groups called </w:t>
      </w:r>
      <w:r w:rsidRPr="00CC7C71">
        <w:rPr>
          <w:rStyle w:val="Emphasis"/>
          <w:rFonts w:ascii="Times New Roman" w:hAnsi="Times New Roman" w:cs="Times New Roman"/>
          <w:i w:val="0"/>
          <w:iCs w:val="0"/>
          <w:color w:val="4C525B"/>
          <w:sz w:val="24"/>
          <w:szCs w:val="24"/>
          <w:shd w:val="clear" w:color="auto" w:fill="FFFFFF"/>
        </w:rPr>
        <w:t>clusters</w:t>
      </w:r>
      <w:r w:rsidRPr="00CC7C71">
        <w:rPr>
          <w:rFonts w:ascii="Times New Roman" w:hAnsi="Times New Roman" w:cs="Times New Roman"/>
          <w:color w:val="4C525B"/>
          <w:sz w:val="24"/>
          <w:szCs w:val="24"/>
          <w:shd w:val="clear" w:color="auto" w:fill="FFFFFF"/>
        </w:rPr>
        <w:t>. The endpoint is a set of clusters</w:t>
      </w:r>
      <w:r w:rsidRPr="00CC7C71">
        <w:rPr>
          <w:rStyle w:val="Emphasis"/>
          <w:rFonts w:ascii="Times New Roman" w:hAnsi="Times New Roman" w:cs="Times New Roman"/>
          <w:color w:val="4C525B"/>
          <w:sz w:val="24"/>
          <w:szCs w:val="24"/>
          <w:shd w:val="clear" w:color="auto" w:fill="FFFFFF"/>
        </w:rPr>
        <w:t>, </w:t>
      </w:r>
      <w:r w:rsidRPr="00CC7C71">
        <w:rPr>
          <w:rFonts w:ascii="Times New Roman" w:hAnsi="Times New Roman" w:cs="Times New Roman"/>
          <w:color w:val="4C525B"/>
          <w:sz w:val="24"/>
          <w:szCs w:val="24"/>
          <w:shd w:val="clear" w:color="auto" w:fill="FFFFFF"/>
        </w:rPr>
        <w:t>where each cluster is distinct from each other cluster, and the objects within each cluster are broadly similar to each other.</w:t>
      </w:r>
    </w:p>
    <w:p w14:paraId="330B23D8" w14:textId="77777777" w:rsidR="0037205C" w:rsidRPr="0037205C" w:rsidRDefault="0037205C" w:rsidP="00921031">
      <w:pPr>
        <w:pStyle w:val="Heading3"/>
        <w:shd w:val="clear" w:color="auto" w:fill="FFFFFF"/>
        <w:spacing w:before="120" w:beforeAutospacing="0" w:after="120" w:afterAutospacing="0"/>
        <w:jc w:val="both"/>
        <w:rPr>
          <w:b w:val="0"/>
          <w:bCs w:val="0"/>
          <w:color w:val="212121"/>
          <w:sz w:val="24"/>
          <w:szCs w:val="24"/>
        </w:rPr>
      </w:pPr>
      <w:r w:rsidRPr="0037205C">
        <w:rPr>
          <w:b w:val="0"/>
          <w:bCs w:val="0"/>
          <w:color w:val="212121"/>
          <w:sz w:val="24"/>
          <w:szCs w:val="24"/>
        </w:rPr>
        <w:t>There are mainly two types of hierarchical clustering:</w:t>
      </w:r>
    </w:p>
    <w:p w14:paraId="4D6AEE1C" w14:textId="77777777" w:rsidR="0037205C" w:rsidRPr="0037205C" w:rsidRDefault="0037205C" w:rsidP="00921031">
      <w:pPr>
        <w:pStyle w:val="Heading3"/>
        <w:numPr>
          <w:ilvl w:val="0"/>
          <w:numId w:val="25"/>
        </w:numPr>
        <w:shd w:val="clear" w:color="auto" w:fill="FFFFFF"/>
        <w:tabs>
          <w:tab w:val="clear" w:pos="720"/>
        </w:tabs>
        <w:spacing w:before="120" w:beforeAutospacing="0" w:after="120" w:afterAutospacing="0"/>
        <w:jc w:val="both"/>
        <w:rPr>
          <w:b w:val="0"/>
          <w:bCs w:val="0"/>
          <w:color w:val="212121"/>
          <w:sz w:val="24"/>
          <w:szCs w:val="24"/>
        </w:rPr>
      </w:pPr>
      <w:r w:rsidRPr="0037205C">
        <w:rPr>
          <w:b w:val="0"/>
          <w:bCs w:val="0"/>
          <w:color w:val="212121"/>
          <w:sz w:val="24"/>
          <w:szCs w:val="24"/>
        </w:rPr>
        <w:lastRenderedPageBreak/>
        <w:t>Agglomerative hierarchical clustering</w:t>
      </w:r>
    </w:p>
    <w:p w14:paraId="1A3D7D71" w14:textId="77777777" w:rsidR="0037205C" w:rsidRPr="0037205C" w:rsidRDefault="0037205C" w:rsidP="00921031">
      <w:pPr>
        <w:pStyle w:val="Heading3"/>
        <w:numPr>
          <w:ilvl w:val="0"/>
          <w:numId w:val="25"/>
        </w:numPr>
        <w:shd w:val="clear" w:color="auto" w:fill="FFFFFF"/>
        <w:tabs>
          <w:tab w:val="clear" w:pos="720"/>
        </w:tabs>
        <w:spacing w:before="120" w:beforeAutospacing="0" w:after="120" w:afterAutospacing="0"/>
        <w:jc w:val="both"/>
        <w:rPr>
          <w:b w:val="0"/>
          <w:bCs w:val="0"/>
          <w:color w:val="212121"/>
          <w:sz w:val="24"/>
          <w:szCs w:val="24"/>
        </w:rPr>
      </w:pPr>
      <w:r w:rsidRPr="0037205C">
        <w:rPr>
          <w:b w:val="0"/>
          <w:bCs w:val="0"/>
          <w:color w:val="212121"/>
          <w:sz w:val="24"/>
          <w:szCs w:val="24"/>
        </w:rPr>
        <w:t>Divisive Hierarchical clustering</w:t>
      </w:r>
    </w:p>
    <w:p w14:paraId="1169377F" w14:textId="58C7B720" w:rsidR="0037205C" w:rsidRPr="00FA4D0B" w:rsidRDefault="0037205C" w:rsidP="00921031">
      <w:pPr>
        <w:pStyle w:val="Heading2"/>
        <w:shd w:val="clear" w:color="auto" w:fill="FFFFFF"/>
        <w:spacing w:before="120" w:after="120"/>
        <w:jc w:val="both"/>
        <w:rPr>
          <w:rFonts w:ascii="Times New Roman" w:hAnsi="Times New Roman" w:cs="Times New Roman"/>
          <w:b/>
          <w:bCs/>
          <w:color w:val="212121"/>
          <w:sz w:val="24"/>
          <w:szCs w:val="24"/>
        </w:rPr>
      </w:pPr>
      <w:r w:rsidRPr="00FA4D0B">
        <w:rPr>
          <w:rFonts w:ascii="Times New Roman" w:hAnsi="Times New Roman" w:cs="Times New Roman"/>
          <w:b/>
          <w:bCs/>
          <w:color w:val="212121"/>
          <w:sz w:val="24"/>
          <w:szCs w:val="24"/>
        </w:rPr>
        <w:t>Agglomerative Hierarchical Clustering</w:t>
      </w:r>
      <w:r w:rsidR="00FA4D0B">
        <w:rPr>
          <w:rFonts w:ascii="Times New Roman" w:hAnsi="Times New Roman" w:cs="Times New Roman"/>
          <w:b/>
          <w:bCs/>
          <w:color w:val="212121"/>
          <w:sz w:val="24"/>
          <w:szCs w:val="24"/>
        </w:rPr>
        <w:t>:</w:t>
      </w:r>
    </w:p>
    <w:p w14:paraId="0C82BDA9" w14:textId="63D445E5" w:rsidR="0037205C" w:rsidRPr="0037205C" w:rsidRDefault="0037205C" w:rsidP="00921031">
      <w:pPr>
        <w:pStyle w:val="Heading3"/>
        <w:shd w:val="clear" w:color="auto" w:fill="FFFFFF"/>
        <w:spacing w:before="120" w:beforeAutospacing="0" w:after="120" w:afterAutospacing="0"/>
        <w:jc w:val="both"/>
        <w:rPr>
          <w:b w:val="0"/>
          <w:bCs w:val="0"/>
          <w:color w:val="212121"/>
          <w:sz w:val="24"/>
          <w:szCs w:val="24"/>
        </w:rPr>
      </w:pPr>
      <w:proofErr w:type="gramStart"/>
      <w:r w:rsidRPr="0037205C">
        <w:rPr>
          <w:b w:val="0"/>
          <w:bCs w:val="0"/>
          <w:color w:val="212121"/>
          <w:sz w:val="24"/>
          <w:szCs w:val="24"/>
        </w:rPr>
        <w:t>Bottom Up</w:t>
      </w:r>
      <w:proofErr w:type="gramEnd"/>
      <w:r w:rsidRPr="0037205C">
        <w:rPr>
          <w:b w:val="0"/>
          <w:bCs w:val="0"/>
          <w:color w:val="212121"/>
          <w:sz w:val="24"/>
          <w:szCs w:val="24"/>
        </w:rPr>
        <w:t xml:space="preserve"> Approach - We assign each point to an individual cluster in this technique. Suppose there are 4 data points. We will assign each of these points to a cluster and hence will have 4 clusters in the beginning</w:t>
      </w:r>
      <w:r>
        <w:rPr>
          <w:b w:val="0"/>
          <w:bCs w:val="0"/>
          <w:color w:val="212121"/>
          <w:sz w:val="24"/>
          <w:szCs w:val="24"/>
        </w:rPr>
        <w:t>.</w:t>
      </w:r>
    </w:p>
    <w:p w14:paraId="25C53798" w14:textId="308897DA" w:rsidR="00CC7C71" w:rsidRDefault="0037205C" w:rsidP="00921031">
      <w:pPr>
        <w:jc w:val="center"/>
        <w:rPr>
          <w:rFonts w:ascii="Times New Roman" w:eastAsia="Times New Roman" w:hAnsi="Times New Roman" w:cs="Times New Roman"/>
          <w:color w:val="212121"/>
          <w:sz w:val="24"/>
          <w:szCs w:val="24"/>
        </w:rPr>
      </w:pPr>
      <w:r>
        <w:rPr>
          <w:noProof/>
        </w:rPr>
        <w:drawing>
          <wp:inline distT="0" distB="0" distL="0" distR="0" wp14:anchorId="4257301E" wp14:editId="25DDC717">
            <wp:extent cx="23336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1581150"/>
                    </a:xfrm>
                    <a:prstGeom prst="rect">
                      <a:avLst/>
                    </a:prstGeom>
                  </pic:spPr>
                </pic:pic>
              </a:graphicData>
            </a:graphic>
          </wp:inline>
        </w:drawing>
      </w:r>
    </w:p>
    <w:p w14:paraId="62266CA5" w14:textId="77777777" w:rsidR="0037205C" w:rsidRPr="0037205C" w:rsidRDefault="0037205C" w:rsidP="00921031">
      <w:pPr>
        <w:pStyle w:val="Heading3"/>
        <w:shd w:val="clear" w:color="auto" w:fill="FFFFFF"/>
        <w:spacing w:before="120" w:beforeAutospacing="0" w:after="120" w:afterAutospacing="0"/>
        <w:jc w:val="both"/>
        <w:rPr>
          <w:b w:val="0"/>
          <w:bCs w:val="0"/>
          <w:color w:val="212121"/>
          <w:sz w:val="24"/>
          <w:szCs w:val="24"/>
        </w:rPr>
      </w:pPr>
      <w:r w:rsidRPr="0037205C">
        <w:rPr>
          <w:b w:val="0"/>
          <w:bCs w:val="0"/>
          <w:color w:val="212121"/>
          <w:sz w:val="24"/>
          <w:szCs w:val="24"/>
        </w:rPr>
        <w:t>Then, at each iteration, we merge the closest pair of clusters and repeat this step until only a single cluster is left:</w:t>
      </w:r>
    </w:p>
    <w:p w14:paraId="03364391" w14:textId="382FCC8B" w:rsidR="0037205C" w:rsidRDefault="0037205C" w:rsidP="00921031">
      <w:pPr>
        <w:jc w:val="center"/>
        <w:rPr>
          <w:rFonts w:ascii="Times New Roman" w:eastAsia="Times New Roman" w:hAnsi="Times New Roman" w:cs="Times New Roman"/>
          <w:color w:val="212121"/>
          <w:sz w:val="24"/>
          <w:szCs w:val="24"/>
        </w:rPr>
      </w:pPr>
      <w:r>
        <w:rPr>
          <w:noProof/>
        </w:rPr>
        <w:drawing>
          <wp:inline distT="0" distB="0" distL="0" distR="0" wp14:anchorId="776C05B5" wp14:editId="0623F0E3">
            <wp:extent cx="27813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971675"/>
                    </a:xfrm>
                    <a:prstGeom prst="rect">
                      <a:avLst/>
                    </a:prstGeom>
                  </pic:spPr>
                </pic:pic>
              </a:graphicData>
            </a:graphic>
          </wp:inline>
        </w:drawing>
      </w:r>
    </w:p>
    <w:p w14:paraId="1CC6C0B6" w14:textId="71C09B29" w:rsidR="0037205C" w:rsidRDefault="0037205C" w:rsidP="00921031">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Since we are merging the clusters at each step, this type of clustering is known as additive hierarchical clustering.</w:t>
      </w:r>
    </w:p>
    <w:p w14:paraId="6C61D535" w14:textId="42447EF8" w:rsidR="0037205C" w:rsidRPr="00FA4D0B" w:rsidRDefault="0037205C" w:rsidP="00921031">
      <w:pPr>
        <w:pStyle w:val="Heading2"/>
        <w:shd w:val="clear" w:color="auto" w:fill="FFFFFF"/>
        <w:spacing w:before="120" w:after="120"/>
        <w:jc w:val="both"/>
        <w:rPr>
          <w:rFonts w:ascii="Times New Roman" w:hAnsi="Times New Roman" w:cs="Times New Roman"/>
          <w:b/>
          <w:bCs/>
          <w:color w:val="212121"/>
          <w:sz w:val="24"/>
          <w:szCs w:val="24"/>
        </w:rPr>
      </w:pPr>
      <w:r w:rsidRPr="00FA4D0B">
        <w:rPr>
          <w:rFonts w:ascii="Times New Roman" w:hAnsi="Times New Roman" w:cs="Times New Roman"/>
          <w:b/>
          <w:bCs/>
          <w:color w:val="212121"/>
          <w:sz w:val="24"/>
          <w:szCs w:val="24"/>
        </w:rPr>
        <w:t>Divisive Hierarchical Clustering</w:t>
      </w:r>
      <w:r w:rsidR="00FA4D0B">
        <w:rPr>
          <w:rFonts w:ascii="Times New Roman" w:hAnsi="Times New Roman" w:cs="Times New Roman"/>
          <w:b/>
          <w:bCs/>
          <w:color w:val="212121"/>
          <w:sz w:val="24"/>
          <w:szCs w:val="24"/>
        </w:rPr>
        <w:t>:</w:t>
      </w:r>
    </w:p>
    <w:p w14:paraId="003D3DC8" w14:textId="2352669C" w:rsidR="0037205C" w:rsidRPr="0037205C" w:rsidRDefault="0037205C" w:rsidP="00921031">
      <w:pPr>
        <w:pStyle w:val="Heading3"/>
        <w:shd w:val="clear" w:color="auto" w:fill="FFFFFF"/>
        <w:spacing w:before="120" w:beforeAutospacing="0" w:after="120" w:afterAutospacing="0"/>
        <w:jc w:val="both"/>
        <w:rPr>
          <w:b w:val="0"/>
          <w:bCs w:val="0"/>
          <w:color w:val="212121"/>
          <w:sz w:val="24"/>
          <w:szCs w:val="24"/>
        </w:rPr>
      </w:pPr>
      <w:proofErr w:type="gramStart"/>
      <w:r w:rsidRPr="0037205C">
        <w:rPr>
          <w:b w:val="0"/>
          <w:bCs w:val="0"/>
          <w:color w:val="212121"/>
          <w:sz w:val="24"/>
          <w:szCs w:val="24"/>
        </w:rPr>
        <w:t>Top Down</w:t>
      </w:r>
      <w:proofErr w:type="gramEnd"/>
      <w:r w:rsidRPr="0037205C">
        <w:rPr>
          <w:b w:val="0"/>
          <w:bCs w:val="0"/>
          <w:color w:val="212121"/>
          <w:sz w:val="24"/>
          <w:szCs w:val="24"/>
        </w:rPr>
        <w:t xml:space="preserve"> Approach or also known as DIANA (</w:t>
      </w:r>
      <w:proofErr w:type="spellStart"/>
      <w:r w:rsidRPr="0037205C">
        <w:rPr>
          <w:b w:val="0"/>
          <w:bCs w:val="0"/>
          <w:color w:val="212121"/>
          <w:sz w:val="24"/>
          <w:szCs w:val="24"/>
        </w:rPr>
        <w:t>DIvisive</w:t>
      </w:r>
      <w:proofErr w:type="spellEnd"/>
      <w:r w:rsidRPr="0037205C">
        <w:rPr>
          <w:b w:val="0"/>
          <w:bCs w:val="0"/>
          <w:color w:val="212121"/>
          <w:sz w:val="24"/>
          <w:szCs w:val="24"/>
        </w:rPr>
        <w:t xml:space="preserve"> A</w:t>
      </w:r>
      <w:r w:rsidR="000B62B6">
        <w:rPr>
          <w:b w:val="0"/>
          <w:bCs w:val="0"/>
          <w:color w:val="212121"/>
          <w:sz w:val="24"/>
          <w:szCs w:val="24"/>
        </w:rPr>
        <w:t>na</w:t>
      </w:r>
      <w:r w:rsidRPr="0037205C">
        <w:rPr>
          <w:b w:val="0"/>
          <w:bCs w:val="0"/>
          <w:color w:val="212121"/>
          <w:sz w:val="24"/>
          <w:szCs w:val="24"/>
        </w:rPr>
        <w:t>lysis) is the inverse of agglomerative clustering</w:t>
      </w:r>
    </w:p>
    <w:p w14:paraId="4877C7F2" w14:textId="740FD0B1" w:rsidR="0037205C" w:rsidRPr="0037205C" w:rsidRDefault="0037205C" w:rsidP="00921031">
      <w:pPr>
        <w:pStyle w:val="Heading3"/>
        <w:shd w:val="clear" w:color="auto" w:fill="FFFFFF"/>
        <w:spacing w:before="120" w:beforeAutospacing="0" w:after="120" w:afterAutospacing="0"/>
        <w:jc w:val="both"/>
        <w:rPr>
          <w:b w:val="0"/>
          <w:bCs w:val="0"/>
          <w:color w:val="212121"/>
          <w:sz w:val="24"/>
          <w:szCs w:val="24"/>
        </w:rPr>
      </w:pPr>
      <w:r w:rsidRPr="0037205C">
        <w:rPr>
          <w:b w:val="0"/>
          <w:bCs w:val="0"/>
          <w:color w:val="212121"/>
          <w:sz w:val="24"/>
          <w:szCs w:val="24"/>
        </w:rPr>
        <w:t>Divisive hierarchical clustering works in the opposite way. Instead of starting with n clusters (in case of n observations), we start with a single cluster and assign all the points to that cluster.</w:t>
      </w:r>
      <w:r w:rsidR="00C90E79">
        <w:rPr>
          <w:b w:val="0"/>
          <w:bCs w:val="0"/>
          <w:color w:val="212121"/>
          <w:sz w:val="24"/>
          <w:szCs w:val="24"/>
        </w:rPr>
        <w:t xml:space="preserve"> </w:t>
      </w:r>
      <w:proofErr w:type="gramStart"/>
      <w:r w:rsidRPr="0037205C">
        <w:rPr>
          <w:b w:val="0"/>
          <w:bCs w:val="0"/>
          <w:color w:val="212121"/>
          <w:sz w:val="24"/>
          <w:szCs w:val="24"/>
        </w:rPr>
        <w:t>So</w:t>
      </w:r>
      <w:proofErr w:type="gramEnd"/>
      <w:r w:rsidRPr="0037205C">
        <w:rPr>
          <w:b w:val="0"/>
          <w:bCs w:val="0"/>
          <w:color w:val="212121"/>
          <w:sz w:val="24"/>
          <w:szCs w:val="24"/>
        </w:rPr>
        <w:t>, it doesn’t matter if we have 10 or 1000 data points. All these points will belong to the same cluster at the beginning</w:t>
      </w:r>
      <w:r w:rsidRPr="0037205C">
        <w:rPr>
          <w:b w:val="0"/>
          <w:bCs w:val="0"/>
          <w:color w:val="212121"/>
          <w:sz w:val="24"/>
          <w:szCs w:val="24"/>
        </w:rPr>
        <w:t>.</w:t>
      </w:r>
    </w:p>
    <w:p w14:paraId="7414119E" w14:textId="0D7B8BCC" w:rsidR="0037205C" w:rsidRDefault="0037205C" w:rsidP="00921031">
      <w:pPr>
        <w:pStyle w:val="Heading3"/>
        <w:shd w:val="clear" w:color="auto" w:fill="FFFFFF"/>
        <w:spacing w:before="120" w:beforeAutospacing="0" w:after="120" w:afterAutospacing="0"/>
        <w:jc w:val="center"/>
        <w:rPr>
          <w:rFonts w:ascii="Roboto" w:hAnsi="Roboto"/>
          <w:b w:val="0"/>
          <w:bCs w:val="0"/>
          <w:color w:val="212121"/>
          <w:sz w:val="30"/>
          <w:szCs w:val="30"/>
        </w:rPr>
      </w:pPr>
      <w:r>
        <w:rPr>
          <w:noProof/>
        </w:rPr>
        <w:lastRenderedPageBreak/>
        <w:drawing>
          <wp:inline distT="0" distB="0" distL="0" distR="0" wp14:anchorId="30B8B6C4" wp14:editId="39484D01">
            <wp:extent cx="26479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1895475"/>
                    </a:xfrm>
                    <a:prstGeom prst="rect">
                      <a:avLst/>
                    </a:prstGeom>
                  </pic:spPr>
                </pic:pic>
              </a:graphicData>
            </a:graphic>
          </wp:inline>
        </w:drawing>
      </w:r>
    </w:p>
    <w:p w14:paraId="64F0E368" w14:textId="3F98E752" w:rsidR="0037205C" w:rsidRPr="0037205C" w:rsidRDefault="0037205C" w:rsidP="00921031">
      <w:pPr>
        <w:pStyle w:val="Heading3"/>
        <w:shd w:val="clear" w:color="auto" w:fill="FFFFFF"/>
        <w:spacing w:before="120" w:beforeAutospacing="0" w:after="120" w:afterAutospacing="0"/>
        <w:jc w:val="both"/>
        <w:rPr>
          <w:b w:val="0"/>
          <w:bCs w:val="0"/>
          <w:color w:val="212121"/>
          <w:sz w:val="24"/>
          <w:szCs w:val="24"/>
        </w:rPr>
      </w:pPr>
      <w:r w:rsidRPr="0037205C">
        <w:rPr>
          <w:b w:val="0"/>
          <w:bCs w:val="0"/>
          <w:color w:val="212121"/>
          <w:sz w:val="24"/>
          <w:szCs w:val="24"/>
        </w:rPr>
        <w:t>Now, at each iteration, we split the farthest point in the cluster and repeat this process until each cluster only contains a single point</w:t>
      </w:r>
      <w:r>
        <w:rPr>
          <w:b w:val="0"/>
          <w:bCs w:val="0"/>
          <w:color w:val="212121"/>
          <w:sz w:val="24"/>
          <w:szCs w:val="24"/>
        </w:rPr>
        <w:t>.</w:t>
      </w:r>
    </w:p>
    <w:p w14:paraId="0E0EDB67" w14:textId="74580445" w:rsidR="0037205C" w:rsidRDefault="0037205C" w:rsidP="00921031">
      <w:pPr>
        <w:pStyle w:val="Heading3"/>
        <w:shd w:val="clear" w:color="auto" w:fill="FFFFFF"/>
        <w:spacing w:before="120" w:beforeAutospacing="0" w:after="120" w:afterAutospacing="0"/>
        <w:jc w:val="center"/>
        <w:rPr>
          <w:rFonts w:ascii="Roboto" w:hAnsi="Roboto"/>
          <w:b w:val="0"/>
          <w:bCs w:val="0"/>
          <w:color w:val="212121"/>
          <w:sz w:val="30"/>
          <w:szCs w:val="30"/>
        </w:rPr>
      </w:pPr>
      <w:r>
        <w:rPr>
          <w:noProof/>
        </w:rPr>
        <w:drawing>
          <wp:inline distT="0" distB="0" distL="0" distR="0" wp14:anchorId="6FA8D3E2" wp14:editId="3AD57904">
            <wp:extent cx="223837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1647825"/>
                    </a:xfrm>
                    <a:prstGeom prst="rect">
                      <a:avLst/>
                    </a:prstGeom>
                  </pic:spPr>
                </pic:pic>
              </a:graphicData>
            </a:graphic>
          </wp:inline>
        </w:drawing>
      </w:r>
    </w:p>
    <w:p w14:paraId="2F53B9D9" w14:textId="2B37328F" w:rsidR="0037205C" w:rsidRDefault="0037205C" w:rsidP="00921031">
      <w:pPr>
        <w:pStyle w:val="Heading3"/>
        <w:shd w:val="clear" w:color="auto" w:fill="FFFFFF"/>
        <w:spacing w:before="120" w:beforeAutospacing="0" w:after="120" w:afterAutospacing="0"/>
        <w:jc w:val="both"/>
        <w:rPr>
          <w:b w:val="0"/>
          <w:bCs w:val="0"/>
          <w:color w:val="212121"/>
          <w:sz w:val="24"/>
          <w:szCs w:val="24"/>
        </w:rPr>
      </w:pPr>
      <w:r w:rsidRPr="0037205C">
        <w:rPr>
          <w:b w:val="0"/>
          <w:bCs w:val="0"/>
          <w:color w:val="212121"/>
          <w:sz w:val="24"/>
          <w:szCs w:val="24"/>
        </w:rPr>
        <w:t>We are splitting (or dividing) the clusters at each step, hence the name divisive hierarchical clustering.</w:t>
      </w:r>
    </w:p>
    <w:p w14:paraId="7F9B6127" w14:textId="2B4B3677" w:rsidR="000B62B6" w:rsidRDefault="000B62B6" w:rsidP="00921031">
      <w:pPr>
        <w:pStyle w:val="Heading3"/>
        <w:shd w:val="clear" w:color="auto" w:fill="FFFFFF"/>
        <w:spacing w:before="120" w:beforeAutospacing="0" w:after="120" w:afterAutospacing="0"/>
        <w:jc w:val="both"/>
        <w:rPr>
          <w:color w:val="212121"/>
          <w:sz w:val="28"/>
          <w:szCs w:val="28"/>
        </w:rPr>
      </w:pPr>
      <w:proofErr w:type="spellStart"/>
      <w:r w:rsidRPr="000B62B6">
        <w:rPr>
          <w:color w:val="212121"/>
          <w:sz w:val="28"/>
          <w:szCs w:val="28"/>
        </w:rPr>
        <w:t>DBScan</w:t>
      </w:r>
      <w:proofErr w:type="spellEnd"/>
      <w:r>
        <w:rPr>
          <w:color w:val="212121"/>
          <w:sz w:val="28"/>
          <w:szCs w:val="28"/>
        </w:rPr>
        <w:t>:</w:t>
      </w:r>
    </w:p>
    <w:p w14:paraId="7F753D7B" w14:textId="20F9FA74" w:rsidR="000B62B6" w:rsidRDefault="000B62B6" w:rsidP="00921031">
      <w:pPr>
        <w:pStyle w:val="Heading3"/>
        <w:shd w:val="clear" w:color="auto" w:fill="FFFFFF"/>
        <w:spacing w:before="120" w:beforeAutospacing="0" w:after="120" w:afterAutospacing="0"/>
        <w:jc w:val="both"/>
        <w:rPr>
          <w:b w:val="0"/>
          <w:bCs w:val="0"/>
          <w:color w:val="273239"/>
          <w:spacing w:val="2"/>
          <w:sz w:val="24"/>
          <w:szCs w:val="24"/>
          <w:shd w:val="clear" w:color="auto" w:fill="FFFFFF"/>
        </w:rPr>
      </w:pPr>
      <w:r w:rsidRPr="000B62B6">
        <w:rPr>
          <w:b w:val="0"/>
          <w:bCs w:val="0"/>
          <w:color w:val="273239"/>
          <w:spacing w:val="2"/>
          <w:sz w:val="24"/>
          <w:szCs w:val="24"/>
          <w:shd w:val="clear" w:color="auto" w:fill="FFFFFF"/>
        </w:rPr>
        <w:t>The </w:t>
      </w:r>
      <w:r w:rsidRPr="000B62B6">
        <w:rPr>
          <w:rStyle w:val="Strong"/>
          <w:color w:val="273239"/>
          <w:spacing w:val="2"/>
          <w:sz w:val="24"/>
          <w:szCs w:val="24"/>
          <w:bdr w:val="none" w:sz="0" w:space="0" w:color="auto" w:frame="1"/>
          <w:shd w:val="clear" w:color="auto" w:fill="FFFFFF"/>
        </w:rPr>
        <w:t>DBSCAN algorithm</w:t>
      </w:r>
      <w:r w:rsidRPr="000B62B6">
        <w:rPr>
          <w:b w:val="0"/>
          <w:bCs w:val="0"/>
          <w:color w:val="273239"/>
          <w:spacing w:val="2"/>
          <w:sz w:val="24"/>
          <w:szCs w:val="24"/>
          <w:shd w:val="clear" w:color="auto" w:fill="FFFFFF"/>
        </w:rPr>
        <w:t xml:space="preserve"> is based on this intuitive notion of “clusters” and “noise”. The key idea is that for each point of a cluster, the </w:t>
      </w:r>
      <w:r w:rsidRPr="000B62B6">
        <w:rPr>
          <w:b w:val="0"/>
          <w:bCs w:val="0"/>
          <w:color w:val="273239"/>
          <w:spacing w:val="2"/>
          <w:sz w:val="24"/>
          <w:szCs w:val="24"/>
          <w:shd w:val="clear" w:color="auto" w:fill="FFFFFF"/>
        </w:rPr>
        <w:t>neighbourhood</w:t>
      </w:r>
      <w:r w:rsidRPr="000B62B6">
        <w:rPr>
          <w:b w:val="0"/>
          <w:bCs w:val="0"/>
          <w:color w:val="273239"/>
          <w:spacing w:val="2"/>
          <w:sz w:val="24"/>
          <w:szCs w:val="24"/>
          <w:shd w:val="clear" w:color="auto" w:fill="FFFFFF"/>
        </w:rPr>
        <w:t xml:space="preserve"> of a given radius has to contain at least a minimum number of points. </w:t>
      </w:r>
    </w:p>
    <w:p w14:paraId="7AF7415E" w14:textId="77777777" w:rsidR="000B62B6" w:rsidRPr="000B62B6" w:rsidRDefault="000B62B6" w:rsidP="0092103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0B62B6">
        <w:rPr>
          <w:rFonts w:ascii="Times New Roman" w:eastAsia="Times New Roman" w:hAnsi="Times New Roman" w:cs="Times New Roman"/>
          <w:color w:val="273239"/>
          <w:spacing w:val="2"/>
          <w:sz w:val="24"/>
          <w:szCs w:val="24"/>
          <w:bdr w:val="none" w:sz="0" w:space="0" w:color="auto" w:frame="1"/>
          <w:lang w:eastAsia="en-IN"/>
        </w:rPr>
        <w:t>DBSCAN algorithm can be abstracted in the following steps:</w:t>
      </w:r>
    </w:p>
    <w:p w14:paraId="7A93B692" w14:textId="77777777" w:rsidR="000B62B6" w:rsidRPr="000B62B6" w:rsidRDefault="000B62B6" w:rsidP="00921031">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0B62B6">
        <w:rPr>
          <w:rFonts w:ascii="Times New Roman" w:eastAsia="Times New Roman" w:hAnsi="Times New Roman" w:cs="Times New Roman"/>
          <w:color w:val="273239"/>
          <w:spacing w:val="2"/>
          <w:sz w:val="24"/>
          <w:szCs w:val="24"/>
          <w:lang w:eastAsia="en-IN"/>
        </w:rPr>
        <w:t xml:space="preserve">Find all the </w:t>
      </w:r>
      <w:proofErr w:type="spellStart"/>
      <w:r w:rsidRPr="000B62B6">
        <w:rPr>
          <w:rFonts w:ascii="Times New Roman" w:eastAsia="Times New Roman" w:hAnsi="Times New Roman" w:cs="Times New Roman"/>
          <w:color w:val="273239"/>
          <w:spacing w:val="2"/>
          <w:sz w:val="24"/>
          <w:szCs w:val="24"/>
          <w:lang w:eastAsia="en-IN"/>
        </w:rPr>
        <w:t>neighbor</w:t>
      </w:r>
      <w:proofErr w:type="spellEnd"/>
      <w:r w:rsidRPr="000B62B6">
        <w:rPr>
          <w:rFonts w:ascii="Times New Roman" w:eastAsia="Times New Roman" w:hAnsi="Times New Roman" w:cs="Times New Roman"/>
          <w:color w:val="273239"/>
          <w:spacing w:val="2"/>
          <w:sz w:val="24"/>
          <w:szCs w:val="24"/>
          <w:lang w:eastAsia="en-IN"/>
        </w:rPr>
        <w:t xml:space="preserve"> points within eps and identify the core points or visited with more than </w:t>
      </w:r>
      <w:proofErr w:type="spellStart"/>
      <w:r w:rsidRPr="000B62B6">
        <w:rPr>
          <w:rFonts w:ascii="Times New Roman" w:eastAsia="Times New Roman" w:hAnsi="Times New Roman" w:cs="Times New Roman"/>
          <w:color w:val="273239"/>
          <w:spacing w:val="2"/>
          <w:sz w:val="24"/>
          <w:szCs w:val="24"/>
          <w:lang w:eastAsia="en-IN"/>
        </w:rPr>
        <w:t>MinPts</w:t>
      </w:r>
      <w:proofErr w:type="spellEnd"/>
      <w:r w:rsidRPr="000B62B6">
        <w:rPr>
          <w:rFonts w:ascii="Times New Roman" w:eastAsia="Times New Roman" w:hAnsi="Times New Roman" w:cs="Times New Roman"/>
          <w:color w:val="273239"/>
          <w:spacing w:val="2"/>
          <w:sz w:val="24"/>
          <w:szCs w:val="24"/>
          <w:lang w:eastAsia="en-IN"/>
        </w:rPr>
        <w:t xml:space="preserve"> </w:t>
      </w:r>
      <w:proofErr w:type="spellStart"/>
      <w:r w:rsidRPr="000B62B6">
        <w:rPr>
          <w:rFonts w:ascii="Times New Roman" w:eastAsia="Times New Roman" w:hAnsi="Times New Roman" w:cs="Times New Roman"/>
          <w:color w:val="273239"/>
          <w:spacing w:val="2"/>
          <w:sz w:val="24"/>
          <w:szCs w:val="24"/>
          <w:lang w:eastAsia="en-IN"/>
        </w:rPr>
        <w:t>neighbors</w:t>
      </w:r>
      <w:proofErr w:type="spellEnd"/>
      <w:r w:rsidRPr="000B62B6">
        <w:rPr>
          <w:rFonts w:ascii="Times New Roman" w:eastAsia="Times New Roman" w:hAnsi="Times New Roman" w:cs="Times New Roman"/>
          <w:color w:val="273239"/>
          <w:spacing w:val="2"/>
          <w:sz w:val="24"/>
          <w:szCs w:val="24"/>
          <w:lang w:eastAsia="en-IN"/>
        </w:rPr>
        <w:t>.</w:t>
      </w:r>
    </w:p>
    <w:p w14:paraId="0FCFEFF6" w14:textId="77777777" w:rsidR="000B62B6" w:rsidRPr="000B62B6" w:rsidRDefault="000B62B6" w:rsidP="00921031">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0B62B6">
        <w:rPr>
          <w:rFonts w:ascii="Times New Roman" w:eastAsia="Times New Roman" w:hAnsi="Times New Roman" w:cs="Times New Roman"/>
          <w:color w:val="273239"/>
          <w:spacing w:val="2"/>
          <w:sz w:val="24"/>
          <w:szCs w:val="24"/>
          <w:lang w:eastAsia="en-IN"/>
        </w:rPr>
        <w:t>For each core point if it is not already assigned to a cluster, create a new cluster.</w:t>
      </w:r>
    </w:p>
    <w:p w14:paraId="4BE11632" w14:textId="77777777" w:rsidR="00A13963" w:rsidRDefault="000B62B6" w:rsidP="00A13963">
      <w:pPr>
        <w:numPr>
          <w:ilvl w:val="0"/>
          <w:numId w:val="2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0B62B6">
        <w:rPr>
          <w:rFonts w:ascii="Times New Roman" w:eastAsia="Times New Roman" w:hAnsi="Times New Roman" w:cs="Times New Roman"/>
          <w:color w:val="273239"/>
          <w:spacing w:val="2"/>
          <w:sz w:val="24"/>
          <w:szCs w:val="24"/>
          <w:lang w:eastAsia="en-IN"/>
        </w:rPr>
        <w:t>Find recursively all its density connected points and assign them to the same cluster as the core point. </w:t>
      </w:r>
    </w:p>
    <w:p w14:paraId="373559A7" w14:textId="13B96EEC" w:rsidR="000B62B6" w:rsidRPr="000B62B6" w:rsidRDefault="000B62B6" w:rsidP="00A13963">
      <w:pPr>
        <w:numPr>
          <w:ilvl w:val="0"/>
          <w:numId w:val="2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0B62B6">
        <w:rPr>
          <w:rFonts w:ascii="Times New Roman" w:eastAsia="Times New Roman" w:hAnsi="Times New Roman" w:cs="Times New Roman"/>
          <w:color w:val="273239"/>
          <w:spacing w:val="2"/>
          <w:sz w:val="24"/>
          <w:szCs w:val="24"/>
          <w:lang w:eastAsia="en-IN"/>
        </w:rPr>
        <w:t>A point</w:t>
      </w:r>
      <w:r w:rsidRPr="000B62B6">
        <w:rPr>
          <w:rFonts w:ascii="Times New Roman" w:eastAsia="Times New Roman" w:hAnsi="Times New Roman" w:cs="Times New Roman"/>
          <w:i/>
          <w:iCs/>
          <w:color w:val="273239"/>
          <w:spacing w:val="2"/>
          <w:sz w:val="24"/>
          <w:szCs w:val="24"/>
          <w:bdr w:val="none" w:sz="0" w:space="0" w:color="auto" w:frame="1"/>
          <w:lang w:eastAsia="en-IN"/>
        </w:rPr>
        <w:t> a</w:t>
      </w:r>
      <w:r w:rsidRPr="000B62B6">
        <w:rPr>
          <w:rFonts w:ascii="Times New Roman" w:eastAsia="Times New Roman" w:hAnsi="Times New Roman" w:cs="Times New Roman"/>
          <w:color w:val="273239"/>
          <w:spacing w:val="2"/>
          <w:sz w:val="24"/>
          <w:szCs w:val="24"/>
          <w:lang w:eastAsia="en-IN"/>
        </w:rPr>
        <w:t> and </w:t>
      </w:r>
      <w:r w:rsidRPr="000B62B6">
        <w:rPr>
          <w:rFonts w:ascii="Times New Roman" w:eastAsia="Times New Roman" w:hAnsi="Times New Roman" w:cs="Times New Roman"/>
          <w:i/>
          <w:iCs/>
          <w:color w:val="273239"/>
          <w:spacing w:val="2"/>
          <w:sz w:val="24"/>
          <w:szCs w:val="24"/>
          <w:bdr w:val="none" w:sz="0" w:space="0" w:color="auto" w:frame="1"/>
          <w:lang w:eastAsia="en-IN"/>
        </w:rPr>
        <w:t>b</w:t>
      </w:r>
      <w:r w:rsidRPr="000B62B6">
        <w:rPr>
          <w:rFonts w:ascii="Times New Roman" w:eastAsia="Times New Roman" w:hAnsi="Times New Roman" w:cs="Times New Roman"/>
          <w:color w:val="273239"/>
          <w:spacing w:val="2"/>
          <w:sz w:val="24"/>
          <w:szCs w:val="24"/>
          <w:lang w:eastAsia="en-IN"/>
        </w:rPr>
        <w:t> are said to be density connected if there exist a point </w:t>
      </w:r>
      <w:r w:rsidRPr="000B62B6">
        <w:rPr>
          <w:rFonts w:ascii="Times New Roman" w:eastAsia="Times New Roman" w:hAnsi="Times New Roman" w:cs="Times New Roman"/>
          <w:i/>
          <w:iCs/>
          <w:color w:val="273239"/>
          <w:spacing w:val="2"/>
          <w:sz w:val="24"/>
          <w:szCs w:val="24"/>
          <w:bdr w:val="none" w:sz="0" w:space="0" w:color="auto" w:frame="1"/>
          <w:lang w:eastAsia="en-IN"/>
        </w:rPr>
        <w:t>c</w:t>
      </w:r>
      <w:r w:rsidRPr="000B62B6">
        <w:rPr>
          <w:rFonts w:ascii="Times New Roman" w:eastAsia="Times New Roman" w:hAnsi="Times New Roman" w:cs="Times New Roman"/>
          <w:color w:val="273239"/>
          <w:spacing w:val="2"/>
          <w:sz w:val="24"/>
          <w:szCs w:val="24"/>
          <w:lang w:eastAsia="en-IN"/>
        </w:rPr>
        <w:t xml:space="preserve"> which has a sufficient number of points in its </w:t>
      </w:r>
      <w:proofErr w:type="spellStart"/>
      <w:r w:rsidRPr="000B62B6">
        <w:rPr>
          <w:rFonts w:ascii="Times New Roman" w:eastAsia="Times New Roman" w:hAnsi="Times New Roman" w:cs="Times New Roman"/>
          <w:color w:val="273239"/>
          <w:spacing w:val="2"/>
          <w:sz w:val="24"/>
          <w:szCs w:val="24"/>
          <w:lang w:eastAsia="en-IN"/>
        </w:rPr>
        <w:t>neighbors</w:t>
      </w:r>
      <w:proofErr w:type="spellEnd"/>
      <w:r w:rsidRPr="000B62B6">
        <w:rPr>
          <w:rFonts w:ascii="Times New Roman" w:eastAsia="Times New Roman" w:hAnsi="Times New Roman" w:cs="Times New Roman"/>
          <w:color w:val="273239"/>
          <w:spacing w:val="2"/>
          <w:sz w:val="24"/>
          <w:szCs w:val="24"/>
          <w:lang w:eastAsia="en-IN"/>
        </w:rPr>
        <w:t xml:space="preserve"> and both the points</w:t>
      </w:r>
      <w:r w:rsidRPr="000B62B6">
        <w:rPr>
          <w:rFonts w:ascii="Times New Roman" w:eastAsia="Times New Roman" w:hAnsi="Times New Roman" w:cs="Times New Roman"/>
          <w:i/>
          <w:iCs/>
          <w:color w:val="273239"/>
          <w:spacing w:val="2"/>
          <w:sz w:val="24"/>
          <w:szCs w:val="24"/>
          <w:bdr w:val="none" w:sz="0" w:space="0" w:color="auto" w:frame="1"/>
          <w:lang w:eastAsia="en-IN"/>
        </w:rPr>
        <w:t> a</w:t>
      </w:r>
      <w:r w:rsidRPr="000B62B6">
        <w:rPr>
          <w:rFonts w:ascii="Times New Roman" w:eastAsia="Times New Roman" w:hAnsi="Times New Roman" w:cs="Times New Roman"/>
          <w:color w:val="273239"/>
          <w:spacing w:val="2"/>
          <w:sz w:val="24"/>
          <w:szCs w:val="24"/>
          <w:lang w:eastAsia="en-IN"/>
        </w:rPr>
        <w:t> and </w:t>
      </w:r>
      <w:r w:rsidRPr="000B62B6">
        <w:rPr>
          <w:rFonts w:ascii="Times New Roman" w:eastAsia="Times New Roman" w:hAnsi="Times New Roman" w:cs="Times New Roman"/>
          <w:i/>
          <w:iCs/>
          <w:color w:val="273239"/>
          <w:spacing w:val="2"/>
          <w:sz w:val="24"/>
          <w:szCs w:val="24"/>
          <w:bdr w:val="none" w:sz="0" w:space="0" w:color="auto" w:frame="1"/>
          <w:lang w:eastAsia="en-IN"/>
        </w:rPr>
        <w:t>b</w:t>
      </w:r>
      <w:r w:rsidRPr="000B62B6">
        <w:rPr>
          <w:rFonts w:ascii="Times New Roman" w:eastAsia="Times New Roman" w:hAnsi="Times New Roman" w:cs="Times New Roman"/>
          <w:color w:val="273239"/>
          <w:spacing w:val="2"/>
          <w:sz w:val="24"/>
          <w:szCs w:val="24"/>
          <w:lang w:eastAsia="en-IN"/>
        </w:rPr>
        <w:t> are within the </w:t>
      </w:r>
      <w:r w:rsidRPr="000B62B6">
        <w:rPr>
          <w:rFonts w:ascii="Times New Roman" w:eastAsia="Times New Roman" w:hAnsi="Times New Roman" w:cs="Times New Roman"/>
          <w:color w:val="273239"/>
          <w:spacing w:val="2"/>
          <w:sz w:val="24"/>
          <w:szCs w:val="24"/>
          <w:bdr w:val="none" w:sz="0" w:space="0" w:color="auto" w:frame="1"/>
          <w:lang w:eastAsia="en-IN"/>
        </w:rPr>
        <w:t>eps</w:t>
      </w:r>
      <w:r w:rsidRPr="000B62B6">
        <w:rPr>
          <w:rFonts w:ascii="Times New Roman" w:eastAsia="Times New Roman" w:hAnsi="Times New Roman" w:cs="Times New Roman"/>
          <w:i/>
          <w:iCs/>
          <w:color w:val="273239"/>
          <w:spacing w:val="2"/>
          <w:sz w:val="24"/>
          <w:szCs w:val="24"/>
          <w:bdr w:val="none" w:sz="0" w:space="0" w:color="auto" w:frame="1"/>
          <w:lang w:eastAsia="en-IN"/>
        </w:rPr>
        <w:t xml:space="preserve"> </w:t>
      </w:r>
      <w:r w:rsidRPr="000B62B6">
        <w:rPr>
          <w:rFonts w:ascii="Times New Roman" w:eastAsia="Times New Roman" w:hAnsi="Times New Roman" w:cs="Times New Roman"/>
          <w:color w:val="273239"/>
          <w:spacing w:val="2"/>
          <w:sz w:val="24"/>
          <w:szCs w:val="24"/>
          <w:bdr w:val="none" w:sz="0" w:space="0" w:color="auto" w:frame="1"/>
          <w:lang w:eastAsia="en-IN"/>
        </w:rPr>
        <w:t>distance</w:t>
      </w:r>
      <w:r w:rsidRPr="000B62B6">
        <w:rPr>
          <w:rFonts w:ascii="Times New Roman" w:eastAsia="Times New Roman" w:hAnsi="Times New Roman" w:cs="Times New Roman"/>
          <w:color w:val="273239"/>
          <w:spacing w:val="2"/>
          <w:sz w:val="24"/>
          <w:szCs w:val="24"/>
          <w:lang w:eastAsia="en-IN"/>
        </w:rPr>
        <w:t>. This is a chaining process. So, if </w:t>
      </w:r>
      <w:r w:rsidRPr="000B62B6">
        <w:rPr>
          <w:rFonts w:ascii="Times New Roman" w:eastAsia="Times New Roman" w:hAnsi="Times New Roman" w:cs="Times New Roman"/>
          <w:color w:val="273239"/>
          <w:spacing w:val="2"/>
          <w:sz w:val="24"/>
          <w:szCs w:val="24"/>
          <w:bdr w:val="none" w:sz="0" w:space="0" w:color="auto" w:frame="1"/>
          <w:lang w:eastAsia="en-IN"/>
        </w:rPr>
        <w:t>b</w:t>
      </w:r>
      <w:r w:rsidRPr="000B62B6">
        <w:rPr>
          <w:rFonts w:ascii="Times New Roman" w:eastAsia="Times New Roman" w:hAnsi="Times New Roman" w:cs="Times New Roman"/>
          <w:color w:val="273239"/>
          <w:spacing w:val="2"/>
          <w:sz w:val="24"/>
          <w:szCs w:val="24"/>
          <w:lang w:eastAsia="en-IN"/>
        </w:rPr>
        <w:t xml:space="preserve"> is </w:t>
      </w:r>
      <w:proofErr w:type="spellStart"/>
      <w:r w:rsidRPr="000B62B6">
        <w:rPr>
          <w:rFonts w:ascii="Times New Roman" w:eastAsia="Times New Roman" w:hAnsi="Times New Roman" w:cs="Times New Roman"/>
          <w:color w:val="273239"/>
          <w:spacing w:val="2"/>
          <w:sz w:val="24"/>
          <w:szCs w:val="24"/>
          <w:lang w:eastAsia="en-IN"/>
        </w:rPr>
        <w:t>neighbor</w:t>
      </w:r>
      <w:proofErr w:type="spellEnd"/>
      <w:r w:rsidRPr="000B62B6">
        <w:rPr>
          <w:rFonts w:ascii="Times New Roman" w:eastAsia="Times New Roman" w:hAnsi="Times New Roman" w:cs="Times New Roman"/>
          <w:color w:val="273239"/>
          <w:spacing w:val="2"/>
          <w:sz w:val="24"/>
          <w:szCs w:val="24"/>
          <w:lang w:eastAsia="en-IN"/>
        </w:rPr>
        <w:t xml:space="preserve"> of </w:t>
      </w:r>
      <w:r w:rsidRPr="000B62B6">
        <w:rPr>
          <w:rFonts w:ascii="Times New Roman" w:eastAsia="Times New Roman" w:hAnsi="Times New Roman" w:cs="Times New Roman"/>
          <w:color w:val="273239"/>
          <w:spacing w:val="2"/>
          <w:sz w:val="24"/>
          <w:szCs w:val="24"/>
          <w:bdr w:val="none" w:sz="0" w:space="0" w:color="auto" w:frame="1"/>
          <w:lang w:eastAsia="en-IN"/>
        </w:rPr>
        <w:t>c</w:t>
      </w:r>
      <w:r w:rsidRPr="000B62B6">
        <w:rPr>
          <w:rFonts w:ascii="Times New Roman" w:eastAsia="Times New Roman" w:hAnsi="Times New Roman" w:cs="Times New Roman"/>
          <w:color w:val="273239"/>
          <w:spacing w:val="2"/>
          <w:sz w:val="24"/>
          <w:szCs w:val="24"/>
          <w:lang w:eastAsia="en-IN"/>
        </w:rPr>
        <w:t>, </w:t>
      </w:r>
      <w:r w:rsidRPr="000B62B6">
        <w:rPr>
          <w:rFonts w:ascii="Times New Roman" w:eastAsia="Times New Roman" w:hAnsi="Times New Roman" w:cs="Times New Roman"/>
          <w:color w:val="273239"/>
          <w:spacing w:val="2"/>
          <w:sz w:val="24"/>
          <w:szCs w:val="24"/>
          <w:bdr w:val="none" w:sz="0" w:space="0" w:color="auto" w:frame="1"/>
          <w:lang w:eastAsia="en-IN"/>
        </w:rPr>
        <w:t>c</w:t>
      </w:r>
      <w:r w:rsidRPr="000B62B6">
        <w:rPr>
          <w:rFonts w:ascii="Times New Roman" w:eastAsia="Times New Roman" w:hAnsi="Times New Roman" w:cs="Times New Roman"/>
          <w:color w:val="273239"/>
          <w:spacing w:val="2"/>
          <w:sz w:val="24"/>
          <w:szCs w:val="24"/>
          <w:lang w:eastAsia="en-IN"/>
        </w:rPr>
        <w:t xml:space="preserve"> is </w:t>
      </w:r>
      <w:proofErr w:type="spellStart"/>
      <w:r w:rsidRPr="000B62B6">
        <w:rPr>
          <w:rFonts w:ascii="Times New Roman" w:eastAsia="Times New Roman" w:hAnsi="Times New Roman" w:cs="Times New Roman"/>
          <w:color w:val="273239"/>
          <w:spacing w:val="2"/>
          <w:sz w:val="24"/>
          <w:szCs w:val="24"/>
          <w:lang w:eastAsia="en-IN"/>
        </w:rPr>
        <w:t>neighbor</w:t>
      </w:r>
      <w:proofErr w:type="spellEnd"/>
      <w:r w:rsidRPr="000B62B6">
        <w:rPr>
          <w:rFonts w:ascii="Times New Roman" w:eastAsia="Times New Roman" w:hAnsi="Times New Roman" w:cs="Times New Roman"/>
          <w:color w:val="273239"/>
          <w:spacing w:val="2"/>
          <w:sz w:val="24"/>
          <w:szCs w:val="24"/>
          <w:lang w:eastAsia="en-IN"/>
        </w:rPr>
        <w:t xml:space="preserve"> of</w:t>
      </w:r>
      <w:r w:rsidRPr="000B62B6">
        <w:rPr>
          <w:rFonts w:ascii="Times New Roman" w:eastAsia="Times New Roman" w:hAnsi="Times New Roman" w:cs="Times New Roman"/>
          <w:i/>
          <w:iCs/>
          <w:color w:val="273239"/>
          <w:spacing w:val="2"/>
          <w:sz w:val="24"/>
          <w:szCs w:val="24"/>
          <w:bdr w:val="none" w:sz="0" w:space="0" w:color="auto" w:frame="1"/>
          <w:lang w:eastAsia="en-IN"/>
        </w:rPr>
        <w:t> </w:t>
      </w:r>
      <w:r w:rsidRPr="000B62B6">
        <w:rPr>
          <w:rFonts w:ascii="Times New Roman" w:eastAsia="Times New Roman" w:hAnsi="Times New Roman" w:cs="Times New Roman"/>
          <w:color w:val="273239"/>
          <w:spacing w:val="2"/>
          <w:sz w:val="24"/>
          <w:szCs w:val="24"/>
          <w:bdr w:val="none" w:sz="0" w:space="0" w:color="auto" w:frame="1"/>
          <w:lang w:eastAsia="en-IN"/>
        </w:rPr>
        <w:t>d</w:t>
      </w:r>
      <w:r w:rsidRPr="000B62B6">
        <w:rPr>
          <w:rFonts w:ascii="Times New Roman" w:eastAsia="Times New Roman" w:hAnsi="Times New Roman" w:cs="Times New Roman"/>
          <w:color w:val="273239"/>
          <w:spacing w:val="2"/>
          <w:sz w:val="24"/>
          <w:szCs w:val="24"/>
          <w:lang w:eastAsia="en-IN"/>
        </w:rPr>
        <w:t>, </w:t>
      </w:r>
      <w:r w:rsidRPr="000B62B6">
        <w:rPr>
          <w:rFonts w:ascii="Times New Roman" w:eastAsia="Times New Roman" w:hAnsi="Times New Roman" w:cs="Times New Roman"/>
          <w:color w:val="273239"/>
          <w:spacing w:val="2"/>
          <w:sz w:val="24"/>
          <w:szCs w:val="24"/>
          <w:bdr w:val="none" w:sz="0" w:space="0" w:color="auto" w:frame="1"/>
          <w:lang w:eastAsia="en-IN"/>
        </w:rPr>
        <w:t>d</w:t>
      </w:r>
      <w:r w:rsidRPr="000B62B6">
        <w:rPr>
          <w:rFonts w:ascii="Times New Roman" w:eastAsia="Times New Roman" w:hAnsi="Times New Roman" w:cs="Times New Roman"/>
          <w:color w:val="273239"/>
          <w:spacing w:val="2"/>
          <w:sz w:val="24"/>
          <w:szCs w:val="24"/>
          <w:lang w:eastAsia="en-IN"/>
        </w:rPr>
        <w:t xml:space="preserve"> is </w:t>
      </w:r>
      <w:proofErr w:type="spellStart"/>
      <w:r w:rsidRPr="000B62B6">
        <w:rPr>
          <w:rFonts w:ascii="Times New Roman" w:eastAsia="Times New Roman" w:hAnsi="Times New Roman" w:cs="Times New Roman"/>
          <w:color w:val="273239"/>
          <w:spacing w:val="2"/>
          <w:sz w:val="24"/>
          <w:szCs w:val="24"/>
          <w:lang w:eastAsia="en-IN"/>
        </w:rPr>
        <w:t>neighbor</w:t>
      </w:r>
      <w:proofErr w:type="spellEnd"/>
      <w:r w:rsidRPr="000B62B6">
        <w:rPr>
          <w:rFonts w:ascii="Times New Roman" w:eastAsia="Times New Roman" w:hAnsi="Times New Roman" w:cs="Times New Roman"/>
          <w:color w:val="273239"/>
          <w:spacing w:val="2"/>
          <w:sz w:val="24"/>
          <w:szCs w:val="24"/>
          <w:lang w:eastAsia="en-IN"/>
        </w:rPr>
        <w:t xml:space="preserve"> of </w:t>
      </w:r>
      <w:r w:rsidRPr="000B62B6">
        <w:rPr>
          <w:rFonts w:ascii="Times New Roman" w:eastAsia="Times New Roman" w:hAnsi="Times New Roman" w:cs="Times New Roman"/>
          <w:i/>
          <w:iCs/>
          <w:color w:val="273239"/>
          <w:spacing w:val="2"/>
          <w:sz w:val="24"/>
          <w:szCs w:val="24"/>
          <w:bdr w:val="none" w:sz="0" w:space="0" w:color="auto" w:frame="1"/>
          <w:lang w:eastAsia="en-IN"/>
        </w:rPr>
        <w:t>e</w:t>
      </w:r>
      <w:r w:rsidRPr="000B62B6">
        <w:rPr>
          <w:rFonts w:ascii="Times New Roman" w:eastAsia="Times New Roman" w:hAnsi="Times New Roman" w:cs="Times New Roman"/>
          <w:color w:val="273239"/>
          <w:spacing w:val="2"/>
          <w:sz w:val="24"/>
          <w:szCs w:val="24"/>
          <w:lang w:eastAsia="en-IN"/>
        </w:rPr>
        <w:t xml:space="preserve">, which in turn is </w:t>
      </w:r>
      <w:proofErr w:type="spellStart"/>
      <w:r w:rsidRPr="000B62B6">
        <w:rPr>
          <w:rFonts w:ascii="Times New Roman" w:eastAsia="Times New Roman" w:hAnsi="Times New Roman" w:cs="Times New Roman"/>
          <w:color w:val="273239"/>
          <w:spacing w:val="2"/>
          <w:sz w:val="24"/>
          <w:szCs w:val="24"/>
          <w:lang w:eastAsia="en-IN"/>
        </w:rPr>
        <w:t>neighbor</w:t>
      </w:r>
      <w:proofErr w:type="spellEnd"/>
      <w:r w:rsidRPr="000B62B6">
        <w:rPr>
          <w:rFonts w:ascii="Times New Roman" w:eastAsia="Times New Roman" w:hAnsi="Times New Roman" w:cs="Times New Roman"/>
          <w:color w:val="273239"/>
          <w:spacing w:val="2"/>
          <w:sz w:val="24"/>
          <w:szCs w:val="24"/>
          <w:lang w:eastAsia="en-IN"/>
        </w:rPr>
        <w:t xml:space="preserve"> of </w:t>
      </w:r>
      <w:r w:rsidRPr="000B62B6">
        <w:rPr>
          <w:rFonts w:ascii="Times New Roman" w:eastAsia="Times New Roman" w:hAnsi="Times New Roman" w:cs="Times New Roman"/>
          <w:i/>
          <w:iCs/>
          <w:color w:val="273239"/>
          <w:spacing w:val="2"/>
          <w:sz w:val="24"/>
          <w:szCs w:val="24"/>
          <w:bdr w:val="none" w:sz="0" w:space="0" w:color="auto" w:frame="1"/>
          <w:lang w:eastAsia="en-IN"/>
        </w:rPr>
        <w:t>a</w:t>
      </w:r>
      <w:r w:rsidRPr="000B62B6">
        <w:rPr>
          <w:rFonts w:ascii="Times New Roman" w:eastAsia="Times New Roman" w:hAnsi="Times New Roman" w:cs="Times New Roman"/>
          <w:color w:val="273239"/>
          <w:spacing w:val="2"/>
          <w:sz w:val="24"/>
          <w:szCs w:val="24"/>
          <w:lang w:eastAsia="en-IN"/>
        </w:rPr>
        <w:t> implies that </w:t>
      </w:r>
      <w:r w:rsidRPr="000B62B6">
        <w:rPr>
          <w:rFonts w:ascii="Times New Roman" w:eastAsia="Times New Roman" w:hAnsi="Times New Roman" w:cs="Times New Roman"/>
          <w:color w:val="273239"/>
          <w:spacing w:val="2"/>
          <w:sz w:val="24"/>
          <w:szCs w:val="24"/>
          <w:bdr w:val="none" w:sz="0" w:space="0" w:color="auto" w:frame="1"/>
          <w:lang w:eastAsia="en-IN"/>
        </w:rPr>
        <w:t>b</w:t>
      </w:r>
      <w:r w:rsidRPr="000B62B6">
        <w:rPr>
          <w:rFonts w:ascii="Times New Roman" w:eastAsia="Times New Roman" w:hAnsi="Times New Roman" w:cs="Times New Roman"/>
          <w:color w:val="273239"/>
          <w:spacing w:val="2"/>
          <w:sz w:val="24"/>
          <w:szCs w:val="24"/>
          <w:lang w:eastAsia="en-IN"/>
        </w:rPr>
        <w:t xml:space="preserve"> is </w:t>
      </w:r>
      <w:proofErr w:type="spellStart"/>
      <w:r w:rsidRPr="000B62B6">
        <w:rPr>
          <w:rFonts w:ascii="Times New Roman" w:eastAsia="Times New Roman" w:hAnsi="Times New Roman" w:cs="Times New Roman"/>
          <w:color w:val="273239"/>
          <w:spacing w:val="2"/>
          <w:sz w:val="24"/>
          <w:szCs w:val="24"/>
          <w:lang w:eastAsia="en-IN"/>
        </w:rPr>
        <w:t>neighbor</w:t>
      </w:r>
      <w:proofErr w:type="spellEnd"/>
      <w:r w:rsidRPr="000B62B6">
        <w:rPr>
          <w:rFonts w:ascii="Times New Roman" w:eastAsia="Times New Roman" w:hAnsi="Times New Roman" w:cs="Times New Roman"/>
          <w:color w:val="273239"/>
          <w:spacing w:val="2"/>
          <w:sz w:val="24"/>
          <w:szCs w:val="24"/>
          <w:lang w:eastAsia="en-IN"/>
        </w:rPr>
        <w:t xml:space="preserve"> of</w:t>
      </w:r>
      <w:r w:rsidRPr="000B62B6">
        <w:rPr>
          <w:rFonts w:ascii="Times New Roman" w:eastAsia="Times New Roman" w:hAnsi="Times New Roman" w:cs="Times New Roman"/>
          <w:i/>
          <w:iCs/>
          <w:color w:val="273239"/>
          <w:spacing w:val="2"/>
          <w:sz w:val="24"/>
          <w:szCs w:val="24"/>
          <w:bdr w:val="none" w:sz="0" w:space="0" w:color="auto" w:frame="1"/>
          <w:lang w:eastAsia="en-IN"/>
        </w:rPr>
        <w:t> </w:t>
      </w:r>
      <w:r w:rsidRPr="000B62B6">
        <w:rPr>
          <w:rFonts w:ascii="Times New Roman" w:eastAsia="Times New Roman" w:hAnsi="Times New Roman" w:cs="Times New Roman"/>
          <w:color w:val="273239"/>
          <w:spacing w:val="2"/>
          <w:sz w:val="24"/>
          <w:szCs w:val="24"/>
          <w:bdr w:val="none" w:sz="0" w:space="0" w:color="auto" w:frame="1"/>
          <w:lang w:eastAsia="en-IN"/>
        </w:rPr>
        <w:t>a</w:t>
      </w:r>
      <w:r w:rsidRPr="000B62B6">
        <w:rPr>
          <w:rFonts w:ascii="Times New Roman" w:eastAsia="Times New Roman" w:hAnsi="Times New Roman" w:cs="Times New Roman"/>
          <w:color w:val="273239"/>
          <w:spacing w:val="2"/>
          <w:sz w:val="24"/>
          <w:szCs w:val="24"/>
          <w:lang w:eastAsia="en-IN"/>
        </w:rPr>
        <w:t>.</w:t>
      </w:r>
    </w:p>
    <w:p w14:paraId="14BD38BB" w14:textId="2581340D" w:rsidR="000B62B6" w:rsidRDefault="000B62B6" w:rsidP="00921031">
      <w:pPr>
        <w:numPr>
          <w:ilvl w:val="0"/>
          <w:numId w:val="2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0B62B6">
        <w:rPr>
          <w:rFonts w:ascii="Times New Roman" w:eastAsia="Times New Roman" w:hAnsi="Times New Roman" w:cs="Times New Roman"/>
          <w:color w:val="273239"/>
          <w:spacing w:val="2"/>
          <w:sz w:val="24"/>
          <w:szCs w:val="24"/>
          <w:lang w:eastAsia="en-IN"/>
        </w:rPr>
        <w:t>Iterate through the remaining unvisited points in the dataset. Those points that do not belong to any cluster are noise.</w:t>
      </w:r>
    </w:p>
    <w:p w14:paraId="7D3A0C01" w14:textId="73A106D1" w:rsidR="00C90E79" w:rsidRDefault="00C90E79" w:rsidP="00C90E79">
      <w:pPr>
        <w:rPr>
          <w:lang w:eastAsia="en-IN"/>
        </w:rPr>
      </w:pPr>
    </w:p>
    <w:p w14:paraId="658BE106" w14:textId="77777777" w:rsidR="00FA4D0B" w:rsidRDefault="00FA4D0B" w:rsidP="00FA4D0B">
      <w:pPr>
        <w:pStyle w:val="Heading1"/>
        <w:shd w:val="clear" w:color="auto" w:fill="FCFCFC"/>
        <w:spacing w:before="0"/>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lastRenderedPageBreak/>
        <w:t>Principal Component Analysis:</w:t>
      </w:r>
    </w:p>
    <w:p w14:paraId="24E91D43" w14:textId="13140F41" w:rsidR="00FA4D0B" w:rsidRPr="001047FE" w:rsidRDefault="00FA4D0B" w:rsidP="00FA4D0B">
      <w:pPr>
        <w:pStyle w:val="Heading2"/>
        <w:shd w:val="clear" w:color="auto" w:fill="FFFFFF"/>
        <w:spacing w:before="120" w:after="120"/>
        <w:rPr>
          <w:rFonts w:ascii="Times New Roman" w:hAnsi="Times New Roman" w:cs="Times New Roman"/>
          <w:color w:val="212121"/>
          <w:sz w:val="24"/>
          <w:szCs w:val="24"/>
        </w:rPr>
      </w:pPr>
      <w:r w:rsidRPr="001047FE">
        <w:rPr>
          <w:rFonts w:ascii="Times New Roman" w:hAnsi="Times New Roman" w:cs="Times New Roman"/>
          <w:color w:val="212121"/>
          <w:sz w:val="24"/>
          <w:szCs w:val="24"/>
        </w:rPr>
        <w:t xml:space="preserve">Principal component analysis is a fast and flexible unsupervised method for dimensionality reduction in data. Its </w:t>
      </w:r>
      <w:r w:rsidRPr="001047FE">
        <w:rPr>
          <w:rFonts w:ascii="Times New Roman" w:hAnsi="Times New Roman" w:cs="Times New Roman"/>
          <w:color w:val="212121"/>
          <w:sz w:val="24"/>
          <w:szCs w:val="24"/>
        </w:rPr>
        <w:t>behaviour</w:t>
      </w:r>
      <w:r w:rsidRPr="001047FE">
        <w:rPr>
          <w:rFonts w:ascii="Times New Roman" w:hAnsi="Times New Roman" w:cs="Times New Roman"/>
          <w:color w:val="212121"/>
          <w:sz w:val="24"/>
          <w:szCs w:val="24"/>
        </w:rPr>
        <w:t xml:space="preserve"> is easiest to visualize by looking at a two-dimensional dataset.</w:t>
      </w:r>
    </w:p>
    <w:p w14:paraId="457FE157" w14:textId="77777777" w:rsidR="001047FE" w:rsidRPr="001047FE" w:rsidRDefault="001047FE" w:rsidP="001047FE">
      <w:pPr>
        <w:pStyle w:val="Heading2"/>
        <w:shd w:val="clear" w:color="auto" w:fill="FFFFFF"/>
        <w:spacing w:before="0"/>
        <w:rPr>
          <w:rFonts w:ascii="Times New Roman" w:hAnsi="Times New Roman" w:cs="Times New Roman"/>
          <w:color w:val="212121"/>
          <w:sz w:val="24"/>
          <w:szCs w:val="24"/>
        </w:rPr>
      </w:pPr>
      <w:r w:rsidRPr="001047FE">
        <w:rPr>
          <w:rStyle w:val="md-ignore"/>
          <w:rFonts w:ascii="Times New Roman" w:hAnsi="Times New Roman" w:cs="Times New Roman"/>
          <w:color w:val="212121"/>
          <w:sz w:val="24"/>
          <w:szCs w:val="24"/>
        </w:rPr>
        <w:t xml:space="preserve">Step </w:t>
      </w:r>
      <w:proofErr w:type="gramStart"/>
      <w:r w:rsidRPr="001047FE">
        <w:rPr>
          <w:rStyle w:val="md-ignore"/>
          <w:rFonts w:ascii="Times New Roman" w:hAnsi="Times New Roman" w:cs="Times New Roman"/>
          <w:color w:val="212121"/>
          <w:sz w:val="24"/>
          <w:szCs w:val="24"/>
        </w:rPr>
        <w:t>1 :</w:t>
      </w:r>
      <w:proofErr w:type="gramEnd"/>
      <w:r w:rsidRPr="001047FE">
        <w:rPr>
          <w:rStyle w:val="md-ignore"/>
          <w:rFonts w:ascii="Times New Roman" w:hAnsi="Times New Roman" w:cs="Times New Roman"/>
          <w:color w:val="212121"/>
          <w:sz w:val="24"/>
          <w:szCs w:val="24"/>
        </w:rPr>
        <w:t xml:space="preserve"> Take the whole dataset with dimension </w:t>
      </w:r>
      <w:r w:rsidRPr="001047FE">
        <w:rPr>
          <w:rStyle w:val="mi"/>
          <w:rFonts w:ascii="Times New Roman" w:hAnsi="Times New Roman" w:cs="Times New Roman"/>
          <w:b/>
          <w:bCs/>
          <w:color w:val="212121"/>
          <w:sz w:val="24"/>
          <w:szCs w:val="24"/>
          <w:bdr w:val="none" w:sz="0" w:space="0" w:color="auto" w:frame="1"/>
        </w:rPr>
        <w:t>d</w:t>
      </w:r>
      <w:r w:rsidRPr="001047FE">
        <w:rPr>
          <w:rStyle w:val="md-ignore"/>
          <w:rFonts w:ascii="Times New Roman" w:hAnsi="Times New Roman" w:cs="Times New Roman"/>
          <w:color w:val="212121"/>
          <w:sz w:val="24"/>
          <w:szCs w:val="24"/>
        </w:rPr>
        <w:t> (which corresponds to the </w:t>
      </w:r>
      <w:r w:rsidRPr="001047FE">
        <w:rPr>
          <w:rStyle w:val="mi"/>
          <w:rFonts w:ascii="Times New Roman" w:hAnsi="Times New Roman" w:cs="Times New Roman"/>
          <w:b/>
          <w:bCs/>
          <w:color w:val="212121"/>
          <w:sz w:val="24"/>
          <w:szCs w:val="24"/>
          <w:bdr w:val="none" w:sz="0" w:space="0" w:color="auto" w:frame="1"/>
        </w:rPr>
        <w:t>d</w:t>
      </w:r>
      <w:r w:rsidRPr="001047FE">
        <w:rPr>
          <w:rStyle w:val="md-ignore"/>
          <w:rFonts w:ascii="Times New Roman" w:hAnsi="Times New Roman" w:cs="Times New Roman"/>
          <w:color w:val="212121"/>
          <w:sz w:val="24"/>
          <w:szCs w:val="24"/>
        </w:rPr>
        <w:t> features)</w:t>
      </w:r>
    </w:p>
    <w:p w14:paraId="55F4B13A" w14:textId="77777777" w:rsidR="001047FE" w:rsidRPr="001047FE" w:rsidRDefault="001047FE" w:rsidP="001047FE">
      <w:pPr>
        <w:pStyle w:val="Heading2"/>
        <w:shd w:val="clear" w:color="auto" w:fill="FFFFFF"/>
        <w:spacing w:before="120" w:after="120"/>
        <w:rPr>
          <w:rFonts w:ascii="Times New Roman" w:hAnsi="Times New Roman" w:cs="Times New Roman"/>
          <w:b/>
          <w:bCs/>
          <w:color w:val="212121"/>
          <w:sz w:val="24"/>
          <w:szCs w:val="24"/>
        </w:rPr>
      </w:pPr>
      <w:r w:rsidRPr="001047FE">
        <w:rPr>
          <w:rFonts w:ascii="Times New Roman" w:hAnsi="Times New Roman" w:cs="Times New Roman"/>
          <w:color w:val="212121"/>
          <w:sz w:val="24"/>
          <w:szCs w:val="24"/>
        </w:rPr>
        <w:t xml:space="preserve">Step </w:t>
      </w:r>
      <w:proofErr w:type="gramStart"/>
      <w:r w:rsidRPr="001047FE">
        <w:rPr>
          <w:rFonts w:ascii="Times New Roman" w:hAnsi="Times New Roman" w:cs="Times New Roman"/>
          <w:color w:val="212121"/>
          <w:sz w:val="24"/>
          <w:szCs w:val="24"/>
        </w:rPr>
        <w:t>2 :</w:t>
      </w:r>
      <w:proofErr w:type="gramEnd"/>
      <w:r w:rsidRPr="001047FE">
        <w:rPr>
          <w:rFonts w:ascii="Times New Roman" w:hAnsi="Times New Roman" w:cs="Times New Roman"/>
          <w:color w:val="212121"/>
          <w:sz w:val="24"/>
          <w:szCs w:val="24"/>
        </w:rPr>
        <w:t xml:space="preserve"> Compute the mean of every dimension of the whole dataset.</w:t>
      </w:r>
    </w:p>
    <w:p w14:paraId="273FEA1E" w14:textId="77777777" w:rsidR="001047FE" w:rsidRPr="001047FE" w:rsidRDefault="001047FE" w:rsidP="001047FE">
      <w:pPr>
        <w:pStyle w:val="Heading2"/>
        <w:shd w:val="clear" w:color="auto" w:fill="FFFFFF"/>
        <w:spacing w:before="120" w:after="120"/>
        <w:rPr>
          <w:rFonts w:ascii="Times New Roman" w:hAnsi="Times New Roman" w:cs="Times New Roman"/>
          <w:b/>
          <w:bCs/>
          <w:color w:val="212121"/>
          <w:sz w:val="24"/>
          <w:szCs w:val="24"/>
        </w:rPr>
      </w:pPr>
      <w:r w:rsidRPr="001047FE">
        <w:rPr>
          <w:rFonts w:ascii="Times New Roman" w:hAnsi="Times New Roman" w:cs="Times New Roman"/>
          <w:color w:val="212121"/>
          <w:sz w:val="24"/>
          <w:szCs w:val="24"/>
        </w:rPr>
        <w:t xml:space="preserve">Step </w:t>
      </w:r>
      <w:proofErr w:type="gramStart"/>
      <w:r w:rsidRPr="001047FE">
        <w:rPr>
          <w:rFonts w:ascii="Times New Roman" w:hAnsi="Times New Roman" w:cs="Times New Roman"/>
          <w:color w:val="212121"/>
          <w:sz w:val="24"/>
          <w:szCs w:val="24"/>
        </w:rPr>
        <w:t>3 :</w:t>
      </w:r>
      <w:proofErr w:type="gramEnd"/>
      <w:r w:rsidRPr="001047FE">
        <w:rPr>
          <w:rFonts w:ascii="Times New Roman" w:hAnsi="Times New Roman" w:cs="Times New Roman"/>
          <w:color w:val="212121"/>
          <w:sz w:val="24"/>
          <w:szCs w:val="24"/>
        </w:rPr>
        <w:t xml:space="preserve"> Compute the covariance matrix of the whole dataset</w:t>
      </w:r>
    </w:p>
    <w:p w14:paraId="5A0557E4" w14:textId="77777777" w:rsidR="001047FE" w:rsidRPr="001047FE" w:rsidRDefault="001047FE" w:rsidP="001047FE">
      <w:pPr>
        <w:pStyle w:val="Heading3"/>
        <w:shd w:val="clear" w:color="auto" w:fill="FFFFFF"/>
        <w:spacing w:before="0" w:beforeAutospacing="0" w:after="0" w:afterAutospacing="0"/>
        <w:ind w:left="720"/>
        <w:jc w:val="center"/>
        <w:rPr>
          <w:b w:val="0"/>
          <w:bCs w:val="0"/>
          <w:color w:val="212121"/>
          <w:sz w:val="24"/>
          <w:szCs w:val="24"/>
        </w:rPr>
      </w:pPr>
      <w:proofErr w:type="spellStart"/>
      <w:r w:rsidRPr="001047FE">
        <w:rPr>
          <w:rStyle w:val="mi"/>
          <w:b w:val="0"/>
          <w:bCs w:val="0"/>
          <w:color w:val="212121"/>
          <w:sz w:val="24"/>
          <w:szCs w:val="24"/>
          <w:bdr w:val="none" w:sz="0" w:space="0" w:color="auto" w:frame="1"/>
        </w:rPr>
        <w:t>Cov</w:t>
      </w:r>
      <w:proofErr w:type="spellEnd"/>
      <w:r w:rsidRPr="001047FE">
        <w:rPr>
          <w:rStyle w:val="mo"/>
          <w:b w:val="0"/>
          <w:bCs w:val="0"/>
          <w:color w:val="212121"/>
          <w:sz w:val="24"/>
          <w:szCs w:val="24"/>
          <w:bdr w:val="none" w:sz="0" w:space="0" w:color="auto" w:frame="1"/>
        </w:rPr>
        <w:t>(</w:t>
      </w:r>
      <w:proofErr w:type="gramStart"/>
      <w:r w:rsidRPr="001047FE">
        <w:rPr>
          <w:rStyle w:val="mi"/>
          <w:b w:val="0"/>
          <w:bCs w:val="0"/>
          <w:color w:val="212121"/>
          <w:sz w:val="24"/>
          <w:szCs w:val="24"/>
          <w:bdr w:val="none" w:sz="0" w:space="0" w:color="auto" w:frame="1"/>
        </w:rPr>
        <w:t>X</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Y</w:t>
      </w:r>
      <w:proofErr w:type="gramEnd"/>
      <w:r w:rsidRPr="001047FE">
        <w:rPr>
          <w:rStyle w:val="mo"/>
          <w:b w:val="0"/>
          <w:bCs w:val="0"/>
          <w:color w:val="212121"/>
          <w:sz w:val="24"/>
          <w:szCs w:val="24"/>
          <w:bdr w:val="none" w:sz="0" w:space="0" w:color="auto" w:frame="1"/>
        </w:rPr>
        <w:t>)=</w:t>
      </w:r>
      <w:r w:rsidRPr="001047FE">
        <w:rPr>
          <w:rStyle w:val="mn"/>
          <w:b w:val="0"/>
          <w:bCs w:val="0"/>
          <w:color w:val="212121"/>
          <w:sz w:val="24"/>
          <w:szCs w:val="24"/>
          <w:bdr w:val="none" w:sz="0" w:space="0" w:color="auto" w:frame="1"/>
        </w:rPr>
        <w:t>1</w:t>
      </w:r>
      <w:r w:rsidRPr="001047FE">
        <w:rPr>
          <w:rStyle w:val="mi"/>
          <w:b w:val="0"/>
          <w:bCs w:val="0"/>
          <w:color w:val="212121"/>
          <w:sz w:val="24"/>
          <w:szCs w:val="24"/>
          <w:bdr w:val="none" w:sz="0" w:space="0" w:color="auto" w:frame="1"/>
        </w:rPr>
        <w:t>n</w:t>
      </w:r>
      <w:r w:rsidRPr="001047FE">
        <w:rPr>
          <w:rStyle w:val="mo"/>
          <w:b w:val="0"/>
          <w:bCs w:val="0"/>
          <w:color w:val="212121"/>
          <w:sz w:val="24"/>
          <w:szCs w:val="24"/>
          <w:bdr w:val="none" w:sz="0" w:space="0" w:color="auto" w:frame="1"/>
        </w:rPr>
        <w:t>−</w:t>
      </w:r>
      <w:r w:rsidRPr="001047FE">
        <w:rPr>
          <w:rStyle w:val="mn"/>
          <w:b w:val="0"/>
          <w:bCs w:val="0"/>
          <w:color w:val="212121"/>
          <w:sz w:val="24"/>
          <w:szCs w:val="24"/>
          <w:bdr w:val="none" w:sz="0" w:space="0" w:color="auto" w:frame="1"/>
        </w:rPr>
        <w:t>1</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i</w:t>
      </w:r>
      <w:r w:rsidRPr="001047FE">
        <w:rPr>
          <w:rStyle w:val="mo"/>
          <w:b w:val="0"/>
          <w:bCs w:val="0"/>
          <w:color w:val="212121"/>
          <w:sz w:val="24"/>
          <w:szCs w:val="24"/>
          <w:bdr w:val="none" w:sz="0" w:space="0" w:color="auto" w:frame="1"/>
        </w:rPr>
        <w:t>=</w:t>
      </w:r>
      <w:r w:rsidRPr="001047FE">
        <w:rPr>
          <w:rStyle w:val="mn"/>
          <w:b w:val="0"/>
          <w:bCs w:val="0"/>
          <w:color w:val="212121"/>
          <w:sz w:val="24"/>
          <w:szCs w:val="24"/>
          <w:bdr w:val="none" w:sz="0" w:space="0" w:color="auto" w:frame="1"/>
        </w:rPr>
        <w:t>1</w:t>
      </w:r>
      <w:r w:rsidRPr="001047FE">
        <w:rPr>
          <w:rStyle w:val="mi"/>
          <w:b w:val="0"/>
          <w:bCs w:val="0"/>
          <w:color w:val="212121"/>
          <w:sz w:val="24"/>
          <w:szCs w:val="24"/>
          <w:bdr w:val="none" w:sz="0" w:space="0" w:color="auto" w:frame="1"/>
        </w:rPr>
        <w:t>n</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Xi</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X</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Yi</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Y</w:t>
      </w:r>
      <w:r w:rsidRPr="001047FE">
        <w:rPr>
          <w:rStyle w:val="mo"/>
          <w:b w:val="0"/>
          <w:bCs w:val="0"/>
          <w:color w:val="212121"/>
          <w:sz w:val="24"/>
          <w:szCs w:val="24"/>
          <w:bdr w:val="none" w:sz="0" w:space="0" w:color="auto" w:frame="1"/>
        </w:rPr>
        <w:t>¯)</w:t>
      </w:r>
    </w:p>
    <w:p w14:paraId="1A099B40" w14:textId="77777777" w:rsidR="001047FE" w:rsidRPr="001047FE" w:rsidRDefault="001047FE" w:rsidP="001047FE">
      <w:pPr>
        <w:pStyle w:val="Heading2"/>
        <w:shd w:val="clear" w:color="auto" w:fill="FFFFFF"/>
        <w:spacing w:before="120" w:after="120"/>
        <w:rPr>
          <w:rFonts w:ascii="Times New Roman" w:hAnsi="Times New Roman" w:cs="Times New Roman"/>
          <w:b/>
          <w:bCs/>
          <w:color w:val="212121"/>
          <w:sz w:val="24"/>
          <w:szCs w:val="24"/>
        </w:rPr>
      </w:pPr>
      <w:r w:rsidRPr="001047FE">
        <w:rPr>
          <w:rFonts w:ascii="Times New Roman" w:hAnsi="Times New Roman" w:cs="Times New Roman"/>
          <w:color w:val="212121"/>
          <w:sz w:val="24"/>
          <w:szCs w:val="24"/>
        </w:rPr>
        <w:t xml:space="preserve">Step </w:t>
      </w:r>
      <w:proofErr w:type="gramStart"/>
      <w:r w:rsidRPr="001047FE">
        <w:rPr>
          <w:rFonts w:ascii="Times New Roman" w:hAnsi="Times New Roman" w:cs="Times New Roman"/>
          <w:color w:val="212121"/>
          <w:sz w:val="24"/>
          <w:szCs w:val="24"/>
        </w:rPr>
        <w:t>4 :</w:t>
      </w:r>
      <w:proofErr w:type="gramEnd"/>
      <w:r w:rsidRPr="001047FE">
        <w:rPr>
          <w:rFonts w:ascii="Times New Roman" w:hAnsi="Times New Roman" w:cs="Times New Roman"/>
          <w:color w:val="212121"/>
          <w:sz w:val="24"/>
          <w:szCs w:val="24"/>
        </w:rPr>
        <w:t xml:space="preserve"> Compute Eigenvectors and corresponding Eigenvalues for the covariance matrix A</w:t>
      </w:r>
    </w:p>
    <w:p w14:paraId="7D959C6B" w14:textId="77777777" w:rsidR="001047FE" w:rsidRPr="001047FE" w:rsidRDefault="001047FE" w:rsidP="001047FE">
      <w:pPr>
        <w:pStyle w:val="Heading3"/>
        <w:shd w:val="clear" w:color="auto" w:fill="FFFFFF"/>
        <w:spacing w:before="0" w:beforeAutospacing="0" w:after="0" w:afterAutospacing="0"/>
        <w:rPr>
          <w:b w:val="0"/>
          <w:bCs w:val="0"/>
          <w:color w:val="212121"/>
          <w:sz w:val="24"/>
          <w:szCs w:val="24"/>
        </w:rPr>
      </w:pPr>
      <w:r w:rsidRPr="001047FE">
        <w:rPr>
          <w:rStyle w:val="md-ignore"/>
          <w:b w:val="0"/>
          <w:bCs w:val="0"/>
          <w:color w:val="212121"/>
          <w:sz w:val="24"/>
          <w:szCs w:val="24"/>
        </w:rPr>
        <w:t>Let A be a square matrix, ν a vector and λ a scalar that satisfies </w:t>
      </w:r>
      <w:proofErr w:type="spellStart"/>
      <w:r w:rsidRPr="001047FE">
        <w:rPr>
          <w:rStyle w:val="mi"/>
          <w:b w:val="0"/>
          <w:bCs w:val="0"/>
          <w:color w:val="212121"/>
          <w:sz w:val="24"/>
          <w:szCs w:val="24"/>
          <w:bdr w:val="none" w:sz="0" w:space="0" w:color="auto" w:frame="1"/>
        </w:rPr>
        <w:t>A</w:t>
      </w:r>
      <w:r w:rsidRPr="001047FE">
        <w:rPr>
          <w:rStyle w:val="mo"/>
          <w:b w:val="0"/>
          <w:bCs w:val="0"/>
          <w:color w:val="212121"/>
          <w:sz w:val="24"/>
          <w:szCs w:val="24"/>
          <w:bdr w:val="none" w:sz="0" w:space="0" w:color="auto" w:frame="1"/>
        </w:rPr>
        <w:t>ν</w:t>
      </w:r>
      <w:proofErr w:type="spellEnd"/>
      <w:r w:rsidRPr="001047FE">
        <w:rPr>
          <w:rStyle w:val="mo"/>
          <w:b w:val="0"/>
          <w:bCs w:val="0"/>
          <w:color w:val="212121"/>
          <w:sz w:val="24"/>
          <w:szCs w:val="24"/>
          <w:bdr w:val="none" w:sz="0" w:space="0" w:color="auto" w:frame="1"/>
        </w:rPr>
        <w:t>=</w:t>
      </w:r>
      <w:proofErr w:type="spellStart"/>
      <w:r w:rsidRPr="001047FE">
        <w:rPr>
          <w:rStyle w:val="mo"/>
          <w:b w:val="0"/>
          <w:bCs w:val="0"/>
          <w:color w:val="212121"/>
          <w:sz w:val="24"/>
          <w:szCs w:val="24"/>
          <w:bdr w:val="none" w:sz="0" w:space="0" w:color="auto" w:frame="1"/>
        </w:rPr>
        <w:t>λν</w:t>
      </w:r>
      <w:proofErr w:type="spellEnd"/>
      <w:r w:rsidRPr="001047FE">
        <w:rPr>
          <w:rStyle w:val="md-ignore"/>
          <w:b w:val="0"/>
          <w:bCs w:val="0"/>
          <w:color w:val="212121"/>
          <w:sz w:val="24"/>
          <w:szCs w:val="24"/>
        </w:rPr>
        <w:t>, then λ is called eigenvalue associated with eigenvector ν of A.</w:t>
      </w:r>
    </w:p>
    <w:p w14:paraId="6F9EC195" w14:textId="77777777" w:rsidR="001047FE" w:rsidRPr="001047FE" w:rsidRDefault="001047FE" w:rsidP="001047FE">
      <w:pPr>
        <w:pStyle w:val="Heading2"/>
        <w:shd w:val="clear" w:color="auto" w:fill="FFFFFF"/>
        <w:spacing w:before="0"/>
        <w:rPr>
          <w:rFonts w:ascii="Times New Roman" w:hAnsi="Times New Roman" w:cs="Times New Roman"/>
          <w:b/>
          <w:bCs/>
          <w:color w:val="212121"/>
          <w:sz w:val="24"/>
          <w:szCs w:val="24"/>
        </w:rPr>
      </w:pPr>
      <w:r w:rsidRPr="001047FE">
        <w:rPr>
          <w:rStyle w:val="md-ignore"/>
          <w:rFonts w:ascii="Times New Roman" w:hAnsi="Times New Roman" w:cs="Times New Roman"/>
          <w:color w:val="212121"/>
          <w:sz w:val="24"/>
          <w:szCs w:val="24"/>
        </w:rPr>
        <w:t xml:space="preserve">Step </w:t>
      </w:r>
      <w:proofErr w:type="gramStart"/>
      <w:r w:rsidRPr="001047FE">
        <w:rPr>
          <w:rStyle w:val="md-ignore"/>
          <w:rFonts w:ascii="Times New Roman" w:hAnsi="Times New Roman" w:cs="Times New Roman"/>
          <w:color w:val="212121"/>
          <w:sz w:val="24"/>
          <w:szCs w:val="24"/>
        </w:rPr>
        <w:t>5 :</w:t>
      </w:r>
      <w:proofErr w:type="gramEnd"/>
      <w:r w:rsidRPr="001047FE">
        <w:rPr>
          <w:rStyle w:val="md-ignore"/>
          <w:rFonts w:ascii="Times New Roman" w:hAnsi="Times New Roman" w:cs="Times New Roman"/>
          <w:color w:val="212121"/>
          <w:sz w:val="24"/>
          <w:szCs w:val="24"/>
        </w:rPr>
        <w:t xml:space="preserve"> Sort the eigenvectors by decreasing eigenvalues and choose </w:t>
      </w:r>
      <w:r w:rsidRPr="001047FE">
        <w:rPr>
          <w:rStyle w:val="mi"/>
          <w:rFonts w:ascii="Times New Roman" w:hAnsi="Times New Roman" w:cs="Times New Roman"/>
          <w:b/>
          <w:bCs/>
          <w:color w:val="212121"/>
          <w:sz w:val="24"/>
          <w:szCs w:val="24"/>
          <w:bdr w:val="none" w:sz="0" w:space="0" w:color="auto" w:frame="1"/>
        </w:rPr>
        <w:t>k</w:t>
      </w:r>
      <w:r w:rsidRPr="001047FE">
        <w:rPr>
          <w:rStyle w:val="md-ignore"/>
          <w:rFonts w:ascii="Times New Roman" w:hAnsi="Times New Roman" w:cs="Times New Roman"/>
          <w:color w:val="212121"/>
          <w:sz w:val="24"/>
          <w:szCs w:val="24"/>
        </w:rPr>
        <w:t> eigenvectors with the largest eigenvalues to form a </w:t>
      </w:r>
      <w:proofErr w:type="spellStart"/>
      <w:r w:rsidRPr="001047FE">
        <w:rPr>
          <w:rStyle w:val="mi"/>
          <w:rFonts w:ascii="Times New Roman" w:hAnsi="Times New Roman" w:cs="Times New Roman"/>
          <w:b/>
          <w:bCs/>
          <w:color w:val="212121"/>
          <w:sz w:val="24"/>
          <w:szCs w:val="24"/>
          <w:bdr w:val="none" w:sz="0" w:space="0" w:color="auto" w:frame="1"/>
        </w:rPr>
        <w:t>d</w:t>
      </w:r>
      <w:r w:rsidRPr="001047FE">
        <w:rPr>
          <w:rStyle w:val="mo"/>
          <w:rFonts w:ascii="Times New Roman" w:hAnsi="Times New Roman" w:cs="Times New Roman"/>
          <w:b/>
          <w:bCs/>
          <w:color w:val="212121"/>
          <w:sz w:val="24"/>
          <w:szCs w:val="24"/>
          <w:bdr w:val="none" w:sz="0" w:space="0" w:color="auto" w:frame="1"/>
        </w:rPr>
        <w:t>×</w:t>
      </w:r>
      <w:r w:rsidRPr="001047FE">
        <w:rPr>
          <w:rStyle w:val="mi"/>
          <w:rFonts w:ascii="Times New Roman" w:hAnsi="Times New Roman" w:cs="Times New Roman"/>
          <w:b/>
          <w:bCs/>
          <w:color w:val="212121"/>
          <w:sz w:val="24"/>
          <w:szCs w:val="24"/>
          <w:bdr w:val="none" w:sz="0" w:space="0" w:color="auto" w:frame="1"/>
        </w:rPr>
        <w:t>k</w:t>
      </w:r>
      <w:proofErr w:type="spellEnd"/>
      <w:r w:rsidRPr="001047FE">
        <w:rPr>
          <w:rStyle w:val="md-ignore"/>
          <w:rFonts w:ascii="Times New Roman" w:hAnsi="Times New Roman" w:cs="Times New Roman"/>
          <w:color w:val="212121"/>
          <w:sz w:val="24"/>
          <w:szCs w:val="24"/>
        </w:rPr>
        <w:t> dimensional matrix </w:t>
      </w:r>
      <w:r w:rsidRPr="001047FE">
        <w:rPr>
          <w:rStyle w:val="mi"/>
          <w:rFonts w:ascii="Times New Roman" w:hAnsi="Times New Roman" w:cs="Times New Roman"/>
          <w:b/>
          <w:bCs/>
          <w:color w:val="212121"/>
          <w:sz w:val="24"/>
          <w:szCs w:val="24"/>
          <w:bdr w:val="none" w:sz="0" w:space="0" w:color="auto" w:frame="1"/>
        </w:rPr>
        <w:t>W</w:t>
      </w:r>
      <w:r w:rsidRPr="001047FE">
        <w:rPr>
          <w:rStyle w:val="md-ignore"/>
          <w:rFonts w:ascii="Times New Roman" w:hAnsi="Times New Roman" w:cs="Times New Roman"/>
          <w:color w:val="212121"/>
          <w:sz w:val="24"/>
          <w:szCs w:val="24"/>
        </w:rPr>
        <w:t>.</w:t>
      </w:r>
    </w:p>
    <w:p w14:paraId="38757621" w14:textId="77777777" w:rsidR="001047FE" w:rsidRPr="001047FE" w:rsidRDefault="001047FE" w:rsidP="001047FE">
      <w:pPr>
        <w:pStyle w:val="Heading2"/>
        <w:shd w:val="clear" w:color="auto" w:fill="FFFFFF"/>
        <w:spacing w:before="120" w:after="120"/>
        <w:rPr>
          <w:rFonts w:ascii="Times New Roman" w:hAnsi="Times New Roman" w:cs="Times New Roman"/>
          <w:b/>
          <w:bCs/>
          <w:color w:val="212121"/>
          <w:sz w:val="24"/>
          <w:szCs w:val="24"/>
        </w:rPr>
      </w:pPr>
      <w:r w:rsidRPr="001047FE">
        <w:rPr>
          <w:rFonts w:ascii="Times New Roman" w:hAnsi="Times New Roman" w:cs="Times New Roman"/>
          <w:color w:val="212121"/>
          <w:sz w:val="24"/>
          <w:szCs w:val="24"/>
        </w:rPr>
        <w:t xml:space="preserve">Step </w:t>
      </w:r>
      <w:proofErr w:type="gramStart"/>
      <w:r w:rsidRPr="001047FE">
        <w:rPr>
          <w:rFonts w:ascii="Times New Roman" w:hAnsi="Times New Roman" w:cs="Times New Roman"/>
          <w:color w:val="212121"/>
          <w:sz w:val="24"/>
          <w:szCs w:val="24"/>
        </w:rPr>
        <w:t>6 :</w:t>
      </w:r>
      <w:proofErr w:type="gramEnd"/>
      <w:r w:rsidRPr="001047FE">
        <w:rPr>
          <w:rFonts w:ascii="Times New Roman" w:hAnsi="Times New Roman" w:cs="Times New Roman"/>
          <w:color w:val="212121"/>
          <w:sz w:val="24"/>
          <w:szCs w:val="24"/>
        </w:rPr>
        <w:t xml:space="preserve"> Transform the samples onto the new subspace</w:t>
      </w:r>
    </w:p>
    <w:p w14:paraId="72755829" w14:textId="6B98E68E" w:rsidR="001047FE" w:rsidRDefault="001047FE" w:rsidP="001047FE">
      <w:pPr>
        <w:pStyle w:val="Heading3"/>
        <w:shd w:val="clear" w:color="auto" w:fill="FFFFFF"/>
        <w:spacing w:before="0" w:beforeAutospacing="0" w:after="0" w:afterAutospacing="0"/>
        <w:rPr>
          <w:rStyle w:val="md-ignore"/>
          <w:b w:val="0"/>
          <w:bCs w:val="0"/>
          <w:color w:val="212121"/>
          <w:sz w:val="24"/>
          <w:szCs w:val="24"/>
        </w:rPr>
      </w:pPr>
      <w:r w:rsidRPr="001047FE">
        <w:rPr>
          <w:rStyle w:val="md-ignore"/>
          <w:b w:val="0"/>
          <w:bCs w:val="0"/>
          <w:color w:val="212121"/>
          <w:sz w:val="24"/>
          <w:szCs w:val="24"/>
        </w:rPr>
        <w:t>In the last step, we use the </w:t>
      </w:r>
      <w:proofErr w:type="spellStart"/>
      <w:r w:rsidRPr="001047FE">
        <w:rPr>
          <w:rStyle w:val="mi"/>
          <w:b w:val="0"/>
          <w:bCs w:val="0"/>
          <w:color w:val="212121"/>
          <w:sz w:val="24"/>
          <w:szCs w:val="24"/>
          <w:bdr w:val="none" w:sz="0" w:space="0" w:color="auto" w:frame="1"/>
        </w:rPr>
        <w:t>d</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k</w:t>
      </w:r>
      <w:proofErr w:type="spellEnd"/>
      <w:r w:rsidRPr="001047FE">
        <w:rPr>
          <w:rStyle w:val="md-ignore"/>
          <w:b w:val="0"/>
          <w:bCs w:val="0"/>
          <w:color w:val="212121"/>
          <w:sz w:val="24"/>
          <w:szCs w:val="24"/>
        </w:rPr>
        <w:t> dimensional matrix </w:t>
      </w:r>
      <w:r w:rsidRPr="001047FE">
        <w:rPr>
          <w:rStyle w:val="mi"/>
          <w:b w:val="0"/>
          <w:bCs w:val="0"/>
          <w:color w:val="212121"/>
          <w:sz w:val="24"/>
          <w:szCs w:val="24"/>
          <w:bdr w:val="none" w:sz="0" w:space="0" w:color="auto" w:frame="1"/>
        </w:rPr>
        <w:t>W</w:t>
      </w:r>
      <w:r w:rsidRPr="001047FE">
        <w:rPr>
          <w:rStyle w:val="md-ignore"/>
          <w:b w:val="0"/>
          <w:bCs w:val="0"/>
          <w:color w:val="212121"/>
          <w:sz w:val="24"/>
          <w:szCs w:val="24"/>
        </w:rPr>
        <w:t> that we just computed to transform our samples onto the new subspace via the equation </w:t>
      </w:r>
      <w:r w:rsidRPr="001047FE">
        <w:rPr>
          <w:rStyle w:val="mi"/>
          <w:b w:val="0"/>
          <w:bCs w:val="0"/>
          <w:color w:val="212121"/>
          <w:sz w:val="24"/>
          <w:szCs w:val="24"/>
          <w:bdr w:val="none" w:sz="0" w:space="0" w:color="auto" w:frame="1"/>
        </w:rPr>
        <w:t>y</w:t>
      </w:r>
      <w:r w:rsidRPr="001047FE">
        <w:rPr>
          <w:rStyle w:val="mo"/>
          <w:b w:val="0"/>
          <w:bCs w:val="0"/>
          <w:color w:val="212121"/>
          <w:sz w:val="24"/>
          <w:szCs w:val="24"/>
          <w:bdr w:val="none" w:sz="0" w:space="0" w:color="auto" w:frame="1"/>
        </w:rPr>
        <w:t>=</w:t>
      </w:r>
      <w:proofErr w:type="spellStart"/>
      <w:r w:rsidRPr="001047FE">
        <w:rPr>
          <w:rStyle w:val="mi"/>
          <w:b w:val="0"/>
          <w:bCs w:val="0"/>
          <w:color w:val="212121"/>
          <w:sz w:val="24"/>
          <w:szCs w:val="24"/>
          <w:bdr w:val="none" w:sz="0" w:space="0" w:color="auto" w:frame="1"/>
        </w:rPr>
        <w:t>W</w:t>
      </w:r>
      <w:r w:rsidRPr="001047FE">
        <w:rPr>
          <w:rStyle w:val="mo"/>
          <w:b w:val="0"/>
          <w:bCs w:val="0"/>
          <w:color w:val="212121"/>
          <w:sz w:val="24"/>
          <w:szCs w:val="24"/>
          <w:bdr w:val="none" w:sz="0" w:space="0" w:color="auto" w:frame="1"/>
        </w:rPr>
        <w:t>'×</w:t>
      </w:r>
      <w:r w:rsidRPr="001047FE">
        <w:rPr>
          <w:rStyle w:val="mi"/>
          <w:b w:val="0"/>
          <w:bCs w:val="0"/>
          <w:color w:val="212121"/>
          <w:sz w:val="24"/>
          <w:szCs w:val="24"/>
          <w:bdr w:val="none" w:sz="0" w:space="0" w:color="auto" w:frame="1"/>
        </w:rPr>
        <w:t>x</w:t>
      </w:r>
      <w:proofErr w:type="spellEnd"/>
      <w:r w:rsidRPr="001047FE">
        <w:rPr>
          <w:rStyle w:val="md-ignore"/>
          <w:b w:val="0"/>
          <w:bCs w:val="0"/>
          <w:color w:val="212121"/>
          <w:sz w:val="24"/>
          <w:szCs w:val="24"/>
        </w:rPr>
        <w:t> where </w:t>
      </w:r>
      <w:r w:rsidRPr="001047FE">
        <w:rPr>
          <w:rStyle w:val="mi"/>
          <w:b w:val="0"/>
          <w:bCs w:val="0"/>
          <w:color w:val="212121"/>
          <w:sz w:val="24"/>
          <w:szCs w:val="24"/>
          <w:bdr w:val="none" w:sz="0" w:space="0" w:color="auto" w:frame="1"/>
        </w:rPr>
        <w:t>W</w:t>
      </w:r>
      <w:r w:rsidRPr="001047FE">
        <w:rPr>
          <w:rStyle w:val="mo"/>
          <w:b w:val="0"/>
          <w:bCs w:val="0"/>
          <w:color w:val="212121"/>
          <w:sz w:val="24"/>
          <w:szCs w:val="24"/>
          <w:bdr w:val="none" w:sz="0" w:space="0" w:color="auto" w:frame="1"/>
        </w:rPr>
        <w:t>'</w:t>
      </w:r>
      <w:r w:rsidRPr="001047FE">
        <w:rPr>
          <w:rStyle w:val="md-ignore"/>
          <w:b w:val="0"/>
          <w:bCs w:val="0"/>
          <w:color w:val="212121"/>
          <w:sz w:val="24"/>
          <w:szCs w:val="24"/>
        </w:rPr>
        <w:t> is the transpose of the matrix </w:t>
      </w:r>
      <w:r w:rsidRPr="001047FE">
        <w:rPr>
          <w:rStyle w:val="mi"/>
          <w:b w:val="0"/>
          <w:bCs w:val="0"/>
          <w:color w:val="212121"/>
          <w:sz w:val="24"/>
          <w:szCs w:val="24"/>
          <w:bdr w:val="none" w:sz="0" w:space="0" w:color="auto" w:frame="1"/>
        </w:rPr>
        <w:t>W</w:t>
      </w:r>
      <w:r w:rsidRPr="001047FE">
        <w:rPr>
          <w:rStyle w:val="md-ignore"/>
          <w:b w:val="0"/>
          <w:bCs w:val="0"/>
          <w:color w:val="212121"/>
          <w:sz w:val="24"/>
          <w:szCs w:val="24"/>
        </w:rPr>
        <w:t>.</w:t>
      </w:r>
    </w:p>
    <w:p w14:paraId="6B252DB2" w14:textId="77777777" w:rsidR="001047FE" w:rsidRPr="001047FE" w:rsidRDefault="001047FE" w:rsidP="001047FE">
      <w:pPr>
        <w:pStyle w:val="Heading3"/>
        <w:shd w:val="clear" w:color="auto" w:fill="FFFFFF"/>
        <w:spacing w:before="120" w:beforeAutospacing="0" w:after="120" w:afterAutospacing="0"/>
        <w:rPr>
          <w:b w:val="0"/>
          <w:bCs w:val="0"/>
          <w:color w:val="212121"/>
          <w:sz w:val="24"/>
          <w:szCs w:val="24"/>
        </w:rPr>
      </w:pPr>
      <w:r w:rsidRPr="001047FE">
        <w:rPr>
          <w:b w:val="0"/>
          <w:bCs w:val="0"/>
          <w:color w:val="212121"/>
          <w:sz w:val="24"/>
          <w:szCs w:val="24"/>
        </w:rPr>
        <w:t>Because of the versatility and interpretability of PCA, it has been shown to be effective in a wide variety of contexts and disciplines. Given any high-dimensional dataset, we can start with PCA in order to visualize the relationship between points, to understand the main variance in the data, and to understand the intrinsic dimensionality.</w:t>
      </w:r>
    </w:p>
    <w:p w14:paraId="0C5708CB" w14:textId="77777777" w:rsidR="001047FE" w:rsidRPr="001047FE" w:rsidRDefault="001047FE" w:rsidP="001047FE">
      <w:pPr>
        <w:pStyle w:val="Heading3"/>
        <w:shd w:val="clear" w:color="auto" w:fill="FFFFFF"/>
        <w:spacing w:before="120" w:beforeAutospacing="0" w:after="120" w:afterAutospacing="0"/>
        <w:rPr>
          <w:b w:val="0"/>
          <w:bCs w:val="0"/>
          <w:color w:val="212121"/>
          <w:sz w:val="24"/>
          <w:szCs w:val="24"/>
        </w:rPr>
      </w:pPr>
      <w:proofErr w:type="gramStart"/>
      <w:r w:rsidRPr="001047FE">
        <w:rPr>
          <w:b w:val="0"/>
          <w:bCs w:val="0"/>
          <w:color w:val="212121"/>
          <w:sz w:val="24"/>
          <w:szCs w:val="24"/>
        </w:rPr>
        <w:t>Certainly</w:t>
      </w:r>
      <w:proofErr w:type="gramEnd"/>
      <w:r w:rsidRPr="001047FE">
        <w:rPr>
          <w:b w:val="0"/>
          <w:bCs w:val="0"/>
          <w:color w:val="212121"/>
          <w:sz w:val="24"/>
          <w:szCs w:val="24"/>
        </w:rPr>
        <w:t xml:space="preserve"> PCA is not useful for every high-dimensional dataset, but it offers a straightforward and efficient path to gaining insight into high-dimensional data.</w:t>
      </w:r>
    </w:p>
    <w:p w14:paraId="01F9026E" w14:textId="77777777" w:rsidR="001047FE" w:rsidRPr="001047FE" w:rsidRDefault="001047FE" w:rsidP="001047FE">
      <w:pPr>
        <w:pStyle w:val="Heading3"/>
        <w:shd w:val="clear" w:color="auto" w:fill="FFFFFF"/>
        <w:spacing w:before="120" w:beforeAutospacing="0" w:after="120" w:afterAutospacing="0"/>
        <w:rPr>
          <w:b w:val="0"/>
          <w:bCs w:val="0"/>
          <w:color w:val="212121"/>
          <w:sz w:val="24"/>
          <w:szCs w:val="24"/>
        </w:rPr>
      </w:pPr>
      <w:r w:rsidRPr="001047FE">
        <w:rPr>
          <w:b w:val="0"/>
          <w:bCs w:val="0"/>
          <w:color w:val="212121"/>
          <w:sz w:val="24"/>
          <w:szCs w:val="24"/>
        </w:rPr>
        <w:t>PCA's main weakness is that it tends to be highly affected by outliers in the data. For this reason, many robust variants of PCA have been developed, many of which act to iteratively discard data points that are poorly described by the initial components.</w:t>
      </w:r>
    </w:p>
    <w:p w14:paraId="69B316C7" w14:textId="77777777" w:rsidR="001047FE" w:rsidRPr="001047FE" w:rsidRDefault="001047FE" w:rsidP="001047FE">
      <w:pPr>
        <w:pStyle w:val="Heading3"/>
        <w:shd w:val="clear" w:color="auto" w:fill="FFFFFF"/>
        <w:spacing w:before="0" w:beforeAutospacing="0" w:after="0" w:afterAutospacing="0"/>
        <w:rPr>
          <w:b w:val="0"/>
          <w:bCs w:val="0"/>
          <w:color w:val="212121"/>
          <w:sz w:val="24"/>
          <w:szCs w:val="24"/>
        </w:rPr>
      </w:pPr>
    </w:p>
    <w:p w14:paraId="1ADA004F" w14:textId="1E8913B1" w:rsidR="003C2406" w:rsidRPr="00C90E79" w:rsidRDefault="003C2406" w:rsidP="00490213">
      <w:pPr>
        <w:pStyle w:val="Heading1"/>
        <w:shd w:val="clear" w:color="auto" w:fill="FCFCFC"/>
        <w:spacing w:before="0"/>
        <w:rPr>
          <w:rFonts w:ascii="Times New Roman" w:hAnsi="Times New Roman" w:cs="Times New Roman"/>
          <w:color w:val="404040"/>
          <w:sz w:val="28"/>
          <w:szCs w:val="28"/>
        </w:rPr>
      </w:pPr>
      <w:proofErr w:type="gramStart"/>
      <w:r w:rsidRPr="00C90E79">
        <w:rPr>
          <w:rFonts w:ascii="Times New Roman" w:eastAsia="Times New Roman" w:hAnsi="Times New Roman" w:cs="Times New Roman"/>
          <w:b/>
          <w:bCs/>
          <w:color w:val="273239"/>
          <w:spacing w:val="2"/>
          <w:sz w:val="28"/>
          <w:szCs w:val="28"/>
          <w:lang w:eastAsia="en-IN"/>
        </w:rPr>
        <w:t>U</w:t>
      </w:r>
      <w:r w:rsidR="001B6186" w:rsidRPr="00C90E79">
        <w:rPr>
          <w:rFonts w:ascii="Times New Roman" w:eastAsia="Times New Roman" w:hAnsi="Times New Roman" w:cs="Times New Roman"/>
          <w:b/>
          <w:bCs/>
          <w:color w:val="273239"/>
          <w:spacing w:val="2"/>
          <w:sz w:val="28"/>
          <w:szCs w:val="28"/>
          <w:lang w:eastAsia="en-IN"/>
        </w:rPr>
        <w:t>MAP(</w:t>
      </w:r>
      <w:proofErr w:type="gramEnd"/>
      <w:r w:rsidR="00490213" w:rsidRPr="00C90E79">
        <w:rPr>
          <w:rFonts w:ascii="Times New Roman" w:hAnsi="Times New Roman" w:cs="Times New Roman"/>
          <w:b/>
          <w:bCs/>
          <w:color w:val="404040"/>
          <w:sz w:val="28"/>
          <w:szCs w:val="28"/>
        </w:rPr>
        <w:t>Uniform Manifold Approximation and Projection for Dimension Reduction</w:t>
      </w:r>
      <w:r w:rsidR="001B6186" w:rsidRPr="00C90E79">
        <w:rPr>
          <w:rFonts w:ascii="Times New Roman" w:eastAsia="Times New Roman" w:hAnsi="Times New Roman" w:cs="Times New Roman"/>
          <w:b/>
          <w:bCs/>
          <w:color w:val="273239"/>
          <w:spacing w:val="2"/>
          <w:sz w:val="28"/>
          <w:szCs w:val="28"/>
          <w:lang w:eastAsia="en-IN"/>
        </w:rPr>
        <w:t>)</w:t>
      </w:r>
      <w:r w:rsidRPr="00C90E79">
        <w:rPr>
          <w:rFonts w:ascii="Times New Roman" w:eastAsia="Times New Roman" w:hAnsi="Times New Roman" w:cs="Times New Roman"/>
          <w:b/>
          <w:bCs/>
          <w:color w:val="273239"/>
          <w:spacing w:val="2"/>
          <w:sz w:val="28"/>
          <w:szCs w:val="28"/>
          <w:lang w:eastAsia="en-IN"/>
        </w:rPr>
        <w:t>:</w:t>
      </w:r>
    </w:p>
    <w:p w14:paraId="0D1F8739" w14:textId="3FB9F4D1" w:rsidR="001B6186" w:rsidRPr="001B6186" w:rsidRDefault="001B6186" w:rsidP="001B6186">
      <w:pPr>
        <w:pStyle w:val="NormalWeb"/>
        <w:shd w:val="clear" w:color="auto" w:fill="FCFCFC"/>
        <w:spacing w:before="0" w:beforeAutospacing="0" w:after="360" w:afterAutospacing="0" w:line="360" w:lineRule="atLeast"/>
        <w:jc w:val="both"/>
        <w:rPr>
          <w:color w:val="404040"/>
        </w:rPr>
      </w:pPr>
      <w:r w:rsidRPr="001B6186">
        <w:rPr>
          <w:color w:val="404040"/>
        </w:rPr>
        <w:t>Uniform Manifold Approximation and Projection (UMAP) is a dimension reduction technique that can be used for visualisation similarly to t-SNE, but also for general non-linear dimension reduction. The algorithm is founded on three assumptions about the data</w:t>
      </w:r>
      <w:r w:rsidRPr="001B6186">
        <w:rPr>
          <w:color w:val="404040"/>
        </w:rPr>
        <w:t>.</w:t>
      </w:r>
    </w:p>
    <w:p w14:paraId="7591D5BB" w14:textId="77777777" w:rsidR="001B6186" w:rsidRPr="001B6186" w:rsidRDefault="001B6186" w:rsidP="001B6186">
      <w:pPr>
        <w:pStyle w:val="NormalWeb"/>
        <w:numPr>
          <w:ilvl w:val="0"/>
          <w:numId w:val="27"/>
        </w:numPr>
        <w:shd w:val="clear" w:color="auto" w:fill="FCFCFC"/>
        <w:spacing w:before="0" w:beforeAutospacing="0" w:after="0" w:afterAutospacing="0" w:line="360" w:lineRule="atLeast"/>
        <w:ind w:left="1080"/>
        <w:jc w:val="both"/>
        <w:rPr>
          <w:color w:val="404040"/>
        </w:rPr>
      </w:pPr>
      <w:r w:rsidRPr="001B6186">
        <w:rPr>
          <w:color w:val="404040"/>
        </w:rPr>
        <w:t>The data is uniformly distributed on Riemannian manifold;</w:t>
      </w:r>
    </w:p>
    <w:p w14:paraId="76C16F73" w14:textId="77777777" w:rsidR="001B6186" w:rsidRPr="001B6186" w:rsidRDefault="001B6186" w:rsidP="001B6186">
      <w:pPr>
        <w:pStyle w:val="NormalWeb"/>
        <w:numPr>
          <w:ilvl w:val="0"/>
          <w:numId w:val="27"/>
        </w:numPr>
        <w:shd w:val="clear" w:color="auto" w:fill="FCFCFC"/>
        <w:spacing w:before="0" w:beforeAutospacing="0" w:after="0" w:afterAutospacing="0" w:line="360" w:lineRule="atLeast"/>
        <w:ind w:left="1080"/>
        <w:jc w:val="both"/>
        <w:rPr>
          <w:color w:val="404040"/>
        </w:rPr>
      </w:pPr>
      <w:r w:rsidRPr="001B6186">
        <w:rPr>
          <w:color w:val="404040"/>
        </w:rPr>
        <w:t>The Riemannian metric is locally constant (or can be approximated as such);</w:t>
      </w:r>
    </w:p>
    <w:p w14:paraId="7990EEE5" w14:textId="250159EA" w:rsidR="001B6186" w:rsidRDefault="001B6186" w:rsidP="001B6186">
      <w:pPr>
        <w:pStyle w:val="NormalWeb"/>
        <w:numPr>
          <w:ilvl w:val="0"/>
          <w:numId w:val="27"/>
        </w:numPr>
        <w:shd w:val="clear" w:color="auto" w:fill="FCFCFC"/>
        <w:spacing w:before="0" w:beforeAutospacing="0" w:after="0" w:afterAutospacing="0" w:line="360" w:lineRule="atLeast"/>
        <w:ind w:left="1080"/>
        <w:jc w:val="both"/>
        <w:rPr>
          <w:color w:val="404040"/>
        </w:rPr>
      </w:pPr>
      <w:r w:rsidRPr="001B6186">
        <w:rPr>
          <w:color w:val="404040"/>
        </w:rPr>
        <w:t>The manifold is locally connected.</w:t>
      </w:r>
    </w:p>
    <w:p w14:paraId="3FE3344F" w14:textId="77777777" w:rsidR="001B6186" w:rsidRPr="001B6186" w:rsidRDefault="001B6186" w:rsidP="001B6186">
      <w:pPr>
        <w:pStyle w:val="NormalWeb"/>
        <w:shd w:val="clear" w:color="auto" w:fill="FCFCFC"/>
        <w:spacing w:before="0" w:beforeAutospacing="0" w:after="0" w:afterAutospacing="0" w:line="360" w:lineRule="atLeast"/>
        <w:jc w:val="both"/>
        <w:rPr>
          <w:color w:val="404040"/>
        </w:rPr>
      </w:pPr>
    </w:p>
    <w:p w14:paraId="3109F09C" w14:textId="2CBA513C" w:rsidR="000B62B6" w:rsidRDefault="001B6186" w:rsidP="001B6186">
      <w:pPr>
        <w:pStyle w:val="NormalWeb"/>
        <w:shd w:val="clear" w:color="auto" w:fill="FCFCFC"/>
        <w:spacing w:before="0" w:beforeAutospacing="0" w:after="360" w:afterAutospacing="0" w:line="360" w:lineRule="atLeast"/>
        <w:jc w:val="both"/>
        <w:rPr>
          <w:color w:val="404040"/>
          <w:shd w:val="clear" w:color="auto" w:fill="FCFCFC"/>
        </w:rPr>
      </w:pPr>
      <w:r w:rsidRPr="001B6186">
        <w:rPr>
          <w:color w:val="404040"/>
          <w:shd w:val="clear" w:color="auto" w:fill="FCFCFC"/>
        </w:rPr>
        <w:t xml:space="preserve">UMAP is a fairly flexible non-linear dimension reduction algorithm. It seeks to learn the manifold structure of your data and find a low dimensional embedding that preserves the essential topological structure of that manifold. In this notebook we will generate some </w:t>
      </w:r>
      <w:r w:rsidRPr="001B6186">
        <w:rPr>
          <w:color w:val="404040"/>
          <w:shd w:val="clear" w:color="auto" w:fill="FCFCFC"/>
        </w:rPr>
        <w:lastRenderedPageBreak/>
        <w:t>visualisable 4-dimensional data, demonstrate how to use UMAP to provide a 2-dimensional representation of it, and then look at how various UMAP parameters can impact the resulting embedding.</w:t>
      </w:r>
    </w:p>
    <w:p w14:paraId="46CAE44A" w14:textId="77777777" w:rsidR="00C90E79" w:rsidRPr="00A574E6" w:rsidRDefault="00C90E79" w:rsidP="00C90E79">
      <w:pPr>
        <w:shd w:val="clear" w:color="auto" w:fill="FFFFFF"/>
        <w:spacing w:before="120" w:after="120" w:line="240" w:lineRule="auto"/>
        <w:jc w:val="both"/>
        <w:outlineLvl w:val="2"/>
        <w:rPr>
          <w:rFonts w:ascii="Roboto" w:eastAsia="Times New Roman" w:hAnsi="Roboto" w:cs="Times New Roman"/>
          <w:color w:val="212121"/>
          <w:sz w:val="24"/>
          <w:szCs w:val="24"/>
          <w:lang w:eastAsia="en-IN"/>
        </w:rPr>
      </w:pPr>
      <w:r w:rsidRPr="00A574E6">
        <w:rPr>
          <w:rFonts w:ascii="Times New Roman" w:eastAsia="Times New Roman" w:hAnsi="Times New Roman" w:cs="Times New Roman"/>
          <w:b/>
          <w:color w:val="212121"/>
          <w:sz w:val="32"/>
          <w:szCs w:val="32"/>
        </w:rPr>
        <w:t>Model performance:</w:t>
      </w:r>
    </w:p>
    <w:p w14:paraId="70A4C59F" w14:textId="77777777" w:rsidR="00C90E79" w:rsidRPr="003646E3" w:rsidRDefault="00C90E79" w:rsidP="00C90E79">
      <w:pPr>
        <w:jc w:val="both"/>
        <w:rPr>
          <w:rFonts w:ascii="Times New Roman" w:eastAsia="Times New Roman" w:hAnsi="Times New Roman" w:cs="Times New Roman"/>
          <w:color w:val="212121"/>
          <w:sz w:val="24"/>
          <w:szCs w:val="24"/>
        </w:rPr>
      </w:pPr>
      <w:r w:rsidRPr="003646E3">
        <w:rPr>
          <w:rFonts w:ascii="Times New Roman" w:eastAsia="Times New Roman" w:hAnsi="Times New Roman" w:cs="Times New Roman"/>
          <w:color w:val="212121"/>
          <w:sz w:val="24"/>
          <w:szCs w:val="24"/>
        </w:rPr>
        <w:t>Model can be evaluated by various metrics such as:</w:t>
      </w:r>
    </w:p>
    <w:p w14:paraId="7C3E5454" w14:textId="77777777" w:rsidR="00C90E79" w:rsidRPr="003646E3" w:rsidRDefault="00C90E79" w:rsidP="00C90E79">
      <w:pPr>
        <w:jc w:val="both"/>
        <w:rPr>
          <w:rFonts w:ascii="Times New Roman" w:hAnsi="Times New Roman" w:cs="Times New Roman"/>
          <w:color w:val="212121"/>
          <w:sz w:val="24"/>
          <w:szCs w:val="24"/>
        </w:rPr>
      </w:pPr>
      <w:r w:rsidRPr="003646E3">
        <w:rPr>
          <w:rFonts w:ascii="Times New Roman" w:eastAsia="Times New Roman" w:hAnsi="Times New Roman" w:cs="Times New Roman"/>
          <w:b/>
          <w:color w:val="212121"/>
          <w:sz w:val="24"/>
          <w:szCs w:val="24"/>
        </w:rPr>
        <w:t>Silhouette’s Coefficient</w:t>
      </w:r>
    </w:p>
    <w:p w14:paraId="7E36062F" w14:textId="77777777" w:rsidR="00C90E79" w:rsidRDefault="00C90E79" w:rsidP="00C90E79">
      <w:pPr>
        <w:shd w:val="clear" w:color="auto" w:fill="FFFFFF"/>
        <w:spacing w:after="280" w:line="240" w:lineRule="auto"/>
        <w:jc w:val="both"/>
        <w:rPr>
          <w:rFonts w:ascii="Times New Roman" w:eastAsia="Times New Roman" w:hAnsi="Times New Roman" w:cs="Times New Roman"/>
          <w:color w:val="212121"/>
          <w:sz w:val="24"/>
          <w:szCs w:val="24"/>
        </w:rPr>
      </w:pPr>
      <w:r w:rsidRPr="003646E3">
        <w:rPr>
          <w:rFonts w:ascii="Times New Roman" w:eastAsia="Times New Roman" w:hAnsi="Times New Roman" w:cs="Times New Roman"/>
          <w:color w:val="212121"/>
          <w:sz w:val="24"/>
          <w:szCs w:val="24"/>
        </w:rPr>
        <w:t>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Coefficient is determined for each sample and comprised of two scores:</w:t>
      </w:r>
    </w:p>
    <w:p w14:paraId="79983A06" w14:textId="77777777" w:rsidR="00C90E79" w:rsidRPr="003646E3" w:rsidRDefault="00C90E79" w:rsidP="00C90E79">
      <w:pPr>
        <w:numPr>
          <w:ilvl w:val="0"/>
          <w:numId w:val="24"/>
        </w:numPr>
        <w:shd w:val="clear" w:color="auto" w:fill="FFFFFF"/>
        <w:spacing w:line="240" w:lineRule="auto"/>
        <w:jc w:val="both"/>
        <w:rPr>
          <w:rFonts w:ascii="Times New Roman" w:eastAsia="Times New Roman" w:hAnsi="Times New Roman" w:cs="Times New Roman"/>
          <w:color w:val="212121"/>
          <w:sz w:val="24"/>
          <w:szCs w:val="24"/>
        </w:rPr>
      </w:pPr>
      <w:r w:rsidRPr="003646E3">
        <w:rPr>
          <w:rFonts w:ascii="Times New Roman" w:eastAsia="Times New Roman" w:hAnsi="Times New Roman" w:cs="Times New Roman"/>
          <w:color w:val="212121"/>
          <w:sz w:val="24"/>
          <w:szCs w:val="24"/>
        </w:rPr>
        <w:t>The mean distance between a sample and all other points in the same class.</w:t>
      </w:r>
    </w:p>
    <w:p w14:paraId="5FF6E93F" w14:textId="77777777" w:rsidR="00C90E79" w:rsidRPr="003646E3" w:rsidRDefault="00C90E79" w:rsidP="00C90E79">
      <w:pPr>
        <w:numPr>
          <w:ilvl w:val="0"/>
          <w:numId w:val="24"/>
        </w:numPr>
        <w:shd w:val="clear" w:color="auto" w:fill="FFFFFF"/>
        <w:spacing w:line="240" w:lineRule="auto"/>
        <w:jc w:val="both"/>
        <w:rPr>
          <w:rFonts w:ascii="Times New Roman" w:eastAsia="Times New Roman" w:hAnsi="Times New Roman" w:cs="Times New Roman"/>
          <w:iCs/>
          <w:color w:val="212121"/>
          <w:sz w:val="24"/>
          <w:szCs w:val="24"/>
        </w:rPr>
      </w:pPr>
      <w:r w:rsidRPr="003646E3">
        <w:rPr>
          <w:rFonts w:ascii="Times New Roman" w:eastAsia="Times New Roman" w:hAnsi="Times New Roman" w:cs="Times New Roman"/>
          <w:color w:val="212121"/>
          <w:sz w:val="24"/>
          <w:szCs w:val="24"/>
        </w:rPr>
        <w:t>The mean distance between a sample and all other points in the </w:t>
      </w:r>
      <w:r w:rsidRPr="003646E3">
        <w:rPr>
          <w:rFonts w:ascii="Times New Roman" w:eastAsia="Times New Roman" w:hAnsi="Times New Roman" w:cs="Times New Roman"/>
          <w:iCs/>
          <w:color w:val="212121"/>
          <w:sz w:val="24"/>
          <w:szCs w:val="24"/>
        </w:rPr>
        <w:t>next nearest cluster.</w:t>
      </w:r>
    </w:p>
    <w:p w14:paraId="1E5EF379" w14:textId="77777777" w:rsidR="00C90E79" w:rsidRPr="003646E3" w:rsidRDefault="00C90E79" w:rsidP="00C90E79">
      <w:pPr>
        <w:shd w:val="clear" w:color="auto" w:fill="FFFFFF"/>
        <w:spacing w:after="280" w:line="240" w:lineRule="auto"/>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Pr="003646E3">
        <w:rPr>
          <w:rFonts w:ascii="Times New Roman" w:eastAsia="Times New Roman" w:hAnsi="Times New Roman" w:cs="Times New Roman"/>
          <w:color w:val="212121"/>
          <w:sz w:val="24"/>
          <w:szCs w:val="24"/>
        </w:rPr>
        <w:t>The Silhouette Coefficient </w:t>
      </w:r>
      <w:r w:rsidRPr="003646E3">
        <w:rPr>
          <w:rFonts w:ascii="Times New Roman" w:eastAsia="Times New Roman" w:hAnsi="Times New Roman" w:cs="Times New Roman"/>
          <w:i/>
          <w:color w:val="212121"/>
          <w:sz w:val="24"/>
          <w:szCs w:val="24"/>
        </w:rPr>
        <w:t>s</w:t>
      </w:r>
      <w:r w:rsidRPr="003646E3">
        <w:rPr>
          <w:rFonts w:ascii="Times New Roman" w:eastAsia="Times New Roman" w:hAnsi="Times New Roman" w:cs="Times New Roman"/>
          <w:color w:val="212121"/>
          <w:sz w:val="24"/>
          <w:szCs w:val="24"/>
        </w:rPr>
        <w:t> for a single sample is then given as:</w:t>
      </w:r>
    </w:p>
    <w:p w14:paraId="70C35E6B" w14:textId="0C182A4D" w:rsidR="00BA5736" w:rsidRPr="001047FE" w:rsidRDefault="00C90E79" w:rsidP="001047FE">
      <w:pPr>
        <w:pStyle w:val="ListParagraph"/>
        <w:shd w:val="clear" w:color="auto" w:fill="FFFFFF"/>
        <w:spacing w:after="280" w:line="240" w:lineRule="auto"/>
        <w:jc w:val="both"/>
        <w:rPr>
          <w:rFonts w:ascii="Times New Roman" w:eastAsia="Times New Roman" w:hAnsi="Times New Roman" w:cs="Times New Roman"/>
          <w:color w:val="212121"/>
          <w:sz w:val="24"/>
          <w:szCs w:val="24"/>
          <w:highlight w:val="white"/>
        </w:rPr>
      </w:pPr>
      <m:oMathPara>
        <m:oMath>
          <m:r>
            <w:rPr>
              <w:rFonts w:ascii="Cambria Math" w:eastAsia="Times New Roman" w:hAnsi="Cambria Math" w:cs="Times New Roman"/>
              <w:color w:val="212121"/>
              <w:sz w:val="24"/>
              <w:szCs w:val="24"/>
              <w:highlight w:val="white"/>
            </w:rPr>
            <m:t>s=</m:t>
          </m:r>
          <m:f>
            <m:fPr>
              <m:ctrlPr>
                <w:rPr>
                  <w:rFonts w:ascii="Cambria Math" w:eastAsia="Times New Roman" w:hAnsi="Cambria Math" w:cs="Times New Roman"/>
                  <w:color w:val="212121"/>
                  <w:sz w:val="24"/>
                  <w:szCs w:val="24"/>
                  <w:highlight w:val="white"/>
                </w:rPr>
              </m:ctrlPr>
            </m:fPr>
            <m:num>
              <m:r>
                <w:rPr>
                  <w:rFonts w:ascii="Cambria Math" w:eastAsia="Times New Roman" w:hAnsi="Cambria Math" w:cs="Times New Roman"/>
                  <w:color w:val="212121"/>
                  <w:sz w:val="24"/>
                  <w:szCs w:val="24"/>
                  <w:highlight w:val="white"/>
                </w:rPr>
                <m:t>b-a</m:t>
              </m:r>
            </m:num>
            <m:den>
              <m:r>
                <w:rPr>
                  <w:rFonts w:ascii="Cambria Math" w:eastAsia="Times New Roman" w:hAnsi="Cambria Math" w:cs="Times New Roman"/>
                  <w:color w:val="212121"/>
                  <w:sz w:val="24"/>
                  <w:szCs w:val="24"/>
                  <w:highlight w:val="white"/>
                </w:rPr>
                <m:t>max(a,b)</m:t>
              </m:r>
            </m:den>
          </m:f>
        </m:oMath>
      </m:oMathPara>
    </w:p>
    <w:p w14:paraId="1C38B01A" w14:textId="7ECF4628" w:rsidR="00C90E79" w:rsidRPr="00921031" w:rsidRDefault="00C90E79" w:rsidP="00C90E79">
      <w:pPr>
        <w:shd w:val="clear" w:color="auto" w:fill="FFFFFF"/>
        <w:spacing w:before="120" w:after="120" w:line="240" w:lineRule="auto"/>
        <w:outlineLvl w:val="2"/>
        <w:rPr>
          <w:rFonts w:ascii="Times New Roman" w:hAnsi="Times New Roman" w:cs="Times New Roman"/>
          <w:b/>
          <w:bCs/>
          <w:color w:val="222222"/>
          <w:sz w:val="24"/>
          <w:szCs w:val="24"/>
          <w:shd w:val="clear" w:color="auto" w:fill="FFFFFF"/>
        </w:rPr>
      </w:pPr>
      <w:r w:rsidRPr="00921031">
        <w:rPr>
          <w:rFonts w:ascii="Times New Roman" w:hAnsi="Times New Roman" w:cs="Times New Roman"/>
          <w:b/>
          <w:bCs/>
          <w:color w:val="222222"/>
          <w:sz w:val="24"/>
          <w:szCs w:val="24"/>
          <w:shd w:val="clear" w:color="auto" w:fill="FFFFFF"/>
        </w:rPr>
        <w:t>Elbow Method:</w:t>
      </w:r>
    </w:p>
    <w:p w14:paraId="45C88B65" w14:textId="77777777" w:rsidR="00C90E79" w:rsidRDefault="00C90E79" w:rsidP="00C90E79">
      <w:pPr>
        <w:shd w:val="clear" w:color="auto" w:fill="FFFFFF"/>
        <w:spacing w:before="120" w:after="120" w:line="240" w:lineRule="auto"/>
        <w:outlineLvl w:val="2"/>
        <w:rPr>
          <w:rFonts w:ascii="Times New Roman" w:hAnsi="Times New Roman" w:cs="Times New Roman"/>
          <w:color w:val="222222"/>
          <w:sz w:val="24"/>
          <w:szCs w:val="24"/>
          <w:shd w:val="clear" w:color="auto" w:fill="FFFFFF"/>
        </w:rPr>
      </w:pPr>
      <w:r w:rsidRPr="00921031">
        <w:rPr>
          <w:rFonts w:ascii="Times New Roman" w:hAnsi="Times New Roman" w:cs="Times New Roman"/>
          <w:color w:val="222222"/>
          <w:sz w:val="24"/>
          <w:szCs w:val="24"/>
          <w:shd w:val="clear" w:color="auto" w:fill="FFFFFF"/>
        </w:rPr>
        <w:t xml:space="preserve">To find the optimal number of clusters </w:t>
      </w:r>
      <w:proofErr w:type="spellStart"/>
      <w:r w:rsidRPr="00921031">
        <w:rPr>
          <w:rFonts w:ascii="Times New Roman" w:hAnsi="Times New Roman" w:cs="Times New Roman"/>
          <w:color w:val="222222"/>
          <w:sz w:val="24"/>
          <w:szCs w:val="24"/>
          <w:shd w:val="clear" w:color="auto" w:fill="FFFFFF"/>
        </w:rPr>
        <w:t>i.e</w:t>
      </w:r>
      <w:proofErr w:type="spellEnd"/>
      <w:r w:rsidRPr="00921031">
        <w:rPr>
          <w:rFonts w:ascii="Times New Roman" w:hAnsi="Times New Roman" w:cs="Times New Roman"/>
          <w:color w:val="222222"/>
          <w:sz w:val="24"/>
          <w:szCs w:val="24"/>
          <w:shd w:val="clear" w:color="auto" w:fill="FFFFFF"/>
        </w:rPr>
        <w:t xml:space="preserve"> ‘k’, elbow method is used. </w:t>
      </w:r>
    </w:p>
    <w:p w14:paraId="39987324" w14:textId="77777777" w:rsidR="00C90E79" w:rsidRPr="00921031" w:rsidRDefault="00C90E79" w:rsidP="00C90E79">
      <w:pPr>
        <w:shd w:val="clear" w:color="auto" w:fill="FFFFFF"/>
        <w:spacing w:before="120" w:after="120" w:line="240" w:lineRule="auto"/>
        <w:jc w:val="both"/>
        <w:outlineLvl w:val="2"/>
        <w:rPr>
          <w:rFonts w:ascii="Times New Roman" w:hAnsi="Times New Roman" w:cs="Times New Roman"/>
          <w:color w:val="222222"/>
          <w:sz w:val="24"/>
          <w:szCs w:val="24"/>
          <w:shd w:val="clear" w:color="auto" w:fill="FFFFFF"/>
        </w:rPr>
      </w:pPr>
      <w:r w:rsidRPr="00921031">
        <w:rPr>
          <w:rFonts w:ascii="Times New Roman" w:hAnsi="Times New Roman" w:cs="Times New Roman"/>
          <w:color w:val="222222"/>
          <w:sz w:val="24"/>
          <w:szCs w:val="24"/>
          <w:shd w:val="clear" w:color="auto" w:fill="FFFFFF"/>
        </w:rPr>
        <w:t xml:space="preserve">In the Elbow method, we are actually varying the number of clusters </w:t>
      </w:r>
      <w:proofErr w:type="gramStart"/>
      <w:r w:rsidRPr="00921031">
        <w:rPr>
          <w:rFonts w:ascii="Times New Roman" w:hAnsi="Times New Roman" w:cs="Times New Roman"/>
          <w:color w:val="222222"/>
          <w:sz w:val="24"/>
          <w:szCs w:val="24"/>
          <w:shd w:val="clear" w:color="auto" w:fill="FFFFFF"/>
        </w:rPr>
        <w:t>( K</w:t>
      </w:r>
      <w:proofErr w:type="gramEnd"/>
      <w:r w:rsidRPr="00921031">
        <w:rPr>
          <w:rFonts w:ascii="Times New Roman" w:hAnsi="Times New Roman" w:cs="Times New Roman"/>
          <w:color w:val="222222"/>
          <w:sz w:val="24"/>
          <w:szCs w:val="24"/>
          <w:shd w:val="clear" w:color="auto" w:fill="FFFFFF"/>
        </w:rPr>
        <w:t xml:space="preserve"> ) from 1 – 10. For each value of K, we are calculating WCSS </w:t>
      </w:r>
      <w:proofErr w:type="gramStart"/>
      <w:r w:rsidRPr="00921031">
        <w:rPr>
          <w:rFonts w:ascii="Times New Roman" w:hAnsi="Times New Roman" w:cs="Times New Roman"/>
          <w:color w:val="222222"/>
          <w:sz w:val="24"/>
          <w:szCs w:val="24"/>
          <w:shd w:val="clear" w:color="auto" w:fill="FFFFFF"/>
        </w:rPr>
        <w:t>( Within</w:t>
      </w:r>
      <w:proofErr w:type="gramEnd"/>
      <w:r w:rsidRPr="00921031">
        <w:rPr>
          <w:rFonts w:ascii="Times New Roman" w:hAnsi="Times New Roman" w:cs="Times New Roman"/>
          <w:color w:val="222222"/>
          <w:sz w:val="24"/>
          <w:szCs w:val="24"/>
          <w:shd w:val="clear" w:color="auto" w:fill="FFFFFF"/>
        </w:rPr>
        <w:t xml:space="preserve">-Cluster Sum of Square ). WCSS is the sum of squared distance between each point and the centroid in a cluster. When we plot the WCSS with the K value, the plot looks like an Elbow. As the number of clusters increases, the WCSS value will start to decrease. WCSS value is largest when K = 1. When we </w:t>
      </w:r>
      <w:proofErr w:type="spellStart"/>
      <w:r w:rsidRPr="00921031">
        <w:rPr>
          <w:rFonts w:ascii="Times New Roman" w:hAnsi="Times New Roman" w:cs="Times New Roman"/>
          <w:color w:val="222222"/>
          <w:sz w:val="24"/>
          <w:szCs w:val="24"/>
          <w:shd w:val="clear" w:color="auto" w:fill="FFFFFF"/>
        </w:rPr>
        <w:t>analyze</w:t>
      </w:r>
      <w:proofErr w:type="spellEnd"/>
      <w:r w:rsidRPr="00921031">
        <w:rPr>
          <w:rFonts w:ascii="Times New Roman" w:hAnsi="Times New Roman" w:cs="Times New Roman"/>
          <w:color w:val="222222"/>
          <w:sz w:val="24"/>
          <w:szCs w:val="24"/>
          <w:shd w:val="clear" w:color="auto" w:fill="FFFFFF"/>
        </w:rPr>
        <w:t xml:space="preserve"> the </w:t>
      </w:r>
      <w:proofErr w:type="gramStart"/>
      <w:r w:rsidRPr="00921031">
        <w:rPr>
          <w:rFonts w:ascii="Times New Roman" w:hAnsi="Times New Roman" w:cs="Times New Roman"/>
          <w:color w:val="222222"/>
          <w:sz w:val="24"/>
          <w:szCs w:val="24"/>
          <w:shd w:val="clear" w:color="auto" w:fill="FFFFFF"/>
        </w:rPr>
        <w:t>graph</w:t>
      </w:r>
      <w:proofErr w:type="gramEnd"/>
      <w:r w:rsidRPr="00921031">
        <w:rPr>
          <w:rFonts w:ascii="Times New Roman" w:hAnsi="Times New Roman" w:cs="Times New Roman"/>
          <w:color w:val="222222"/>
          <w:sz w:val="24"/>
          <w:szCs w:val="24"/>
          <w:shd w:val="clear" w:color="auto" w:fill="FFFFFF"/>
        </w:rPr>
        <w:t xml:space="preserve"> we can see that the graph will rapidly change at a point and thus creating an elbow shape. From this point, the graph starts to move almost parallel to the X-axis. The K value corresponding to this point is the optimal K value or an optimal number of clusters.</w:t>
      </w:r>
    </w:p>
    <w:p w14:paraId="2885F090" w14:textId="77777777" w:rsidR="00C90E79" w:rsidRPr="00921031" w:rsidRDefault="00C90E79" w:rsidP="00C90E79">
      <w:pPr>
        <w:shd w:val="clear" w:color="auto" w:fill="FFFFFF"/>
        <w:spacing w:before="120" w:after="120" w:line="240" w:lineRule="auto"/>
        <w:jc w:val="center"/>
        <w:outlineLvl w:val="2"/>
        <w:rPr>
          <w:rFonts w:ascii="Times New Roman" w:eastAsia="Times New Roman" w:hAnsi="Times New Roman" w:cs="Times New Roman"/>
          <w:color w:val="212121"/>
          <w:sz w:val="24"/>
          <w:szCs w:val="24"/>
          <w:lang w:eastAsia="en-IN"/>
        </w:rPr>
      </w:pPr>
      <w:r>
        <w:rPr>
          <w:noProof/>
        </w:rPr>
        <w:drawing>
          <wp:inline distT="0" distB="0" distL="0" distR="0" wp14:anchorId="356A9EE7" wp14:editId="565ECE8C">
            <wp:extent cx="40671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2686050"/>
                    </a:xfrm>
                    <a:prstGeom prst="rect">
                      <a:avLst/>
                    </a:prstGeom>
                  </pic:spPr>
                </pic:pic>
              </a:graphicData>
            </a:graphic>
          </wp:inline>
        </w:drawing>
      </w:r>
    </w:p>
    <w:p w14:paraId="589B8662" w14:textId="77777777" w:rsidR="00C90E79" w:rsidRPr="00C90E79" w:rsidRDefault="00C90E79" w:rsidP="00C90E79">
      <w:pPr>
        <w:shd w:val="clear" w:color="auto" w:fill="FFFFFF"/>
        <w:spacing w:after="280" w:line="240" w:lineRule="auto"/>
        <w:jc w:val="both"/>
        <w:rPr>
          <w:rFonts w:ascii="Times New Roman" w:eastAsia="Times New Roman" w:hAnsi="Times New Roman" w:cs="Times New Roman"/>
          <w:color w:val="212121"/>
          <w:sz w:val="24"/>
          <w:szCs w:val="24"/>
          <w:highlight w:val="white"/>
        </w:rPr>
      </w:pPr>
    </w:p>
    <w:p w14:paraId="65CE4DCE" w14:textId="6F5BA26E" w:rsidR="002B540B" w:rsidRPr="007A08E7" w:rsidRDefault="002B540B" w:rsidP="00921031">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Conclusion:</w:t>
      </w:r>
    </w:p>
    <w:p w14:paraId="368BCA67" w14:textId="39D053E3" w:rsidR="002B540B" w:rsidRDefault="003646E3" w:rsidP="00921031">
      <w:pPr>
        <w:numPr>
          <w:ilvl w:val="0"/>
          <w:numId w:val="3"/>
        </w:numPr>
        <w:shd w:val="clear" w:color="auto" w:fill="FFFFFF"/>
        <w:jc w:val="both"/>
        <w:rPr>
          <w:color w:val="0E101A"/>
        </w:rPr>
      </w:pPr>
      <w:r>
        <w:rPr>
          <w:rFonts w:ascii="Times New Roman" w:eastAsia="Times New Roman" w:hAnsi="Times New Roman" w:cs="Times New Roman"/>
          <w:color w:val="0E101A"/>
          <w:sz w:val="24"/>
          <w:szCs w:val="24"/>
        </w:rPr>
        <w:t>If the null values were treated then we would have arrived at better EDA.</w:t>
      </w:r>
    </w:p>
    <w:p w14:paraId="2BE0A0D8" w14:textId="5AC33F23" w:rsidR="002B540B" w:rsidRDefault="003646E3" w:rsidP="00921031">
      <w:pPr>
        <w:numPr>
          <w:ilvl w:val="0"/>
          <w:numId w:val="3"/>
        </w:numPr>
        <w:shd w:val="clear" w:color="auto" w:fill="FFFFFF"/>
        <w:jc w:val="both"/>
        <w:rPr>
          <w:color w:val="0E101A"/>
        </w:rPr>
      </w:pPr>
      <w:r>
        <w:rPr>
          <w:rFonts w:ascii="Times New Roman" w:eastAsia="Times New Roman" w:hAnsi="Times New Roman" w:cs="Times New Roman"/>
          <w:color w:val="0E101A"/>
          <w:sz w:val="24"/>
          <w:szCs w:val="24"/>
        </w:rPr>
        <w:t>In this dataset,</w:t>
      </w:r>
      <w:r w:rsidR="002B540B">
        <w:rPr>
          <w:rFonts w:ascii="Times New Roman" w:eastAsia="Times New Roman" w:hAnsi="Times New Roman" w:cs="Times New Roman"/>
          <w:color w:val="0E101A"/>
          <w:sz w:val="24"/>
          <w:szCs w:val="24"/>
        </w:rPr>
        <w:t xml:space="preserve"> Netflix is increasingly focusing on movies rather than TV shows</w:t>
      </w:r>
      <w:r>
        <w:rPr>
          <w:rFonts w:ascii="Times New Roman" w:eastAsia="Times New Roman" w:hAnsi="Times New Roman" w:cs="Times New Roman"/>
          <w:color w:val="0E101A"/>
          <w:sz w:val="24"/>
          <w:szCs w:val="24"/>
        </w:rPr>
        <w:t>.</w:t>
      </w:r>
    </w:p>
    <w:p w14:paraId="6387469F" w14:textId="77777777" w:rsidR="002B540B" w:rsidRDefault="002B540B" w:rsidP="00921031">
      <w:pPr>
        <w:numPr>
          <w:ilvl w:val="0"/>
          <w:numId w:val="3"/>
        </w:numPr>
        <w:shd w:val="clear" w:color="auto" w:fill="FFFFFF"/>
        <w:jc w:val="both"/>
        <w:rPr>
          <w:color w:val="0E101A"/>
        </w:rPr>
      </w:pPr>
      <w:r>
        <w:rPr>
          <w:rFonts w:ascii="Times New Roman" w:eastAsia="Times New Roman" w:hAnsi="Times New Roman" w:cs="Times New Roman"/>
          <w:color w:val="0E101A"/>
          <w:sz w:val="24"/>
          <w:szCs w:val="24"/>
        </w:rPr>
        <w:t>We found that different types of content are available in different countries, but TV-MA is the content that is available in the majority of countries. This could be because it shows that it is just for adult audiences, and the Netflix audience enjoys content like this.</w:t>
      </w:r>
    </w:p>
    <w:p w14:paraId="5DC48A99" w14:textId="589DA8F5" w:rsidR="007A08E7" w:rsidRDefault="002B540B" w:rsidP="00921031">
      <w:pPr>
        <w:numPr>
          <w:ilvl w:val="0"/>
          <w:numId w:val="3"/>
        </w:numPr>
        <w:shd w:val="clear" w:color="auto" w:fill="FFFFFF"/>
        <w:jc w:val="both"/>
        <w:rPr>
          <w:color w:val="0E101A"/>
        </w:rPr>
      </w:pPr>
      <w:r>
        <w:rPr>
          <w:rFonts w:ascii="Times New Roman" w:eastAsia="Times New Roman" w:hAnsi="Times New Roman" w:cs="Times New Roman"/>
          <w:color w:val="0E101A"/>
          <w:sz w:val="24"/>
          <w:szCs w:val="24"/>
        </w:rPr>
        <w:t>We've also explained different clusters based on their content; we've defined 28 clusters and enforced the K-means clustering algorithm. And then we determined that cluster number nine has the most clusters; we've also plotted a scatter plot in which we may interact with similar content about that cluster.</w:t>
      </w:r>
    </w:p>
    <w:p w14:paraId="3367A236" w14:textId="77777777" w:rsidR="007A08E7" w:rsidRPr="007A08E7" w:rsidRDefault="007A08E7" w:rsidP="00921031">
      <w:pPr>
        <w:shd w:val="clear" w:color="auto" w:fill="FFFFFF"/>
        <w:jc w:val="both"/>
        <w:rPr>
          <w:color w:val="0E101A"/>
        </w:rPr>
      </w:pPr>
    </w:p>
    <w:p w14:paraId="5374A51C" w14:textId="29C6B7FA" w:rsidR="002B540B" w:rsidRDefault="002B540B" w:rsidP="0092103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CEF0C4C" w14:textId="77777777" w:rsidR="002B540B" w:rsidRDefault="002B540B" w:rsidP="00921031">
      <w:pPr>
        <w:ind w:firstLine="7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p>
    <w:p w14:paraId="39B79361" w14:textId="77777777" w:rsidR="002B540B" w:rsidRDefault="002B540B" w:rsidP="00921031">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Towards Data Science</w:t>
      </w:r>
    </w:p>
    <w:p w14:paraId="529DCCEC" w14:textId="77777777" w:rsidR="002B540B" w:rsidRDefault="002B540B" w:rsidP="00921031">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Analytics Vidhya</w:t>
      </w:r>
    </w:p>
    <w:p w14:paraId="0ACB6E07" w14:textId="77777777" w:rsidR="002B540B" w:rsidRDefault="002B540B" w:rsidP="00921031">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sklearn</w:t>
      </w:r>
      <w:proofErr w:type="spellEnd"/>
    </w:p>
    <w:p w14:paraId="601FCC54" w14:textId="77777777" w:rsidR="00F117FD" w:rsidRPr="002F09D5" w:rsidRDefault="00F117FD" w:rsidP="002F09D5">
      <w:pPr>
        <w:rPr>
          <w:rFonts w:ascii="Times New Roman" w:hAnsi="Times New Roman" w:cs="Times New Roman"/>
          <w:sz w:val="24"/>
          <w:szCs w:val="24"/>
          <w:lang w:val="en-US"/>
        </w:rPr>
      </w:pPr>
    </w:p>
    <w:sectPr w:rsidR="00F117FD" w:rsidRPr="002F0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F5E"/>
    <w:multiLevelType w:val="multilevel"/>
    <w:tmpl w:val="8D2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4B04"/>
    <w:multiLevelType w:val="multilevel"/>
    <w:tmpl w:val="2E026C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E53A8B"/>
    <w:multiLevelType w:val="hybridMultilevel"/>
    <w:tmpl w:val="5E28B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E86235"/>
    <w:multiLevelType w:val="hybridMultilevel"/>
    <w:tmpl w:val="BB287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C0B44"/>
    <w:multiLevelType w:val="multilevel"/>
    <w:tmpl w:val="A0F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C0A5E"/>
    <w:multiLevelType w:val="multilevel"/>
    <w:tmpl w:val="E9C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326EF"/>
    <w:multiLevelType w:val="multilevel"/>
    <w:tmpl w:val="CF0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6034B"/>
    <w:multiLevelType w:val="multilevel"/>
    <w:tmpl w:val="F2B0DE2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8" w15:restartNumberingAfterBreak="0">
    <w:nsid w:val="28451687"/>
    <w:multiLevelType w:val="multilevel"/>
    <w:tmpl w:val="C73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F12A2"/>
    <w:multiLevelType w:val="multilevel"/>
    <w:tmpl w:val="0344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90F49"/>
    <w:multiLevelType w:val="multilevel"/>
    <w:tmpl w:val="4440B50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34CAA"/>
    <w:multiLevelType w:val="multilevel"/>
    <w:tmpl w:val="960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97AA6"/>
    <w:multiLevelType w:val="hybridMultilevel"/>
    <w:tmpl w:val="0B783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4840EC"/>
    <w:multiLevelType w:val="multilevel"/>
    <w:tmpl w:val="B9EC3BF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312D3E"/>
    <w:multiLevelType w:val="multilevel"/>
    <w:tmpl w:val="D27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0CBB"/>
    <w:multiLevelType w:val="hybridMultilevel"/>
    <w:tmpl w:val="0810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164E7C"/>
    <w:multiLevelType w:val="hybridMultilevel"/>
    <w:tmpl w:val="6908E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DC51E9"/>
    <w:multiLevelType w:val="multilevel"/>
    <w:tmpl w:val="39C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A15B5"/>
    <w:multiLevelType w:val="multilevel"/>
    <w:tmpl w:val="F80EE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FF5798"/>
    <w:multiLevelType w:val="multilevel"/>
    <w:tmpl w:val="4B86D2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24814"/>
    <w:multiLevelType w:val="hybridMultilevel"/>
    <w:tmpl w:val="D040D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624186"/>
    <w:multiLevelType w:val="multilevel"/>
    <w:tmpl w:val="CD361A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35153BF"/>
    <w:multiLevelType w:val="multilevel"/>
    <w:tmpl w:val="09E4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25B5D"/>
    <w:multiLevelType w:val="hybridMultilevel"/>
    <w:tmpl w:val="99AE3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64000D8"/>
    <w:multiLevelType w:val="multilevel"/>
    <w:tmpl w:val="2FA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37788"/>
    <w:multiLevelType w:val="hybridMultilevel"/>
    <w:tmpl w:val="C67299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0FD6C19"/>
    <w:multiLevelType w:val="multilevel"/>
    <w:tmpl w:val="8626DC44"/>
    <w:lvl w:ilvl="0">
      <w:start w:val="1"/>
      <w:numFmt w:val="decimal"/>
      <w:lvlText w:val="9%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73384"/>
    <w:multiLevelType w:val="multilevel"/>
    <w:tmpl w:val="FBF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046FA"/>
    <w:multiLevelType w:val="multilevel"/>
    <w:tmpl w:val="58F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F032C"/>
    <w:multiLevelType w:val="multilevel"/>
    <w:tmpl w:val="9C1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B0463"/>
    <w:multiLevelType w:val="multilevel"/>
    <w:tmpl w:val="D1BE196E"/>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20843939">
    <w:abstractNumId w:val="1"/>
  </w:num>
  <w:num w:numId="2" w16cid:durableId="531303538">
    <w:abstractNumId w:val="13"/>
  </w:num>
  <w:num w:numId="3" w16cid:durableId="747848973">
    <w:abstractNumId w:val="10"/>
  </w:num>
  <w:num w:numId="4" w16cid:durableId="1124271037">
    <w:abstractNumId w:val="26"/>
  </w:num>
  <w:num w:numId="5" w16cid:durableId="515119855">
    <w:abstractNumId w:val="18"/>
  </w:num>
  <w:num w:numId="6" w16cid:durableId="1979145264">
    <w:abstractNumId w:val="7"/>
  </w:num>
  <w:num w:numId="7" w16cid:durableId="2030062410">
    <w:abstractNumId w:val="21"/>
  </w:num>
  <w:num w:numId="8" w16cid:durableId="843394292">
    <w:abstractNumId w:val="20"/>
  </w:num>
  <w:num w:numId="9" w16cid:durableId="847864333">
    <w:abstractNumId w:val="29"/>
  </w:num>
  <w:num w:numId="10" w16cid:durableId="404887128">
    <w:abstractNumId w:val="25"/>
  </w:num>
  <w:num w:numId="11" w16cid:durableId="1236548933">
    <w:abstractNumId w:val="5"/>
  </w:num>
  <w:num w:numId="12" w16cid:durableId="216554774">
    <w:abstractNumId w:val="23"/>
  </w:num>
  <w:num w:numId="13" w16cid:durableId="443117748">
    <w:abstractNumId w:val="0"/>
  </w:num>
  <w:num w:numId="14" w16cid:durableId="2115979478">
    <w:abstractNumId w:val="3"/>
  </w:num>
  <w:num w:numId="15" w16cid:durableId="132646142">
    <w:abstractNumId w:val="11"/>
  </w:num>
  <w:num w:numId="16" w16cid:durableId="1164778670">
    <w:abstractNumId w:val="2"/>
  </w:num>
  <w:num w:numId="17" w16cid:durableId="1566640931">
    <w:abstractNumId w:val="24"/>
  </w:num>
  <w:num w:numId="18" w16cid:durableId="625159001">
    <w:abstractNumId w:val="12"/>
  </w:num>
  <w:num w:numId="19" w16cid:durableId="177041808">
    <w:abstractNumId w:val="4"/>
  </w:num>
  <w:num w:numId="20" w16cid:durableId="1701859834">
    <w:abstractNumId w:val="16"/>
  </w:num>
  <w:num w:numId="21" w16cid:durableId="174851303">
    <w:abstractNumId w:val="27"/>
  </w:num>
  <w:num w:numId="22" w16cid:durableId="1183322661">
    <w:abstractNumId w:val="28"/>
  </w:num>
  <w:num w:numId="23" w16cid:durableId="2088962194">
    <w:abstractNumId w:val="30"/>
  </w:num>
  <w:num w:numId="24" w16cid:durableId="760876303">
    <w:abstractNumId w:val="15"/>
  </w:num>
  <w:num w:numId="25" w16cid:durableId="1809205308">
    <w:abstractNumId w:val="17"/>
  </w:num>
  <w:num w:numId="26" w16cid:durableId="1263758815">
    <w:abstractNumId w:val="22"/>
  </w:num>
  <w:num w:numId="27" w16cid:durableId="1770806167">
    <w:abstractNumId w:val="9"/>
  </w:num>
  <w:num w:numId="28" w16cid:durableId="466045922">
    <w:abstractNumId w:val="19"/>
  </w:num>
  <w:num w:numId="29" w16cid:durableId="468717547">
    <w:abstractNumId w:val="14"/>
  </w:num>
  <w:num w:numId="30" w16cid:durableId="1304123177">
    <w:abstractNumId w:val="8"/>
  </w:num>
  <w:num w:numId="31" w16cid:durableId="210727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D5"/>
    <w:rsid w:val="00003817"/>
    <w:rsid w:val="000B62B6"/>
    <w:rsid w:val="001047FE"/>
    <w:rsid w:val="00143017"/>
    <w:rsid w:val="001B6186"/>
    <w:rsid w:val="001F2A9B"/>
    <w:rsid w:val="002057DD"/>
    <w:rsid w:val="00206A56"/>
    <w:rsid w:val="002123C2"/>
    <w:rsid w:val="002702DA"/>
    <w:rsid w:val="00297609"/>
    <w:rsid w:val="002B540B"/>
    <w:rsid w:val="002C3E8E"/>
    <w:rsid w:val="002F09D5"/>
    <w:rsid w:val="0030022D"/>
    <w:rsid w:val="003644D0"/>
    <w:rsid w:val="003646E3"/>
    <w:rsid w:val="0037205C"/>
    <w:rsid w:val="00372C29"/>
    <w:rsid w:val="00383EA5"/>
    <w:rsid w:val="003C2406"/>
    <w:rsid w:val="00490213"/>
    <w:rsid w:val="004C2E91"/>
    <w:rsid w:val="004C7B7A"/>
    <w:rsid w:val="005F1F8F"/>
    <w:rsid w:val="00613A3B"/>
    <w:rsid w:val="0069032F"/>
    <w:rsid w:val="007A08E7"/>
    <w:rsid w:val="007A3B32"/>
    <w:rsid w:val="007D6361"/>
    <w:rsid w:val="00854F71"/>
    <w:rsid w:val="00921031"/>
    <w:rsid w:val="00A13963"/>
    <w:rsid w:val="00A37F53"/>
    <w:rsid w:val="00A4755E"/>
    <w:rsid w:val="00A574E6"/>
    <w:rsid w:val="00B678DC"/>
    <w:rsid w:val="00BA5736"/>
    <w:rsid w:val="00BF3808"/>
    <w:rsid w:val="00C90E79"/>
    <w:rsid w:val="00CC7C71"/>
    <w:rsid w:val="00D2677F"/>
    <w:rsid w:val="00D61F70"/>
    <w:rsid w:val="00E15EDA"/>
    <w:rsid w:val="00E97840"/>
    <w:rsid w:val="00F117FD"/>
    <w:rsid w:val="00F27006"/>
    <w:rsid w:val="00F658B2"/>
    <w:rsid w:val="00FA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E11"/>
  <w15:chartTrackingRefBased/>
  <w15:docId w15:val="{F7CF5634-9CEF-468A-A619-E148D308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7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361"/>
    <w:pPr>
      <w:ind w:left="720"/>
      <w:contextualSpacing/>
    </w:pPr>
  </w:style>
  <w:style w:type="character" w:customStyle="1" w:styleId="Heading3Char">
    <w:name w:val="Heading 3 Char"/>
    <w:basedOn w:val="DefaultParagraphFont"/>
    <w:link w:val="Heading3"/>
    <w:uiPriority w:val="9"/>
    <w:rsid w:val="00A574E6"/>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574E6"/>
    <w:rPr>
      <w:i/>
      <w:iCs/>
    </w:rPr>
  </w:style>
  <w:style w:type="character" w:styleId="Strong">
    <w:name w:val="Strong"/>
    <w:basedOn w:val="DefaultParagraphFont"/>
    <w:uiPriority w:val="22"/>
    <w:qFormat/>
    <w:rsid w:val="00CC7C71"/>
    <w:rPr>
      <w:b/>
      <w:bCs/>
    </w:rPr>
  </w:style>
  <w:style w:type="character" w:customStyle="1" w:styleId="Heading2Char">
    <w:name w:val="Heading 2 Char"/>
    <w:basedOn w:val="DefaultParagraphFont"/>
    <w:link w:val="Heading2"/>
    <w:uiPriority w:val="9"/>
    <w:rsid w:val="003720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6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90213"/>
    <w:rPr>
      <w:rFonts w:asciiTheme="majorHAnsi" w:eastAsiaTheme="majorEastAsia" w:hAnsiTheme="majorHAnsi" w:cstheme="majorBidi"/>
      <w:color w:val="2F5496" w:themeColor="accent1" w:themeShade="BF"/>
      <w:sz w:val="32"/>
      <w:szCs w:val="32"/>
    </w:rPr>
  </w:style>
  <w:style w:type="character" w:customStyle="1" w:styleId="md-ignore">
    <w:name w:val="md-ignore"/>
    <w:basedOn w:val="DefaultParagraphFont"/>
    <w:rsid w:val="001047FE"/>
  </w:style>
  <w:style w:type="character" w:customStyle="1" w:styleId="mi">
    <w:name w:val="mi"/>
    <w:basedOn w:val="DefaultParagraphFont"/>
    <w:rsid w:val="001047FE"/>
  </w:style>
  <w:style w:type="character" w:customStyle="1" w:styleId="mo">
    <w:name w:val="mo"/>
    <w:basedOn w:val="DefaultParagraphFont"/>
    <w:rsid w:val="001047FE"/>
  </w:style>
  <w:style w:type="character" w:customStyle="1" w:styleId="mn">
    <w:name w:val="mn"/>
    <w:basedOn w:val="DefaultParagraphFont"/>
    <w:rsid w:val="00104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5262">
      <w:bodyDiv w:val="1"/>
      <w:marLeft w:val="0"/>
      <w:marRight w:val="0"/>
      <w:marTop w:val="0"/>
      <w:marBottom w:val="0"/>
      <w:divBdr>
        <w:top w:val="none" w:sz="0" w:space="0" w:color="auto"/>
        <w:left w:val="none" w:sz="0" w:space="0" w:color="auto"/>
        <w:bottom w:val="none" w:sz="0" w:space="0" w:color="auto"/>
        <w:right w:val="none" w:sz="0" w:space="0" w:color="auto"/>
      </w:divBdr>
    </w:div>
    <w:div w:id="65346681">
      <w:bodyDiv w:val="1"/>
      <w:marLeft w:val="0"/>
      <w:marRight w:val="0"/>
      <w:marTop w:val="0"/>
      <w:marBottom w:val="0"/>
      <w:divBdr>
        <w:top w:val="none" w:sz="0" w:space="0" w:color="auto"/>
        <w:left w:val="none" w:sz="0" w:space="0" w:color="auto"/>
        <w:bottom w:val="none" w:sz="0" w:space="0" w:color="auto"/>
        <w:right w:val="none" w:sz="0" w:space="0" w:color="auto"/>
      </w:divBdr>
    </w:div>
    <w:div w:id="115101844">
      <w:bodyDiv w:val="1"/>
      <w:marLeft w:val="0"/>
      <w:marRight w:val="0"/>
      <w:marTop w:val="0"/>
      <w:marBottom w:val="0"/>
      <w:divBdr>
        <w:top w:val="none" w:sz="0" w:space="0" w:color="auto"/>
        <w:left w:val="none" w:sz="0" w:space="0" w:color="auto"/>
        <w:bottom w:val="none" w:sz="0" w:space="0" w:color="auto"/>
        <w:right w:val="none" w:sz="0" w:space="0" w:color="auto"/>
      </w:divBdr>
    </w:div>
    <w:div w:id="135756055">
      <w:bodyDiv w:val="1"/>
      <w:marLeft w:val="0"/>
      <w:marRight w:val="0"/>
      <w:marTop w:val="0"/>
      <w:marBottom w:val="0"/>
      <w:divBdr>
        <w:top w:val="none" w:sz="0" w:space="0" w:color="auto"/>
        <w:left w:val="none" w:sz="0" w:space="0" w:color="auto"/>
        <w:bottom w:val="none" w:sz="0" w:space="0" w:color="auto"/>
        <w:right w:val="none" w:sz="0" w:space="0" w:color="auto"/>
      </w:divBdr>
    </w:div>
    <w:div w:id="167985286">
      <w:bodyDiv w:val="1"/>
      <w:marLeft w:val="0"/>
      <w:marRight w:val="0"/>
      <w:marTop w:val="0"/>
      <w:marBottom w:val="0"/>
      <w:divBdr>
        <w:top w:val="none" w:sz="0" w:space="0" w:color="auto"/>
        <w:left w:val="none" w:sz="0" w:space="0" w:color="auto"/>
        <w:bottom w:val="none" w:sz="0" w:space="0" w:color="auto"/>
        <w:right w:val="none" w:sz="0" w:space="0" w:color="auto"/>
      </w:divBdr>
    </w:div>
    <w:div w:id="178275127">
      <w:bodyDiv w:val="1"/>
      <w:marLeft w:val="0"/>
      <w:marRight w:val="0"/>
      <w:marTop w:val="0"/>
      <w:marBottom w:val="0"/>
      <w:divBdr>
        <w:top w:val="none" w:sz="0" w:space="0" w:color="auto"/>
        <w:left w:val="none" w:sz="0" w:space="0" w:color="auto"/>
        <w:bottom w:val="none" w:sz="0" w:space="0" w:color="auto"/>
        <w:right w:val="none" w:sz="0" w:space="0" w:color="auto"/>
      </w:divBdr>
    </w:div>
    <w:div w:id="258484911">
      <w:bodyDiv w:val="1"/>
      <w:marLeft w:val="0"/>
      <w:marRight w:val="0"/>
      <w:marTop w:val="0"/>
      <w:marBottom w:val="0"/>
      <w:divBdr>
        <w:top w:val="none" w:sz="0" w:space="0" w:color="auto"/>
        <w:left w:val="none" w:sz="0" w:space="0" w:color="auto"/>
        <w:bottom w:val="none" w:sz="0" w:space="0" w:color="auto"/>
        <w:right w:val="none" w:sz="0" w:space="0" w:color="auto"/>
      </w:divBdr>
    </w:div>
    <w:div w:id="327292535">
      <w:bodyDiv w:val="1"/>
      <w:marLeft w:val="0"/>
      <w:marRight w:val="0"/>
      <w:marTop w:val="0"/>
      <w:marBottom w:val="0"/>
      <w:divBdr>
        <w:top w:val="none" w:sz="0" w:space="0" w:color="auto"/>
        <w:left w:val="none" w:sz="0" w:space="0" w:color="auto"/>
        <w:bottom w:val="none" w:sz="0" w:space="0" w:color="auto"/>
        <w:right w:val="none" w:sz="0" w:space="0" w:color="auto"/>
      </w:divBdr>
    </w:div>
    <w:div w:id="541938402">
      <w:bodyDiv w:val="1"/>
      <w:marLeft w:val="0"/>
      <w:marRight w:val="0"/>
      <w:marTop w:val="0"/>
      <w:marBottom w:val="0"/>
      <w:divBdr>
        <w:top w:val="none" w:sz="0" w:space="0" w:color="auto"/>
        <w:left w:val="none" w:sz="0" w:space="0" w:color="auto"/>
        <w:bottom w:val="none" w:sz="0" w:space="0" w:color="auto"/>
        <w:right w:val="none" w:sz="0" w:space="0" w:color="auto"/>
      </w:divBdr>
    </w:div>
    <w:div w:id="586424891">
      <w:bodyDiv w:val="1"/>
      <w:marLeft w:val="0"/>
      <w:marRight w:val="0"/>
      <w:marTop w:val="0"/>
      <w:marBottom w:val="0"/>
      <w:divBdr>
        <w:top w:val="none" w:sz="0" w:space="0" w:color="auto"/>
        <w:left w:val="none" w:sz="0" w:space="0" w:color="auto"/>
        <w:bottom w:val="none" w:sz="0" w:space="0" w:color="auto"/>
        <w:right w:val="none" w:sz="0" w:space="0" w:color="auto"/>
      </w:divBdr>
    </w:div>
    <w:div w:id="684406896">
      <w:bodyDiv w:val="1"/>
      <w:marLeft w:val="0"/>
      <w:marRight w:val="0"/>
      <w:marTop w:val="0"/>
      <w:marBottom w:val="0"/>
      <w:divBdr>
        <w:top w:val="none" w:sz="0" w:space="0" w:color="auto"/>
        <w:left w:val="none" w:sz="0" w:space="0" w:color="auto"/>
        <w:bottom w:val="none" w:sz="0" w:space="0" w:color="auto"/>
        <w:right w:val="none" w:sz="0" w:space="0" w:color="auto"/>
      </w:divBdr>
    </w:div>
    <w:div w:id="785850592">
      <w:bodyDiv w:val="1"/>
      <w:marLeft w:val="0"/>
      <w:marRight w:val="0"/>
      <w:marTop w:val="0"/>
      <w:marBottom w:val="0"/>
      <w:divBdr>
        <w:top w:val="none" w:sz="0" w:space="0" w:color="auto"/>
        <w:left w:val="none" w:sz="0" w:space="0" w:color="auto"/>
        <w:bottom w:val="none" w:sz="0" w:space="0" w:color="auto"/>
        <w:right w:val="none" w:sz="0" w:space="0" w:color="auto"/>
      </w:divBdr>
    </w:div>
    <w:div w:id="892620108">
      <w:bodyDiv w:val="1"/>
      <w:marLeft w:val="0"/>
      <w:marRight w:val="0"/>
      <w:marTop w:val="0"/>
      <w:marBottom w:val="0"/>
      <w:divBdr>
        <w:top w:val="none" w:sz="0" w:space="0" w:color="auto"/>
        <w:left w:val="none" w:sz="0" w:space="0" w:color="auto"/>
        <w:bottom w:val="none" w:sz="0" w:space="0" w:color="auto"/>
        <w:right w:val="none" w:sz="0" w:space="0" w:color="auto"/>
      </w:divBdr>
    </w:div>
    <w:div w:id="1012226050">
      <w:bodyDiv w:val="1"/>
      <w:marLeft w:val="0"/>
      <w:marRight w:val="0"/>
      <w:marTop w:val="0"/>
      <w:marBottom w:val="0"/>
      <w:divBdr>
        <w:top w:val="none" w:sz="0" w:space="0" w:color="auto"/>
        <w:left w:val="none" w:sz="0" w:space="0" w:color="auto"/>
        <w:bottom w:val="none" w:sz="0" w:space="0" w:color="auto"/>
        <w:right w:val="none" w:sz="0" w:space="0" w:color="auto"/>
      </w:divBdr>
    </w:div>
    <w:div w:id="1096099765">
      <w:bodyDiv w:val="1"/>
      <w:marLeft w:val="0"/>
      <w:marRight w:val="0"/>
      <w:marTop w:val="0"/>
      <w:marBottom w:val="0"/>
      <w:divBdr>
        <w:top w:val="none" w:sz="0" w:space="0" w:color="auto"/>
        <w:left w:val="none" w:sz="0" w:space="0" w:color="auto"/>
        <w:bottom w:val="none" w:sz="0" w:space="0" w:color="auto"/>
        <w:right w:val="none" w:sz="0" w:space="0" w:color="auto"/>
      </w:divBdr>
    </w:div>
    <w:div w:id="1176336926">
      <w:bodyDiv w:val="1"/>
      <w:marLeft w:val="0"/>
      <w:marRight w:val="0"/>
      <w:marTop w:val="0"/>
      <w:marBottom w:val="0"/>
      <w:divBdr>
        <w:top w:val="none" w:sz="0" w:space="0" w:color="auto"/>
        <w:left w:val="none" w:sz="0" w:space="0" w:color="auto"/>
        <w:bottom w:val="none" w:sz="0" w:space="0" w:color="auto"/>
        <w:right w:val="none" w:sz="0" w:space="0" w:color="auto"/>
      </w:divBdr>
    </w:div>
    <w:div w:id="1176647471">
      <w:bodyDiv w:val="1"/>
      <w:marLeft w:val="0"/>
      <w:marRight w:val="0"/>
      <w:marTop w:val="0"/>
      <w:marBottom w:val="0"/>
      <w:divBdr>
        <w:top w:val="none" w:sz="0" w:space="0" w:color="auto"/>
        <w:left w:val="none" w:sz="0" w:space="0" w:color="auto"/>
        <w:bottom w:val="none" w:sz="0" w:space="0" w:color="auto"/>
        <w:right w:val="none" w:sz="0" w:space="0" w:color="auto"/>
      </w:divBdr>
    </w:div>
    <w:div w:id="1176767007">
      <w:bodyDiv w:val="1"/>
      <w:marLeft w:val="0"/>
      <w:marRight w:val="0"/>
      <w:marTop w:val="0"/>
      <w:marBottom w:val="0"/>
      <w:divBdr>
        <w:top w:val="none" w:sz="0" w:space="0" w:color="auto"/>
        <w:left w:val="none" w:sz="0" w:space="0" w:color="auto"/>
        <w:bottom w:val="none" w:sz="0" w:space="0" w:color="auto"/>
        <w:right w:val="none" w:sz="0" w:space="0" w:color="auto"/>
      </w:divBdr>
    </w:div>
    <w:div w:id="1287158507">
      <w:bodyDiv w:val="1"/>
      <w:marLeft w:val="0"/>
      <w:marRight w:val="0"/>
      <w:marTop w:val="0"/>
      <w:marBottom w:val="0"/>
      <w:divBdr>
        <w:top w:val="none" w:sz="0" w:space="0" w:color="auto"/>
        <w:left w:val="none" w:sz="0" w:space="0" w:color="auto"/>
        <w:bottom w:val="none" w:sz="0" w:space="0" w:color="auto"/>
        <w:right w:val="none" w:sz="0" w:space="0" w:color="auto"/>
      </w:divBdr>
    </w:div>
    <w:div w:id="1315066496">
      <w:bodyDiv w:val="1"/>
      <w:marLeft w:val="0"/>
      <w:marRight w:val="0"/>
      <w:marTop w:val="0"/>
      <w:marBottom w:val="0"/>
      <w:divBdr>
        <w:top w:val="none" w:sz="0" w:space="0" w:color="auto"/>
        <w:left w:val="none" w:sz="0" w:space="0" w:color="auto"/>
        <w:bottom w:val="none" w:sz="0" w:space="0" w:color="auto"/>
        <w:right w:val="none" w:sz="0" w:space="0" w:color="auto"/>
      </w:divBdr>
    </w:div>
    <w:div w:id="1495992430">
      <w:bodyDiv w:val="1"/>
      <w:marLeft w:val="0"/>
      <w:marRight w:val="0"/>
      <w:marTop w:val="0"/>
      <w:marBottom w:val="0"/>
      <w:divBdr>
        <w:top w:val="none" w:sz="0" w:space="0" w:color="auto"/>
        <w:left w:val="none" w:sz="0" w:space="0" w:color="auto"/>
        <w:bottom w:val="none" w:sz="0" w:space="0" w:color="auto"/>
        <w:right w:val="none" w:sz="0" w:space="0" w:color="auto"/>
      </w:divBdr>
    </w:div>
    <w:div w:id="1511262028">
      <w:bodyDiv w:val="1"/>
      <w:marLeft w:val="0"/>
      <w:marRight w:val="0"/>
      <w:marTop w:val="0"/>
      <w:marBottom w:val="0"/>
      <w:divBdr>
        <w:top w:val="none" w:sz="0" w:space="0" w:color="auto"/>
        <w:left w:val="none" w:sz="0" w:space="0" w:color="auto"/>
        <w:bottom w:val="none" w:sz="0" w:space="0" w:color="auto"/>
        <w:right w:val="none" w:sz="0" w:space="0" w:color="auto"/>
      </w:divBdr>
    </w:div>
    <w:div w:id="1652051717">
      <w:bodyDiv w:val="1"/>
      <w:marLeft w:val="0"/>
      <w:marRight w:val="0"/>
      <w:marTop w:val="0"/>
      <w:marBottom w:val="0"/>
      <w:divBdr>
        <w:top w:val="none" w:sz="0" w:space="0" w:color="auto"/>
        <w:left w:val="none" w:sz="0" w:space="0" w:color="auto"/>
        <w:bottom w:val="none" w:sz="0" w:space="0" w:color="auto"/>
        <w:right w:val="none" w:sz="0" w:space="0" w:color="auto"/>
      </w:divBdr>
    </w:div>
    <w:div w:id="1825008383">
      <w:bodyDiv w:val="1"/>
      <w:marLeft w:val="0"/>
      <w:marRight w:val="0"/>
      <w:marTop w:val="0"/>
      <w:marBottom w:val="0"/>
      <w:divBdr>
        <w:top w:val="none" w:sz="0" w:space="0" w:color="auto"/>
        <w:left w:val="none" w:sz="0" w:space="0" w:color="auto"/>
        <w:bottom w:val="none" w:sz="0" w:space="0" w:color="auto"/>
        <w:right w:val="none" w:sz="0" w:space="0" w:color="auto"/>
      </w:divBdr>
    </w:div>
    <w:div w:id="1843160756">
      <w:bodyDiv w:val="1"/>
      <w:marLeft w:val="0"/>
      <w:marRight w:val="0"/>
      <w:marTop w:val="0"/>
      <w:marBottom w:val="0"/>
      <w:divBdr>
        <w:top w:val="none" w:sz="0" w:space="0" w:color="auto"/>
        <w:left w:val="none" w:sz="0" w:space="0" w:color="auto"/>
        <w:bottom w:val="none" w:sz="0" w:space="0" w:color="auto"/>
        <w:right w:val="none" w:sz="0" w:space="0" w:color="auto"/>
      </w:divBdr>
    </w:div>
    <w:div w:id="1889873249">
      <w:bodyDiv w:val="1"/>
      <w:marLeft w:val="0"/>
      <w:marRight w:val="0"/>
      <w:marTop w:val="0"/>
      <w:marBottom w:val="0"/>
      <w:divBdr>
        <w:top w:val="none" w:sz="0" w:space="0" w:color="auto"/>
        <w:left w:val="none" w:sz="0" w:space="0" w:color="auto"/>
        <w:bottom w:val="none" w:sz="0" w:space="0" w:color="auto"/>
        <w:right w:val="none" w:sz="0" w:space="0" w:color="auto"/>
      </w:divBdr>
    </w:div>
    <w:div w:id="1940868694">
      <w:bodyDiv w:val="1"/>
      <w:marLeft w:val="0"/>
      <w:marRight w:val="0"/>
      <w:marTop w:val="0"/>
      <w:marBottom w:val="0"/>
      <w:divBdr>
        <w:top w:val="none" w:sz="0" w:space="0" w:color="auto"/>
        <w:left w:val="none" w:sz="0" w:space="0" w:color="auto"/>
        <w:bottom w:val="none" w:sz="0" w:space="0" w:color="auto"/>
        <w:right w:val="none" w:sz="0" w:space="0" w:color="auto"/>
      </w:divBdr>
    </w:div>
    <w:div w:id="2044481079">
      <w:bodyDiv w:val="1"/>
      <w:marLeft w:val="0"/>
      <w:marRight w:val="0"/>
      <w:marTop w:val="0"/>
      <w:marBottom w:val="0"/>
      <w:divBdr>
        <w:top w:val="none" w:sz="0" w:space="0" w:color="auto"/>
        <w:left w:val="none" w:sz="0" w:space="0" w:color="auto"/>
        <w:bottom w:val="none" w:sz="0" w:space="0" w:color="auto"/>
        <w:right w:val="none" w:sz="0" w:space="0" w:color="auto"/>
      </w:divBdr>
    </w:div>
    <w:div w:id="2051803746">
      <w:bodyDiv w:val="1"/>
      <w:marLeft w:val="0"/>
      <w:marRight w:val="0"/>
      <w:marTop w:val="0"/>
      <w:marBottom w:val="0"/>
      <w:divBdr>
        <w:top w:val="none" w:sz="0" w:space="0" w:color="auto"/>
        <w:left w:val="none" w:sz="0" w:space="0" w:color="auto"/>
        <w:bottom w:val="none" w:sz="0" w:space="0" w:color="auto"/>
        <w:right w:val="none" w:sz="0" w:space="0" w:color="auto"/>
      </w:divBdr>
    </w:div>
    <w:div w:id="2074231606">
      <w:bodyDiv w:val="1"/>
      <w:marLeft w:val="0"/>
      <w:marRight w:val="0"/>
      <w:marTop w:val="0"/>
      <w:marBottom w:val="0"/>
      <w:divBdr>
        <w:top w:val="none" w:sz="0" w:space="0" w:color="auto"/>
        <w:left w:val="none" w:sz="0" w:space="0" w:color="auto"/>
        <w:bottom w:val="none" w:sz="0" w:space="0" w:color="auto"/>
        <w:right w:val="none" w:sz="0" w:space="0" w:color="auto"/>
      </w:divBdr>
    </w:div>
    <w:div w:id="21221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7993-DB87-476C-9EB7-61D7C17B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PUMAS</dc:creator>
  <cp:keywords/>
  <dc:description/>
  <cp:lastModifiedBy>PUMAS</cp:lastModifiedBy>
  <cp:revision>189</cp:revision>
  <dcterms:created xsi:type="dcterms:W3CDTF">2022-09-15T14:14:00Z</dcterms:created>
  <dcterms:modified xsi:type="dcterms:W3CDTF">2022-09-15T18:46:00Z</dcterms:modified>
</cp:coreProperties>
</file>