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95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165"/>
        <w:gridCol w:w="3165"/>
        <w:gridCol w:w="3165"/>
      </w:tblGrid>
      <w:tr>
        <w:trPr>
          <w:trHeight w:val="180" w:hRule="atLeast"/>
          <w:cantSplit w:val="true"/>
        </w:trPr>
        <w:tc>
          <w:tcPr>
            <w:tcW w:w="3165" w:type="dxa"/>
            <w:tcBorders/>
          </w:tcPr>
          <w:p>
            <w:pPr>
              <w:pStyle w:val="Heading4"/>
              <w:numPr>
                <w:ilvl w:val="3"/>
                <w:numId w:val="1"/>
              </w:numPr>
              <w:bidi w:val="0"/>
              <w:snapToGrid w:val="false"/>
              <w:spacing w:before="240" w:after="60"/>
              <w:ind w:hanging="0" w:start="0"/>
              <w:rPr/>
            </w:pPr>
            <w:r>
              <w:rPr/>
            </w:r>
          </w:p>
        </w:tc>
        <w:tc>
          <w:tcPr>
            <w:tcW w:w="3165" w:type="dxa"/>
            <w:tcBorders/>
          </w:tcPr>
          <w:p>
            <w:pPr>
              <w:pStyle w:val="Normal"/>
              <w:bidi w:val="0"/>
              <w:spacing w:lineRule="atLeast" w:line="0"/>
              <w:ind w:start="-3236" w:end="-3238"/>
              <w:jc w:val="center"/>
              <w:rPr>
                <w:caps/>
                <w:szCs w:val="20"/>
                <w:lang w:val="ru-RU" w:eastAsia="ru-RU"/>
              </w:rPr>
            </w:pPr>
            <w:r>
              <w:rPr/>
              <w:drawing>
                <wp:inline distT="0" distB="0" distL="0" distR="0">
                  <wp:extent cx="894715" cy="1009015"/>
                  <wp:effectExtent l="0" t="0" r="0" b="0"/>
                  <wp:docPr id="1" name="Рисунок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80" t="-71" r="-80" b="-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caps/>
                <w:szCs w:val="20"/>
              </w:rPr>
            </w:pPr>
            <w:r>
              <w:rPr>
                <w:caps/>
                <w:szCs w:val="20"/>
              </w:rPr>
            </w:r>
          </w:p>
        </w:tc>
      </w:tr>
      <w:tr>
        <w:trPr>
          <w:trHeight w:val="180" w:hRule="atLeast"/>
          <w:cantSplit w:val="true"/>
        </w:trPr>
        <w:tc>
          <w:tcPr>
            <w:tcW w:w="9495" w:type="dxa"/>
            <w:gridSpan w:val="3"/>
            <w:tcBorders/>
          </w:tcPr>
          <w:p>
            <w:pPr>
              <w:pStyle w:val="Normal"/>
              <w:bidi w:val="0"/>
              <w:spacing w:lineRule="auto" w:line="240"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23" w:hRule="atLeast"/>
          <w:cantSplit w:val="true"/>
        </w:trPr>
        <w:tc>
          <w:tcPr>
            <w:tcW w:w="9495" w:type="dxa"/>
            <w:gridSpan w:val="3"/>
            <w:tcBorders/>
          </w:tcPr>
          <w:p>
            <w:pPr>
              <w:pStyle w:val="Normal"/>
              <w:bidi w:val="0"/>
              <w:spacing w:lineRule="auto" w:line="240"/>
              <w:jc w:val="center"/>
              <w:rPr/>
            </w:pPr>
            <w:r>
              <w:rPr/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bidi w:val="0"/>
              <w:spacing w:lineRule="auto" w:line="240"/>
              <w:jc w:val="center"/>
              <w:rPr/>
            </w:pPr>
            <w:r>
              <w:rPr/>
              <w:t>высшего образования</w:t>
            </w:r>
          </w:p>
          <w:p>
            <w:pPr>
              <w:pStyle w:val="Normal"/>
              <w:bidi w:val="0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bidi w:val="0"/>
              <w:spacing w:lineRule="auto" w:line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bidi w:val="0"/>
              <w:spacing w:lineRule="auto" w:line="240"/>
              <w:rPr>
                <w:lang w:val="ru-RU" w:eastAsia="ru-RU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5829300" cy="342900"/>
                      <wp:effectExtent l="0" t="0" r="0" b="0"/>
                      <wp:docPr id="2" name="Полотно 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5829480" cy="343080"/>
                              </a:xfrm>
                            </wpg:grpSpPr>
                            <wps:wsp>
                              <wps:cNvPr id="3" name=""/>
                              <wps:cNvSpPr/>
                              <wps:spPr>
                                <a:xfrm>
                                  <a:off x="0" y="0"/>
                                  <a:ext cx="582804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28600" y="113760"/>
                                  <a:ext cx="5600880" cy="180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Полотно 5" style="position:absolute;margin-left:0pt;margin-top:-27.05pt;width:458.95pt;height:27pt" coordorigin="0,-541" coordsize="9179,540">
                      <v:rect id="shape_0" path="m0,0l-2147483645,0l-2147483645,-2147483646l0,-2147483646xe" stroked="f" o:allowincell="f" style="position:absolute;left:0;top:-541;width:9177;height:539;mso-wrap-style:none;v-text-anchor:middle;mso-position-vertical:top">
                        <v:fill o:detectmouseclick="t" on="false"/>
                        <v:stroke color="#3465a4" joinstyle="round" endcap="flat"/>
                        <w10:wrap type="square"/>
                      </v:rect>
                      <v:line id="shape_0" from="360,-362" to="9179,-360" stroked="t" o:allowincell="f" style="position:absolute;flip:y;mso-position-vertical:top">
                        <v:stroke color="black" weight="38160" joinstyle="miter" endcap="flat"/>
                        <v:fill o:detectmouseclick="t" on="false"/>
                        <w10:wrap type="square"/>
                      </v:line>
                    </v:group>
                  </w:pict>
                </mc:Fallback>
              </mc:AlternateContent>
            </w:r>
          </w:p>
        </w:tc>
      </w:tr>
    </w:tbl>
    <w:p>
      <w:pPr>
        <w:pStyle w:val="Normal"/>
        <w:bidi w:val="0"/>
        <w:spacing w:lineRule="auto" w:line="240"/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>
      <w:pPr>
        <w:pStyle w:val="Normal"/>
        <w:bidi w:val="0"/>
        <w:spacing w:lineRule="auto" w:line="240"/>
        <w:jc w:val="center"/>
        <w:rPr>
          <w:b/>
        </w:rPr>
      </w:pPr>
      <w:r>
        <w:rPr>
          <w:b/>
        </w:rPr>
        <w:t>Кафедра игровой индустрии (ИИ)</w:t>
      </w:r>
    </w:p>
    <w:p>
      <w:pPr>
        <w:pStyle w:val="Normal"/>
        <w:bidi w:val="0"/>
        <w:spacing w:lineRule="auto" w:line="240"/>
        <w:rPr>
          <w:b/>
        </w:rPr>
      </w:pPr>
      <w:r>
        <w:rPr>
          <w:b/>
        </w:rPr>
      </w:r>
    </w:p>
    <w:p>
      <w:pPr>
        <w:pStyle w:val="Normal"/>
        <w:bidi w:val="0"/>
        <w:spacing w:lineRule="auto" w:line="24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Normal"/>
        <w:bidi w:val="0"/>
        <w:spacing w:lineRule="auto" w:line="240"/>
        <w:jc w:val="both"/>
        <w:rPr/>
      </w:pPr>
      <w:r>
        <w:rPr/>
        <w:t>по дисциплине:</w:t>
      </w:r>
      <w:r>
        <w:rPr>
          <w:spacing w:val="6"/>
          <w:u w:val="single"/>
        </w:rPr>
        <w:t xml:space="preserve"> Проектирование и разработка клиентских частей интернет-ресурсов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по профилю: </w:t>
      </w:r>
      <w:r>
        <w:rPr>
          <w:u w:val="single"/>
        </w:rPr>
        <w:t>Разработка и дизайн компьютерных игр и мультимедийных приложений</w:t>
      </w:r>
    </w:p>
    <w:p>
      <w:pPr>
        <w:pStyle w:val="Normal"/>
        <w:bidi w:val="0"/>
        <w:spacing w:lineRule="auto" w:line="240"/>
        <w:jc w:val="both"/>
        <w:rPr/>
      </w:pPr>
      <w:r>
        <w:rPr/>
        <w:t>направления профессиональной подготовки: 09.03.04 «Программная инженерия»</w:t>
      </w:r>
    </w:p>
    <w:p>
      <w:pPr>
        <w:pStyle w:val="Normal"/>
        <w:bidi w:val="0"/>
        <w:spacing w:lineRule="auto" w:line="240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spacing w:lineRule="auto" w:line="240"/>
        <w:rPr/>
      </w:pPr>
      <w:r>
        <w:rPr/>
        <w:t>Тема: Клиентская часть интернет-ресурса «</w:t>
      </w:r>
      <w:r>
        <w:rPr>
          <w:u w:val="single"/>
          <w:shd w:fill="FFFF00" w:val="clear"/>
        </w:rPr>
        <w:t xml:space="preserve">                        </w:t>
      </w:r>
      <w:r>
        <w:rPr/>
        <w:t>»</w:t>
      </w:r>
    </w:p>
    <w:p>
      <w:pPr>
        <w:pStyle w:val="Normal"/>
        <w:bidi w:val="0"/>
        <w:spacing w:lineRule="auto" w:line="240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  <w:t xml:space="preserve">Студент: </w:t>
      </w:r>
      <w:r>
        <w:rPr>
          <w:shd w:fill="FFFF00" w:val="clear"/>
        </w:rPr>
        <w:t>Фамилия Имя Отчество</w:t>
      </w:r>
    </w:p>
    <w:p>
      <w:pPr>
        <w:pStyle w:val="Normal"/>
        <w:bidi w:val="0"/>
        <w:spacing w:lineRule="auto" w:line="240"/>
        <w:rPr/>
      </w:pPr>
      <w:r>
        <w:rPr/>
        <w:t xml:space="preserve">Группа: </w:t>
      </w:r>
      <w:r>
        <w:rPr>
          <w:shd w:fill="FFFF00" w:val="clear"/>
        </w:rPr>
        <w:t>АААА-00-00</w:t>
      </w:r>
    </w:p>
    <w:p>
      <w:pPr>
        <w:pStyle w:val="Normal"/>
        <w:bidi w:val="0"/>
        <w:spacing w:lineRule="auto" w:line="240"/>
        <w:rPr/>
      </w:pPr>
      <w:r>
        <w:rPr/>
        <w:t>Работа представлена к защите___________(</w:t>
      </w:r>
      <w:r>
        <w:rPr>
          <w:sz w:val="22"/>
        </w:rPr>
        <w:t>дата</w:t>
      </w:r>
      <w:r>
        <w:rPr/>
        <w:t>)_________/</w:t>
      </w:r>
      <w:r>
        <w:rPr>
          <w:u w:val="single"/>
        </w:rPr>
        <w:t xml:space="preserve">                         </w:t>
      </w:r>
      <w:r>
        <w:rPr/>
        <w:t xml:space="preserve">/ </w:t>
      </w:r>
    </w:p>
    <w:p>
      <w:pPr>
        <w:pStyle w:val="Normal"/>
        <w:bidi w:val="0"/>
        <w:spacing w:lineRule="auto" w:line="240"/>
        <w:ind w:firstLine="708" w:start="3540" w:end="0"/>
        <w:rPr/>
      </w:pPr>
      <w:r>
        <w:rPr/>
        <w:t xml:space="preserve">             </w:t>
      </w:r>
      <w:r>
        <w:rPr/>
        <w:t>(</w:t>
      </w:r>
      <w:r>
        <w:rPr>
          <w:sz w:val="22"/>
        </w:rPr>
        <w:t>подпись и ф.и.о. студента</w:t>
      </w:r>
      <w:r>
        <w:rPr/>
        <w:t>)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  <w:t>Руководитель: __________________________________________________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  <w:t>Работа допущена к защите___________(</w:t>
      </w:r>
      <w:r>
        <w:rPr>
          <w:sz w:val="22"/>
        </w:rPr>
        <w:t>дата</w:t>
      </w:r>
      <w:r>
        <w:rPr/>
        <w:t>)_________/</w:t>
      </w:r>
      <w:r>
        <w:rPr>
          <w:u w:val="single"/>
        </w:rPr>
        <w:t xml:space="preserve">                              </w:t>
      </w:r>
      <w:r>
        <w:rPr/>
        <w:t>/</w:t>
      </w:r>
    </w:p>
    <w:p>
      <w:pPr>
        <w:pStyle w:val="Normal"/>
        <w:bidi w:val="0"/>
        <w:spacing w:lineRule="auto" w:line="240"/>
        <w:ind w:firstLine="708" w:start="3540" w:end="0"/>
        <w:rPr/>
      </w:pPr>
      <w:r>
        <w:rPr/>
        <w:t xml:space="preserve">       </w:t>
      </w:r>
      <w:r>
        <w:rPr/>
        <w:t>(</w:t>
      </w:r>
      <w:r>
        <w:rPr>
          <w:sz w:val="22"/>
        </w:rPr>
        <w:t>подпись и ф.и.о. рук-ля</w:t>
      </w:r>
      <w:r>
        <w:rPr/>
        <w:t>)</w:t>
      </w:r>
    </w:p>
    <w:p>
      <w:pPr>
        <w:pStyle w:val="Normal"/>
        <w:bidi w:val="0"/>
        <w:spacing w:lineRule="auto" w:line="240"/>
        <w:ind w:start="6372" w:end="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bidi w:val="0"/>
        <w:spacing w:lineRule="auto" w:line="240"/>
        <w:rPr/>
      </w:pPr>
      <w:r>
        <w:rPr/>
        <w:t xml:space="preserve">Оценка по итогам защиты: ________________ </w:t>
      </w:r>
    </w:p>
    <w:p>
      <w:pPr>
        <w:pStyle w:val="Normal"/>
        <w:bidi w:val="0"/>
        <w:spacing w:lineRule="auto" w:line="240"/>
        <w:rPr/>
      </w:pPr>
      <w:r>
        <w:rPr/>
        <w:t>_______________ / ________________________________________ /</w:t>
      </w:r>
    </w:p>
    <w:p>
      <w:pPr>
        <w:pStyle w:val="Normal"/>
        <w:bidi w:val="0"/>
        <w:spacing w:lineRule="auto" w:line="240"/>
        <w:rPr/>
      </w:pPr>
      <w:r>
        <w:rPr/>
        <w:t>_______________ / ________________________________________ 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 </w:t>
      </w:r>
      <w:r>
        <w:rPr/>
        <w:t>(подписи, дата, ф.и.о., должность, звание, уч. степень двух преподавателей, принявших защиту)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М. РТУ МИРЭА. 2024</w:t>
      </w:r>
      <w:r>
        <w:br w:type="page"/>
      </w:r>
    </w:p>
    <w:p>
      <w:pPr>
        <w:pStyle w:val="Title"/>
        <w:bidi w:val="0"/>
        <w:spacing w:before="0" w:after="0"/>
        <w:rPr/>
      </w:pPr>
      <w:bookmarkStart w:id="0" w:name="__RefHeading___Toc1739_687803100"/>
      <w:bookmarkEnd w:id="0"/>
      <w:r>
        <w:rPr/>
        <w:t>РЕФЕРАТ</w:t>
      </w:r>
    </w:p>
    <w:p>
      <w:pPr>
        <w:pStyle w:val="BodyText"/>
        <w:bidi w:val="0"/>
        <w:rPr/>
      </w:pPr>
      <w:r>
        <w:rPr/>
        <w:t xml:space="preserve">Отчет </w:t>
      </w:r>
      <w:r>
        <w:rPr>
          <w:shd w:fill="FFFF00" w:val="clear"/>
        </w:rPr>
        <w:t>42</w:t>
      </w:r>
      <w:r>
        <w:rPr/>
        <w:t xml:space="preserve"> c., </w:t>
      </w:r>
      <w:r>
        <w:rPr>
          <w:shd w:fill="FFFF00" w:val="clear"/>
        </w:rPr>
        <w:t>42</w:t>
      </w:r>
      <w:r>
        <w:rPr/>
        <w:t xml:space="preserve"> рис., </w:t>
      </w:r>
      <w:r>
        <w:rPr>
          <w:shd w:fill="FFFF00" w:val="clear"/>
        </w:rPr>
        <w:t>42</w:t>
      </w:r>
      <w:r>
        <w:rPr/>
        <w:t xml:space="preserve"> листингов, </w:t>
      </w:r>
      <w:r>
        <w:rPr>
          <w:shd w:fill="FFFF00" w:val="clear"/>
        </w:rPr>
        <w:t>42</w:t>
      </w:r>
      <w:r>
        <w:rPr/>
        <w:t xml:space="preserve"> источн., </w:t>
      </w:r>
      <w:r>
        <w:rPr>
          <w:shd w:fill="FFFF00" w:val="clear"/>
        </w:rPr>
        <w:t>42</w:t>
      </w:r>
      <w:r>
        <w:rPr/>
        <w:t xml:space="preserve"> прил.</w:t>
      </w:r>
    </w:p>
    <w:p>
      <w:pPr>
        <w:pStyle w:val="BodyText"/>
        <w:bidi w:val="0"/>
        <w:rPr/>
      </w:pPr>
      <w:r>
        <w:rPr/>
        <w:t>ИНТЕРНЕТ, РАЗРАБОТКА САЙТА, ВЕБ ТЕХНОЛОГИИ, САЙТ-ВИЗИТКА, ИНТЕРНЕТ-МАГАЗИН</w:t>
      </w:r>
    </w:p>
    <w:p>
      <w:pPr>
        <w:pStyle w:val="BodyText"/>
        <w:bidi w:val="0"/>
        <w:rPr/>
      </w:pPr>
      <w:r>
        <w:rPr/>
        <w:t>Объект исследования - информация об объекте исследования с сети интернет.</w:t>
      </w:r>
    </w:p>
    <w:p>
      <w:pPr>
        <w:pStyle w:val="BodyText"/>
        <w:bidi w:val="0"/>
        <w:rPr/>
      </w:pPr>
      <w:r>
        <w:rPr/>
        <w:t>Предмет исследования — информация о предмете исследования</w:t>
      </w:r>
    </w:p>
    <w:p>
      <w:pPr>
        <w:pStyle w:val="BodyText"/>
        <w:bidi w:val="0"/>
        <w:rPr/>
      </w:pPr>
      <w:r>
        <w:rPr/>
        <w:t>Цель работы — разработка и апробация сайта интернет-магазина.</w:t>
      </w:r>
    </w:p>
    <w:p>
      <w:pPr>
        <w:pStyle w:val="BodyText"/>
        <w:bidi w:val="0"/>
        <w:rPr/>
      </w:pPr>
      <w:r>
        <w:rPr/>
        <w:t>В ходе работы проведен краткий анализ предметной области и обзор сайтов аналогичных интернет ресурсов.</w:t>
      </w:r>
    </w:p>
    <w:p>
      <w:pPr>
        <w:pStyle w:val="BodyText"/>
        <w:bidi w:val="0"/>
        <w:rPr/>
      </w:pPr>
      <w:r>
        <w:rPr/>
        <w:t>Методом сравнительного анализа определены перспективные решения, отвечающие: выработке фирменного стиля и функционала сайта. Рассмотрено процесс создания сайта, используемый программный инструментарий и среда разработки.</w:t>
      </w:r>
    </w:p>
    <w:p>
      <w:pPr>
        <w:pStyle w:val="BodyText"/>
        <w:bidi w:val="0"/>
        <w:rPr/>
      </w:pPr>
      <w:r>
        <w:rPr/>
        <w:t>Результатом работы является сайт интернет магазин в сети интернет.</w:t>
      </w:r>
      <w:r>
        <w:br w:type="page"/>
      </w:r>
    </w:p>
    <w:p>
      <w:pPr>
        <w:pStyle w:val="Title"/>
        <w:bidi w:val="0"/>
        <w:spacing w:before="0" w:after="0"/>
        <w:rPr/>
      </w:pPr>
      <w:bookmarkStart w:id="1" w:name="__RefHeading___Toc1741_687803100"/>
      <w:bookmarkEnd w:id="1"/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0"/>
            </w:rPr>
            <w:instrText xml:space="preserve"> TOC \t "heading 1,1,heading 2,2,heading 3,3,heading 4,4" \h</w:instrText>
          </w:r>
          <w:r>
            <w:rPr>
              <w:rStyle w:val="Style10"/>
            </w:rPr>
            <w:fldChar w:fldCharType="separate"/>
          </w:r>
          <w:hyperlink w:anchor="__RefHeading___Toc7913_687803100">
            <w:r>
              <w:rPr>
                <w:rStyle w:val="Style10"/>
              </w:rPr>
              <w:t>ТЕРМИНЫ И ОПРЕДЕЛЕНИЯ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7915_687803100">
            <w:r>
              <w:rPr>
                <w:rStyle w:val="Style10"/>
              </w:rPr>
              <w:t>ПЕРЕЧЕНЬ СОКРАЩЕНИЙ И ОБОЗНАЧЕНИЙ</w:t>
              <w:tab/>
              <w:t>6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2347_687803100">
            <w:r>
              <w:rPr>
                <w:rStyle w:val="Style10"/>
              </w:rPr>
              <w:t>ВВЕДЕНИЕ</w:t>
              <w:tab/>
              <w:t>7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2349_687803100">
            <w:r>
              <w:rPr>
                <w:rStyle w:val="Style10"/>
              </w:rPr>
              <w:t>1 ОСНОВНАЯ ЧАСТЬ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354" w:leader="dot"/>
            </w:tabs>
            <w:rPr/>
          </w:pPr>
          <w:hyperlink w:anchor="__RefHeading___Toc2351_687803100">
            <w:r>
              <w:rPr>
                <w:rStyle w:val="Style10"/>
              </w:rPr>
              <w:t>1.1 Продолжение основной части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354" w:leader="dot"/>
            </w:tabs>
            <w:rPr/>
          </w:pPr>
          <w:hyperlink w:anchor="__RefHeading___Toc2353_687803100">
            <w:r>
              <w:rPr>
                <w:rStyle w:val="Style10"/>
              </w:rPr>
              <w:t>1.1.2 Подзаголовок основной части</w:t>
              <w:tab/>
              <w:t>8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2355_687803100">
            <w:r>
              <w:rPr>
                <w:rStyle w:val="Style10"/>
              </w:rPr>
              <w:t>2 ВТОРАЯ ЧАСТЬ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354" w:leader="dot"/>
            </w:tabs>
            <w:rPr/>
          </w:pPr>
          <w:hyperlink w:anchor="__RefHeading___Toc2357_687803100">
            <w:r>
              <w:rPr>
                <w:rStyle w:val="Style10"/>
              </w:rPr>
              <w:t>2.1 Продолжение второй части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354" w:leader="dot"/>
            </w:tabs>
            <w:rPr/>
          </w:pPr>
          <w:hyperlink w:anchor="__RefHeading___Toc2359_687803100">
            <w:r>
              <w:rPr>
                <w:rStyle w:val="Style10"/>
              </w:rPr>
              <w:t>2.1.2 Подзаголовок второй части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354" w:leader="dot"/>
            </w:tabs>
            <w:rPr/>
          </w:pPr>
          <w:hyperlink w:anchor="__RefHeading___Toc2361_687803100">
            <w:r>
              <w:rPr>
                <w:rStyle w:val="Style10"/>
              </w:rPr>
              <w:t>2.2 Опять вторая часть</w:t>
              <w:tab/>
              <w:t>9</w:t>
            </w:r>
          </w:hyperlink>
        </w:p>
        <w:p>
          <w:pPr>
            <w:pStyle w:val="TOC3"/>
            <w:tabs>
              <w:tab w:val="clear" w:pos="9355"/>
              <w:tab w:val="right" w:pos="9354" w:leader="dot"/>
            </w:tabs>
            <w:rPr/>
          </w:pPr>
          <w:hyperlink w:anchor="__RefHeading___Toc2363_687803100">
            <w:r>
              <w:rPr>
                <w:rStyle w:val="Style10"/>
              </w:rPr>
              <w:t>2.2.1 Опять вторая первая часть</w:t>
              <w:tab/>
              <w:t>9</w:t>
            </w:r>
          </w:hyperlink>
        </w:p>
        <w:p>
          <w:pPr>
            <w:pStyle w:val="TOC3"/>
            <w:tabs>
              <w:tab w:val="clear" w:pos="9355"/>
              <w:tab w:val="right" w:pos="9354" w:leader="dot"/>
            </w:tabs>
            <w:rPr/>
          </w:pPr>
          <w:hyperlink w:anchor="__RefHeading___Toc2365_687803100">
            <w:r>
              <w:rPr>
                <w:rStyle w:val="Style10"/>
              </w:rPr>
              <w:t>2.2.2 Опять вторая третья часть</w:t>
              <w:tab/>
              <w:t>9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7917_687803100">
            <w:r>
              <w:rPr>
                <w:rStyle w:val="Style10"/>
              </w:rPr>
              <w:t>ЗАКЛЮЧЕНИЕ</w:t>
              <w:tab/>
              <w:t>10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7919_687803100">
            <w:r>
              <w:rPr>
                <w:rStyle w:val="Style10"/>
              </w:rPr>
              <w:t>СПИСОК ИСПОЛЬЗОВАННЫХ ИСТОЧНИКОВ</w:t>
              <w:tab/>
              <w:t>11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7921_687803100">
            <w:r>
              <w:rPr>
                <w:rStyle w:val="Style10"/>
              </w:rPr>
              <w:t>ПРИЛОЖЕНИЕ А</w:t>
              <w:tab/>
              <w:t>12</w:t>
            </w:r>
          </w:hyperlink>
          <w:r>
            <w:rPr>
              <w:rStyle w:val="Style10"/>
            </w:rPr>
            <w:fldChar w:fldCharType="end"/>
          </w:r>
        </w:p>
      </w:sdtContent>
    </w:sdt>
    <w:p>
      <w:pPr>
        <w:pStyle w:val="Style15"/>
        <w:bidi w:val="0"/>
        <w:ind w:hanging="0" w:start="0" w:end="0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ind w:hanging="0" w:start="709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0"/>
        <w:ind w:hanging="0" w:start="0"/>
        <w:rPr/>
      </w:pPr>
      <w:bookmarkStart w:id="2" w:name="__RefHeading___Toc7913_687803100"/>
      <w:bookmarkEnd w:id="2"/>
      <w:r>
        <w:rPr/>
        <w:t>ТЕРМИНЫ И ОПРЕДЕЛЕНИЯ</w:t>
      </w:r>
    </w:p>
    <w:p>
      <w:pPr>
        <w:pStyle w:val="BodyText"/>
        <w:bidi w:val="0"/>
        <w:rPr/>
      </w:pPr>
      <w:r>
        <w:rPr/>
        <w:t>В настоящем отчете применяются следующие термины с соответствующими определениями.</w:t>
      </w:r>
    </w:p>
    <w:p>
      <w:pPr>
        <w:pStyle w:val="BodyText"/>
        <w:bidi w:val="0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65"/>
        <w:gridCol w:w="5789"/>
      </w:tblGrid>
      <w:tr>
        <w:trPr/>
        <w:tc>
          <w:tcPr>
            <w:tcW w:w="3565" w:type="dxa"/>
            <w:tcBorders/>
          </w:tcPr>
          <w:p>
            <w:pPr>
              <w:pStyle w:val="Style16"/>
              <w:bidi w:val="0"/>
              <w:rPr/>
            </w:pPr>
            <w:r>
              <w:rPr/>
              <w:t xml:space="preserve">Термин </w:t>
            </w:r>
          </w:p>
        </w:tc>
        <w:tc>
          <w:tcPr>
            <w:tcW w:w="5789" w:type="dxa"/>
            <w:tcBorders/>
          </w:tcPr>
          <w:p>
            <w:pPr>
              <w:pStyle w:val="Style16"/>
              <w:bidi w:val="0"/>
              <w:rPr/>
            </w:pPr>
            <w:r>
              <w:rPr>
                <w:rStyle w:val="Style11"/>
              </w:rPr>
              <w:t xml:space="preserve">—  </w:t>
            </w:r>
            <w:r>
              <w:rPr>
                <w:rStyle w:val="Style11"/>
              </w:rPr>
              <w:t xml:space="preserve">Определение определение определение определение определение определение определение определение определение определение определение определение определение </w:t>
            </w:r>
          </w:p>
        </w:tc>
      </w:tr>
      <w:tr>
        <w:trPr/>
        <w:tc>
          <w:tcPr>
            <w:tcW w:w="3565" w:type="dxa"/>
            <w:tcBorders/>
          </w:tcPr>
          <w:p>
            <w:pPr>
              <w:pStyle w:val="Style16"/>
              <w:bidi w:val="0"/>
              <w:rPr/>
            </w:pPr>
            <w:r>
              <w:rPr/>
              <w:t xml:space="preserve">Термин </w:t>
            </w:r>
          </w:p>
        </w:tc>
        <w:tc>
          <w:tcPr>
            <w:tcW w:w="5789" w:type="dxa"/>
            <w:tcBorders/>
          </w:tcPr>
          <w:p>
            <w:pPr>
              <w:pStyle w:val="Style16"/>
              <w:bidi w:val="0"/>
              <w:rPr/>
            </w:pPr>
            <w:r>
              <w:rPr>
                <w:rStyle w:val="Style11"/>
              </w:rPr>
              <w:t xml:space="preserve">—  </w:t>
            </w:r>
            <w:r>
              <w:rPr>
                <w:rStyle w:val="Style11"/>
              </w:rPr>
              <w:t xml:space="preserve">Определение определение определение определение определение определение определение определение определение определение определение определение определение </w:t>
            </w:r>
          </w:p>
        </w:tc>
      </w:tr>
      <w:tr>
        <w:trPr/>
        <w:tc>
          <w:tcPr>
            <w:tcW w:w="3565" w:type="dxa"/>
            <w:tcBorders/>
          </w:tcPr>
          <w:p>
            <w:pPr>
              <w:pStyle w:val="Style16"/>
              <w:bidi w:val="0"/>
              <w:rPr/>
            </w:pPr>
            <w:r>
              <w:rPr/>
              <w:t xml:space="preserve">Термин </w:t>
            </w:r>
          </w:p>
        </w:tc>
        <w:tc>
          <w:tcPr>
            <w:tcW w:w="5789" w:type="dxa"/>
            <w:tcBorders/>
          </w:tcPr>
          <w:p>
            <w:pPr>
              <w:pStyle w:val="Style16"/>
              <w:bidi w:val="0"/>
              <w:rPr/>
            </w:pPr>
            <w:r>
              <w:rPr>
                <w:rStyle w:val="Style11"/>
              </w:rPr>
              <w:t xml:space="preserve">—  </w:t>
            </w:r>
            <w:r>
              <w:rPr>
                <w:rStyle w:val="Style11"/>
              </w:rPr>
              <w:t xml:space="preserve">Определение определение определение определение определение определение определение определение определение определение определение определение определение </w:t>
            </w:r>
          </w:p>
        </w:tc>
      </w:tr>
      <w:tr>
        <w:trPr/>
        <w:tc>
          <w:tcPr>
            <w:tcW w:w="3565" w:type="dxa"/>
            <w:tcBorders/>
          </w:tcPr>
          <w:p>
            <w:pPr>
              <w:pStyle w:val="Style16"/>
              <w:bidi w:val="0"/>
              <w:rPr/>
            </w:pPr>
            <w:r>
              <w:rPr/>
              <w:t xml:space="preserve">Термин </w:t>
            </w:r>
          </w:p>
        </w:tc>
        <w:tc>
          <w:tcPr>
            <w:tcW w:w="5789" w:type="dxa"/>
            <w:tcBorders/>
          </w:tcPr>
          <w:p>
            <w:pPr>
              <w:pStyle w:val="Style16"/>
              <w:bidi w:val="0"/>
              <w:rPr/>
            </w:pPr>
            <w:r>
              <w:rPr>
                <w:rStyle w:val="Style11"/>
              </w:rPr>
              <w:t xml:space="preserve">—  </w:t>
            </w:r>
            <w:r>
              <w:rPr>
                <w:rStyle w:val="Style11"/>
              </w:rPr>
              <w:t xml:space="preserve">Определение определение определение определение определение определение определение определение определение определение определение определение определение </w:t>
            </w:r>
          </w:p>
        </w:tc>
      </w:tr>
      <w:tr>
        <w:trPr>
          <w:trHeight w:val="893" w:hRule="atLeast"/>
        </w:trPr>
        <w:tc>
          <w:tcPr>
            <w:tcW w:w="3565" w:type="dxa"/>
            <w:tcBorders/>
          </w:tcPr>
          <w:p>
            <w:pPr>
              <w:pStyle w:val="Style16"/>
              <w:bidi w:val="0"/>
              <w:rPr/>
            </w:pPr>
            <w:r>
              <w:rPr/>
            </w:r>
          </w:p>
        </w:tc>
        <w:tc>
          <w:tcPr>
            <w:tcW w:w="5789" w:type="dxa"/>
            <w:tcBorders/>
          </w:tcPr>
          <w:p>
            <w:pPr>
              <w:pStyle w:val="Style16"/>
              <w:bidi w:val="0"/>
              <w:rPr>
                <w:rStyle w:val="Style11"/>
              </w:rPr>
            </w:pPr>
            <w:r>
              <w:rPr/>
            </w:r>
          </w:p>
        </w:tc>
      </w:tr>
    </w:tbl>
    <w:p>
      <w:pPr>
        <w:pStyle w:val="Style15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0"/>
        <w:ind w:hanging="0" w:start="0"/>
        <w:rPr/>
      </w:pPr>
      <w:bookmarkStart w:id="3" w:name="__RefHeading___Toc7915_687803100"/>
      <w:bookmarkEnd w:id="3"/>
      <w:r>
        <w:rPr/>
        <w:t>ПЕРЕЧЕНЬ СОКРАЩЕНИЙ И ОБОЗНАЧЕНИЙ</w:t>
      </w:r>
    </w:p>
    <w:p>
      <w:pPr>
        <w:pStyle w:val="BodyText"/>
        <w:bidi w:val="0"/>
        <w:rPr/>
      </w:pPr>
      <w:r>
        <w:rPr/>
        <w:t>В настоящем отчете применяются следующие сокращения и обозначения.</w:t>
      </w:r>
    </w:p>
    <w:p>
      <w:pPr>
        <w:pStyle w:val="BodyText"/>
        <w:bidi w:val="0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3"/>
        <w:gridCol w:w="7601"/>
      </w:tblGrid>
      <w:tr>
        <w:trPr/>
        <w:tc>
          <w:tcPr>
            <w:tcW w:w="1753" w:type="dxa"/>
            <w:tcBorders/>
          </w:tcPr>
          <w:p>
            <w:pPr>
              <w:pStyle w:val="Style16"/>
              <w:bidi w:val="0"/>
              <w:rPr/>
            </w:pPr>
            <w:r>
              <w:rPr/>
              <w:t>СОКР</w:t>
            </w:r>
          </w:p>
        </w:tc>
        <w:tc>
          <w:tcPr>
            <w:tcW w:w="7601" w:type="dxa"/>
            <w:tcBorders/>
          </w:tcPr>
          <w:p>
            <w:pPr>
              <w:pStyle w:val="Style16"/>
              <w:bidi w:val="0"/>
              <w:rPr/>
            </w:pPr>
            <w:r>
              <w:rPr>
                <w:rStyle w:val="Style11"/>
              </w:rPr>
              <w:t xml:space="preserve">—  </w:t>
            </w:r>
            <w:r>
              <w:rPr>
                <w:rStyle w:val="Style11"/>
              </w:rPr>
              <w:t>Обозначение обозначение</w:t>
            </w:r>
          </w:p>
        </w:tc>
      </w:tr>
      <w:tr>
        <w:trPr/>
        <w:tc>
          <w:tcPr>
            <w:tcW w:w="1753" w:type="dxa"/>
            <w:tcBorders/>
          </w:tcPr>
          <w:p>
            <w:pPr>
              <w:pStyle w:val="Style16"/>
              <w:bidi w:val="0"/>
              <w:rPr/>
            </w:pPr>
            <w:r>
              <w:rPr/>
              <w:t>СОКР</w:t>
            </w:r>
          </w:p>
        </w:tc>
        <w:tc>
          <w:tcPr>
            <w:tcW w:w="7601" w:type="dxa"/>
            <w:tcBorders/>
          </w:tcPr>
          <w:p>
            <w:pPr>
              <w:pStyle w:val="Style16"/>
              <w:bidi w:val="0"/>
              <w:rPr/>
            </w:pPr>
            <w:r>
              <w:rPr>
                <w:rStyle w:val="Style11"/>
              </w:rPr>
              <w:t xml:space="preserve">—  </w:t>
            </w:r>
            <w:r>
              <w:rPr>
                <w:rStyle w:val="Style11"/>
              </w:rPr>
              <w:t>Обозначение обозначение</w:t>
            </w:r>
          </w:p>
        </w:tc>
      </w:tr>
      <w:tr>
        <w:trPr/>
        <w:tc>
          <w:tcPr>
            <w:tcW w:w="1753" w:type="dxa"/>
            <w:tcBorders/>
          </w:tcPr>
          <w:p>
            <w:pPr>
              <w:pStyle w:val="Style16"/>
              <w:bidi w:val="0"/>
              <w:rPr/>
            </w:pPr>
            <w:r>
              <w:rPr/>
              <w:t>СОКР</w:t>
            </w:r>
          </w:p>
        </w:tc>
        <w:tc>
          <w:tcPr>
            <w:tcW w:w="7601" w:type="dxa"/>
            <w:tcBorders/>
          </w:tcPr>
          <w:p>
            <w:pPr>
              <w:pStyle w:val="Style16"/>
              <w:bidi w:val="0"/>
              <w:rPr/>
            </w:pPr>
            <w:r>
              <w:rPr>
                <w:rStyle w:val="Style11"/>
              </w:rPr>
              <w:t xml:space="preserve">—  </w:t>
            </w:r>
            <w:r>
              <w:rPr>
                <w:rStyle w:val="Style11"/>
              </w:rPr>
              <w:t>Обозначение обозначение</w:t>
            </w:r>
          </w:p>
        </w:tc>
      </w:tr>
      <w:tr>
        <w:trPr/>
        <w:tc>
          <w:tcPr>
            <w:tcW w:w="1753" w:type="dxa"/>
            <w:tcBorders/>
          </w:tcPr>
          <w:p>
            <w:pPr>
              <w:pStyle w:val="Style16"/>
              <w:bidi w:val="0"/>
              <w:rPr/>
            </w:pPr>
            <w:r>
              <w:rPr/>
              <w:t>СОКР</w:t>
            </w:r>
          </w:p>
        </w:tc>
        <w:tc>
          <w:tcPr>
            <w:tcW w:w="7601" w:type="dxa"/>
            <w:tcBorders/>
          </w:tcPr>
          <w:p>
            <w:pPr>
              <w:pStyle w:val="Style16"/>
              <w:bidi w:val="0"/>
              <w:rPr/>
            </w:pPr>
            <w:r>
              <w:rPr>
                <w:rStyle w:val="Style11"/>
              </w:rPr>
              <w:t xml:space="preserve">—  </w:t>
            </w:r>
            <w:r>
              <w:rPr>
                <w:rStyle w:val="Style11"/>
              </w:rPr>
              <w:t>Обозначение обозначение</w:t>
            </w:r>
          </w:p>
        </w:tc>
      </w:tr>
      <w:tr>
        <w:trPr>
          <w:trHeight w:val="518" w:hRule="atLeast"/>
        </w:trPr>
        <w:tc>
          <w:tcPr>
            <w:tcW w:w="1753" w:type="dxa"/>
            <w:tcBorders/>
          </w:tcPr>
          <w:p>
            <w:pPr>
              <w:pStyle w:val="Style16"/>
              <w:bidi w:val="0"/>
              <w:rPr/>
            </w:pPr>
            <w:r>
              <w:rPr/>
              <w:t>СОКР</w:t>
            </w:r>
          </w:p>
        </w:tc>
        <w:tc>
          <w:tcPr>
            <w:tcW w:w="7601" w:type="dxa"/>
            <w:tcBorders/>
          </w:tcPr>
          <w:p>
            <w:pPr>
              <w:pStyle w:val="Style16"/>
              <w:bidi w:val="0"/>
              <w:rPr/>
            </w:pPr>
            <w:r>
              <w:rPr>
                <w:rStyle w:val="Style11"/>
              </w:rPr>
              <w:t xml:space="preserve">—  </w:t>
            </w:r>
            <w:r>
              <w:rPr>
                <w:rStyle w:val="Style11"/>
              </w:rPr>
              <w:t>Обозначение обозначение</w:t>
            </w:r>
          </w:p>
        </w:tc>
      </w:tr>
    </w:tbl>
    <w:p>
      <w:pPr>
        <w:pStyle w:val="Style15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0"/>
        <w:ind w:hanging="0" w:start="0"/>
        <w:rPr/>
      </w:pPr>
      <w:bookmarkStart w:id="4" w:name="__RefHeading___Toc2347_687803100"/>
      <w:bookmarkEnd w:id="4"/>
      <w:r>
        <w:rPr/>
        <w:t>ВВЕДЕНИЕ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0"/>
        <w:ind w:hanging="0" w:start="0"/>
        <w:rPr/>
      </w:pPr>
      <w:bookmarkStart w:id="5" w:name="__RefHeading___Toc2349_687803100"/>
      <w:bookmarkEnd w:id="5"/>
      <w:r>
        <w:rPr/>
        <w:t>1 ОСНОВНАЯ ЧАСТЬ</w:t>
      </w:r>
    </w:p>
    <w:p>
      <w:pPr>
        <w:pStyle w:val="Heading2"/>
        <w:numPr>
          <w:ilvl w:val="1"/>
          <w:numId w:val="1"/>
        </w:numPr>
        <w:bidi w:val="0"/>
        <w:ind w:firstLine="709" w:start="0"/>
        <w:rPr/>
      </w:pPr>
      <w:bookmarkStart w:id="6" w:name="__RefHeading___Toc2351_687803100"/>
      <w:bookmarkEnd w:id="6"/>
      <w:r>
        <w:rPr/>
        <w:t>1.1 Продолжение основной части</w:t>
      </w:r>
    </w:p>
    <w:p>
      <w:pPr>
        <w:pStyle w:val="BodyText"/>
        <w:bidi w:val="0"/>
        <w:rPr/>
      </w:pPr>
      <w:r>
        <w:rPr/>
        <w:t xml:space="preserve">Обычный текст. Пример с абзацем Пример с абзацем Пример с абзацем Пример с абзацем Пример с абзацем Пример с абзацем Пример с абзацем Пример с абзацем </w:t>
      </w:r>
    </w:p>
    <w:p>
      <w:pPr>
        <w:pStyle w:val="Heading2"/>
        <w:numPr>
          <w:ilvl w:val="1"/>
          <w:numId w:val="1"/>
        </w:numPr>
        <w:bidi w:val="0"/>
        <w:ind w:firstLine="709" w:start="0"/>
        <w:rPr/>
      </w:pPr>
      <w:bookmarkStart w:id="7" w:name="__RefHeading___Toc2353_687803100"/>
      <w:bookmarkEnd w:id="7"/>
      <w:r>
        <w:rPr/>
        <w:t>1.1.2 Подзаголовок основной части</w:t>
      </w:r>
    </w:p>
    <w:p>
      <w:pPr>
        <w:pStyle w:val="BodyText"/>
        <w:bidi w:val="0"/>
        <w:rPr/>
      </w:pPr>
      <w:r>
        <w:rPr/>
        <w:t xml:space="preserve">Обычный текст пример указан на рис. </w:t>
      </w:r>
      <w:r>
        <w:rPr/>
        <w:fldChar w:fldCharType="begin"/>
      </w:r>
      <w:r>
        <w:rPr/>
        <w:instrText xml:space="preserve"> REF Ref_Рисунок0_number_only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</w:t>
      </w:r>
    </w:p>
    <w:p>
      <w:pPr>
        <w:pStyle w:val="BodyText"/>
        <w:bidi w:val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583940" cy="2799080"/>
                <wp:effectExtent l="0" t="0" r="0" b="0"/>
                <wp:wrapTopAndBottom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800" cy="27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bidi w:val="0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583940" cy="2390140"/>
                                  <wp:effectExtent l="0" t="0" r="0" b="0"/>
                                  <wp:docPr id="6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3940" cy="2390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bookmarkStart w:id="8" w:name="Ref_Рисунок0_number_only"/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bookmarkEnd w:id="8"/>
                            <w:r>
                              <w:rPr>
                                <w:color w:val="000000"/>
                              </w:rPr>
                              <w:t xml:space="preserve"> - Название рисунка в несколько строк однострочным интервалом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92.75pt;margin-top:0.05pt;width:282.15pt;height:220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bidi w:val="0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583940" cy="2390140"/>
                            <wp:effectExtent l="0" t="0" r="0" b="0"/>
                            <wp:docPr id="7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3940" cy="2390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bookmarkStart w:id="9" w:name="Ref_Рисунок0_number_only"/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bookmarkEnd w:id="9"/>
                      <w:r>
                        <w:rPr>
                          <w:color w:val="000000"/>
                        </w:rPr>
                        <w:t xml:space="preserve"> - Название рисунка в несколько строк однострочным интервалом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Текст</w:t>
      </w:r>
    </w:p>
    <w:p>
      <w:pPr>
        <w:pStyle w:val="BodyText"/>
        <w:bidi w:val="0"/>
        <w:rPr/>
      </w:pPr>
      <w:r>
        <w:rPr/>
        <w:t xml:space="preserve">Далее указана таблица </w:t>
      </w:r>
      <w:r>
        <w:rPr/>
        <w:fldChar w:fldCharType="begin"/>
      </w:r>
      <w:r>
        <w:rPr/>
        <w:instrText xml:space="preserve"> REF Ref_Таблица0_number_only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. Пример указан в табл. </w:t>
      </w:r>
      <w:r>
        <w:rPr/>
        <w:fldChar w:fldCharType="begin"/>
      </w:r>
      <w:r>
        <w:rPr/>
        <w:instrText xml:space="preserve"> REF Ref_Таблица0_number_only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</w:t>
      </w:r>
    </w:p>
    <w:p>
      <w:pPr>
        <w:pStyle w:val="Style19"/>
        <w:keepNext w:val="true"/>
        <w:bidi w:val="0"/>
        <w:rPr/>
      </w:pPr>
      <w:r>
        <w:rPr/>
        <w:t xml:space="preserve">Таблица </w:t>
      </w:r>
      <w:bookmarkStart w:id="10" w:name="Ref_Таблица0_number_only"/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0"/>
      <w:r>
        <w:rPr/>
        <w:t xml:space="preserve"> - Название таблицы</w:t>
      </w:r>
    </w:p>
    <w:tbl>
      <w:tblPr>
        <w:tblW w:w="9301" w:type="dxa"/>
        <w:jc w:val="end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13"/>
        <w:gridCol w:w="1860"/>
        <w:gridCol w:w="1875"/>
        <w:gridCol w:w="1876"/>
        <w:gridCol w:w="1877"/>
      </w:tblGrid>
      <w:tr>
        <w:trPr>
          <w:tblHeader w:val="true"/>
        </w:trPr>
        <w:tc>
          <w:tcPr>
            <w:tcW w:w="18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Заголовок</w:t>
            </w:r>
          </w:p>
        </w:tc>
        <w:tc>
          <w:tcPr>
            <w:tcW w:w="18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Заголовок</w:t>
            </w:r>
          </w:p>
        </w:tc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Заголовок</w:t>
            </w:r>
          </w:p>
        </w:tc>
        <w:tc>
          <w:tcPr>
            <w:tcW w:w="18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Заголовок</w:t>
            </w:r>
          </w:p>
        </w:tc>
        <w:tc>
          <w:tcPr>
            <w:tcW w:w="18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Заголовок</w:t>
            </w:r>
          </w:p>
        </w:tc>
      </w:tr>
      <w:tr>
        <w:trPr/>
        <w:tc>
          <w:tcPr>
            <w:tcW w:w="18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1. Текст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42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42</w:t>
            </w:r>
          </w:p>
        </w:tc>
        <w:tc>
          <w:tcPr>
            <w:tcW w:w="1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Нет</w:t>
            </w:r>
          </w:p>
        </w:tc>
        <w:tc>
          <w:tcPr>
            <w:tcW w:w="187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42</w:t>
            </w:r>
          </w:p>
        </w:tc>
      </w:tr>
      <w:tr>
        <w:trPr/>
        <w:tc>
          <w:tcPr>
            <w:tcW w:w="18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2. Текст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42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42</w:t>
            </w:r>
          </w:p>
        </w:tc>
        <w:tc>
          <w:tcPr>
            <w:tcW w:w="1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Нет</w:t>
            </w:r>
          </w:p>
        </w:tc>
        <w:tc>
          <w:tcPr>
            <w:tcW w:w="187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42</w:t>
            </w:r>
          </w:p>
        </w:tc>
      </w:tr>
      <w:tr>
        <w:trPr/>
        <w:tc>
          <w:tcPr>
            <w:tcW w:w="18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3. Текст</w:t>
            </w:r>
          </w:p>
        </w:tc>
        <w:tc>
          <w:tcPr>
            <w:tcW w:w="186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42</w:t>
            </w:r>
          </w:p>
        </w:tc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42</w:t>
            </w:r>
          </w:p>
        </w:tc>
        <w:tc>
          <w:tcPr>
            <w:tcW w:w="18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Нет</w:t>
            </w:r>
          </w:p>
        </w:tc>
        <w:tc>
          <w:tcPr>
            <w:tcW w:w="187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4"/>
              <w:bidi w:val="0"/>
              <w:rPr/>
            </w:pPr>
            <w:r>
              <w:rPr/>
              <w:t>42</w:t>
            </w:r>
          </w:p>
        </w:tc>
      </w:tr>
    </w:tbl>
    <w:p>
      <w:pPr>
        <w:pStyle w:val="BodyText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0"/>
        <w:ind w:hanging="0" w:start="0"/>
        <w:rPr/>
      </w:pPr>
      <w:bookmarkStart w:id="11" w:name="__RefHeading___Toc2355_687803100"/>
      <w:bookmarkEnd w:id="11"/>
      <w:r>
        <w:rPr/>
        <w:t>2 ВТОРАЯ ЧАСТЬ</w:t>
      </w:r>
    </w:p>
    <w:p>
      <w:pPr>
        <w:pStyle w:val="Heading2"/>
        <w:numPr>
          <w:ilvl w:val="1"/>
          <w:numId w:val="1"/>
        </w:numPr>
        <w:bidi w:val="0"/>
        <w:ind w:firstLine="709" w:start="0"/>
        <w:rPr/>
      </w:pPr>
      <w:bookmarkStart w:id="12" w:name="__RefHeading___Toc2357_687803100"/>
      <w:bookmarkEnd w:id="12"/>
      <w:r>
        <w:rPr/>
        <w:t>2.1 Продолжение второй части</w:t>
      </w:r>
    </w:p>
    <w:p>
      <w:pPr>
        <w:pStyle w:val="BodyText"/>
        <w:bidi w:val="0"/>
        <w:rPr/>
      </w:pPr>
      <w:r>
        <w:rPr/>
        <w:t>Обычный текст</w:t>
      </w:r>
    </w:p>
    <w:p>
      <w:pPr>
        <w:pStyle w:val="Heading2"/>
        <w:numPr>
          <w:ilvl w:val="1"/>
          <w:numId w:val="1"/>
        </w:numPr>
        <w:bidi w:val="0"/>
        <w:ind w:firstLine="709" w:start="0"/>
        <w:rPr/>
      </w:pPr>
      <w:bookmarkStart w:id="13" w:name="__RefHeading___Toc2359_687803100"/>
      <w:bookmarkEnd w:id="13"/>
      <w:r>
        <w:rPr/>
        <w:t>2.1.2 Подзаголовок второй части</w:t>
      </w:r>
    </w:p>
    <w:p>
      <w:pPr>
        <w:pStyle w:val="BodyText"/>
        <w:bidi w:val="0"/>
        <w:rPr/>
      </w:pPr>
      <w:r>
        <w:rPr/>
        <w:t>Обычный текст</w:t>
      </w:r>
    </w:p>
    <w:p>
      <w:pPr>
        <w:pStyle w:val="Heading2"/>
        <w:numPr>
          <w:ilvl w:val="1"/>
          <w:numId w:val="1"/>
        </w:numPr>
        <w:bidi w:val="0"/>
        <w:ind w:firstLine="709" w:start="0"/>
        <w:rPr/>
      </w:pPr>
      <w:bookmarkStart w:id="14" w:name="__RefHeading___Toc2361_687803100"/>
      <w:bookmarkEnd w:id="14"/>
      <w:r>
        <w:rPr/>
        <w:t>2.2 Опять вторая часть</w:t>
      </w:r>
    </w:p>
    <w:p>
      <w:pPr>
        <w:pStyle w:val="BodyText"/>
        <w:bidi w:val="0"/>
        <w:rPr/>
      </w:pPr>
      <w:r>
        <w:rPr/>
        <w:t>Обычный текст</w:t>
      </w:r>
    </w:p>
    <w:p>
      <w:pPr>
        <w:pStyle w:val="Heading3"/>
        <w:numPr>
          <w:ilvl w:val="2"/>
          <w:numId w:val="1"/>
        </w:numPr>
        <w:bidi w:val="0"/>
        <w:ind w:hanging="0" w:start="709"/>
        <w:rPr/>
      </w:pPr>
      <w:bookmarkStart w:id="15" w:name="__RefHeading___Toc2363_687803100"/>
      <w:bookmarkEnd w:id="15"/>
      <w:r>
        <w:rPr/>
        <w:t>2.2.1 Опять вторая первая часть</w:t>
      </w:r>
    </w:p>
    <w:p>
      <w:pPr>
        <w:pStyle w:val="BodyText"/>
        <w:bidi w:val="0"/>
        <w:rPr/>
      </w:pPr>
      <w:r>
        <w:rPr/>
        <w:t>Обычный текст</w:t>
      </w:r>
    </w:p>
    <w:p>
      <w:pPr>
        <w:pStyle w:val="Heading3"/>
        <w:numPr>
          <w:ilvl w:val="2"/>
          <w:numId w:val="1"/>
        </w:numPr>
        <w:bidi w:val="0"/>
        <w:ind w:hanging="0" w:start="709"/>
        <w:rPr/>
      </w:pPr>
      <w:bookmarkStart w:id="16" w:name="__RefHeading___Toc2365_687803100"/>
      <w:bookmarkEnd w:id="16"/>
      <w:r>
        <w:rPr/>
        <w:t>2.2.2 Опять вторая третья часть</w:t>
      </w:r>
    </w:p>
    <w:p>
      <w:pPr>
        <w:pStyle w:val="BodyText"/>
        <w:bidi w:val="0"/>
        <w:rPr/>
      </w:pPr>
      <w:r>
        <w:rPr/>
        <w:t>Обычный текст</w:t>
      </w:r>
    </w:p>
    <w:p>
      <w:pPr>
        <w:pStyle w:val="Normal"/>
        <w:bidi w:val="0"/>
        <w:spacing w:lineRule="auto" w:line="240"/>
        <w:jc w:val="center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0"/>
        <w:ind w:hanging="0" w:start="0"/>
        <w:rPr/>
      </w:pPr>
      <w:bookmarkStart w:id="17" w:name="__RefHeading___Toc7917_687803100"/>
      <w:bookmarkEnd w:id="17"/>
      <w:r>
        <w:rPr/>
        <w:t>ЗАКЛЮЧЕНИЕ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0"/>
        <w:ind w:hanging="0" w:start="0"/>
        <w:rPr/>
      </w:pPr>
      <w:bookmarkStart w:id="18" w:name="__RefHeading___Toc7919_687803100"/>
      <w:bookmarkEnd w:id="18"/>
      <w:r>
        <w:rPr/>
        <w:t>СПИСОК ИСПОЛЬЗОВАННЫХ ИСТОЧНИКОВ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0"/>
        <w:ind w:hanging="0" w:start="0"/>
        <w:rPr/>
      </w:pPr>
      <w:bookmarkStart w:id="19" w:name="__RefHeading___Toc7921_687803100"/>
      <w:bookmarkEnd w:id="19"/>
      <w:r>
        <w:rPr/>
        <w:t>ПРИЛОЖЕНИЕ А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0" w:top="1134" w:footer="1134" w:bottom="1739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20" w:name="PageNumWizard_FOOTER_Базовый4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bookmarkEnd w:id="2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643"/>
      </w:tabs>
      <w:suppressAutoHyphens w:val="true"/>
      <w:overflowPunct w:val="true"/>
      <w:bidi w:val="0"/>
      <w:spacing w:lineRule="auto" w:line="360" w:before="0" w:after="0"/>
      <w:jc w:val="both"/>
    </w:pPr>
    <w:rPr>
      <w:rFonts w:ascii="Times New Roman" w:hAnsi="Times New Roman" w:eastAsia="Noto Serif CJK SC" w:cs="Noto Sans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0" w:after="0"/>
      <w:ind w:firstLine="709" w:start="0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0" w:after="0"/>
      <w:ind w:start="709"/>
      <w:outlineLvl w:val="2"/>
    </w:pPr>
    <w:rPr>
      <w:rFonts w:ascii="Times New Roman" w:hAnsi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10">
    <w:name w:val="Ссылка указателя"/>
    <w:qFormat/>
    <w:rPr/>
  </w:style>
  <w:style w:type="character" w:styleId="DefaultParagraphFont">
    <w:name w:val="Default Paragraph Font"/>
    <w:qFormat/>
    <w:rPr/>
  </w:style>
  <w:style w:type="character" w:styleId="Style11">
    <w:name w:val="!!!Обычный Знак"/>
    <w:basedOn w:val="DefaultParagraphFont"/>
    <w:qFormat/>
    <w:rPr>
      <w:rFonts w:ascii="Times New Roman" w:hAnsi="Times New Roman" w:eastAsia="Segoe UI" w:cs="Tahoma"/>
      <w:sz w:val="28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  <w:ind w:firstLine="709" w:start="0"/>
      <w:jc w:val="both"/>
    </w:pPr>
    <w:rPr>
      <w:rFonts w:ascii="Times New Roman" w:hAnsi="Times New Roman"/>
      <w:sz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Style12"/>
    <w:next w:val="BodyText"/>
    <w:qFormat/>
    <w:pPr>
      <w:spacing w:before="0" w:after="0"/>
      <w:jc w:val="center"/>
    </w:pPr>
    <w:rPr>
      <w:rFonts w:ascii="Times New Roman" w:hAnsi="Times New Roman"/>
      <w:b/>
      <w:bCs/>
      <w:sz w:val="28"/>
      <w:szCs w:val="56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Style12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3"/>
    <w:pPr>
      <w:tabs>
        <w:tab w:val="right" w:pos="9355" w:leader="dot"/>
      </w:tabs>
      <w:ind w:hanging="0" w:start="0"/>
    </w:pPr>
    <w:rPr/>
  </w:style>
  <w:style w:type="paragraph" w:styleId="Subtitle">
    <w:name w:val="Subtitle"/>
    <w:basedOn w:val="Style12"/>
    <w:next w:val="BodyText"/>
    <w:qFormat/>
    <w:pPr>
      <w:spacing w:lineRule="auto" w:line="360" w:before="0" w:after="0"/>
      <w:ind w:start="709"/>
      <w:jc w:val="both"/>
    </w:pPr>
    <w:rPr>
      <w:rFonts w:ascii="Times New Roman" w:hAnsi="Times New Roman"/>
      <w:b/>
      <w:sz w:val="28"/>
      <w:szCs w:val="36"/>
    </w:rPr>
  </w:style>
  <w:style w:type="paragraph" w:styleId="TOC2">
    <w:name w:val="toc 2"/>
    <w:basedOn w:val="Style13"/>
    <w:pPr>
      <w:tabs>
        <w:tab w:val="right" w:pos="9355" w:leader="dot"/>
      </w:tabs>
      <w:ind w:hanging="0" w:start="283"/>
    </w:pPr>
    <w:rPr/>
  </w:style>
  <w:style w:type="paragraph" w:styleId="TOC3">
    <w:name w:val="toc 3"/>
    <w:basedOn w:val="Style13"/>
    <w:pPr>
      <w:tabs>
        <w:tab w:val="right" w:pos="9355" w:leader="dot"/>
      </w:tabs>
      <w:ind w:hanging="0" w:start="567"/>
    </w:pPr>
    <w:rPr/>
  </w:style>
  <w:style w:type="paragraph" w:styleId="Style15">
    <w:name w:val="Основной"/>
    <w:basedOn w:val="Normal"/>
    <w:qFormat/>
    <w:pPr>
      <w:spacing w:lineRule="auto" w:line="360" w:before="0" w:after="0"/>
      <w:ind w:firstLine="709" w:start="0" w:end="0"/>
      <w:jc w:val="both"/>
    </w:pPr>
    <w:rPr>
      <w:rFonts w:ascii="Times New Roman" w:hAnsi="Times New Roman"/>
      <w:b w:val="false"/>
      <w:bCs w:val="false"/>
      <w:i w:val="false"/>
      <w:iCs w:val="false"/>
      <w:sz w:val="28"/>
      <w:szCs w:val="28"/>
    </w:rPr>
  </w:style>
  <w:style w:type="paragraph" w:styleId="Style16">
    <w:name w:val="Основной текст терминов"/>
    <w:basedOn w:val="BodyText"/>
    <w:qFormat/>
    <w:pPr>
      <w:ind w:hanging="0"/>
    </w:pPr>
    <w:rPr/>
  </w:style>
  <w:style w:type="paragraph" w:styleId="Style17">
    <w:name w:val="Заголовок таблицы"/>
    <w:basedOn w:val="Style14"/>
    <w:qFormat/>
    <w:pPr>
      <w:suppressLineNumbers/>
      <w:jc w:val="center"/>
    </w:pPr>
    <w:rPr>
      <w:b/>
      <w:bCs/>
    </w:rPr>
  </w:style>
  <w:style w:type="paragraph" w:styleId="Style18">
    <w:name w:val="Рисунок"/>
    <w:basedOn w:val="Caption"/>
    <w:qFormat/>
    <w:pPr>
      <w:spacing w:lineRule="auto" w:line="240" w:before="0" w:after="0"/>
      <w:jc w:val="center"/>
    </w:pPr>
    <w:rPr>
      <w:i w:val="false"/>
      <w:sz w:val="28"/>
    </w:rPr>
  </w:style>
  <w:style w:type="paragraph" w:styleId="Style19">
    <w:name w:val="Таблица"/>
    <w:basedOn w:val="Caption"/>
    <w:qFormat/>
    <w:pPr>
      <w:spacing w:lineRule="auto" w:line="240" w:before="0" w:after="85"/>
      <w:ind w:end="85"/>
    </w:pPr>
    <w:rPr>
      <w:rFonts w:ascii="Times New Roman" w:hAnsi="Times New Roman"/>
      <w:i w:val="false"/>
      <w:sz w:val="28"/>
    </w:rPr>
  </w:style>
  <w:style w:type="paragraph" w:styleId="Style20">
    <w:name w:val="Содержимое врезки"/>
    <w:basedOn w:val="Normal"/>
    <w:qFormat/>
    <w:pPr/>
    <w:rPr/>
  </w:style>
  <w:style w:type="paragraph" w:styleId="TOC4">
    <w:name w:val="toc 4"/>
    <w:basedOn w:val="Style13"/>
    <w:pPr>
      <w:tabs>
        <w:tab w:val="right" w:pos="8505" w:leader="dot"/>
      </w:tabs>
      <w:ind w:hanging="0" w:start="8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LibreOffice/24.8.3.1$Linux_X86_64 LibreOffice_project/480$Build-1</Application>
  <AppVersion>15.0000</AppVersion>
  <Pages>12</Pages>
  <Words>493</Words>
  <Characters>3579</Characters>
  <CharactersWithSpaces>4085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2024-11-12T19:32:20Z</dcterms:created>
  <dc:creator/>
  <dc:description/>
  <dc:language>ru-RU</dc:language>
  <cp:lastModifiedBy/>
  <dcterms:modified xsi:type="dcterms:W3CDTF">2024-11-12T20:40:36Z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