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Assignment: LangChain Environment Setup</w:t>
      </w:r>
    </w:p>
    <w:p>
      <w:r>
        <w:t>Name: Rubirani Dash</w:t>
      </w:r>
    </w:p>
    <w:p>
      <w:r>
        <w:t>Date: 06/05/2026</w:t>
      </w:r>
    </w:p>
    <w:p>
      <w:r>
        <w:br/>
        <w:t>Setting up a proper development environment is very important when working with LangChain and AI applications because it helps developers maintain stability, avoid dependency conflicts, and ensure that applications run correctly across different systems. A well-configured environment also improves debugging, testing, and deployment, making development smoother and more organized.</w:t>
        <w:br/>
        <w:br/>
        <w:t>A virtual environment is an isolated workspace in Python that allows developers to install project-specific libraries without affecting the global Python installation. Installing packages globally should be avoided because different projects may require different versions of the same library. Global installations can create dependency conflicts and make projects difficult to maintain.</w:t>
        <w:br/>
        <w:br/>
        <w:t>Several important dependencies are commonly used in LangChain projects. The langchain package provides the core framework for building AI applications and connecting different components together. The langchain-openai package is used to integrate OpenAI models with LangChain. The python-dotenv package helps load environment variables from a .env file, making configuration easier and more secure. The tiktoken package is used for tokenization, which helps count and process tokens efficiently when interacting with language models.</w:t>
        <w:br/>
        <w:br/>
        <w:t>Managing API keys securely using a .env file is critical because API keys provide access to paid services and sensitive resources. If API keys are exposed publicly, unauthorized users may misuse them, leading to security risks, unexpected charges, or account compromise. Using a .env file helps keep credentials separate from the main source code and prevents accidental exposure when sharing code on platforms like GitHub.</w:t>
        <w:br/>
        <w:br/>
        <w:t>Running a validation script is an important step after setting up the environment. A validation script checks whether all required packages are installed correctly, verifies that API keys are loaded properly, and confirms that the application can successfully communicate with the language model. This process helps identify configuration issues early and ensures that the development environment is ready for building and testing LangChain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