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Спецификация приложения для доступа к API Яндекс Директа</w:t>
      </w:r>
    </w:p>
    <w:p>
      <w:pPr>
        <w:pStyle w:val="Heading2"/>
      </w:pPr>
      <w:r>
        <w:t>1. Назначение приложения</w:t>
      </w:r>
    </w:p>
    <w:p>
      <w:r>
        <w:t>Приложение `Сентея` используется для автоматизации работы с собственными рекламными кампаниями в Яндекс Директе. Основная задача приложения - ускорить регулярные операции рекламного preflight, запуска, мониторинга и оптимизации кампаний для проекта `Мунн / Психология без скуки`.</w:t>
      </w:r>
    </w:p>
    <w:p>
      <w:r>
        <w:t>Приложение не является публичным сервисом для внешних клиентов. Оно используется внутренне владельцем рекламного кабинета и ответственным специалистом по рекламе.</w:t>
      </w:r>
    </w:p>
    <w:p>
      <w:pPr>
        <w:pStyle w:val="Heading2"/>
      </w:pPr>
      <w:r>
        <w:t>2. Какие задачи автоматизируются</w:t>
      </w:r>
    </w:p>
    <w:p>
      <w:r>
        <w:t>Приложение предназначено для следующих сценариев:</w:t>
      </w:r>
    </w:p>
    <w:p>
      <w:pPr>
        <w:pStyle w:val="ListBullet"/>
      </w:pPr>
      <w:r>
        <w:t>получение статистики по кампаниям, группам, объявлениям и ключевым фразам;</w:t>
      </w:r>
    </w:p>
    <w:p>
      <w:pPr>
        <w:pStyle w:val="ListBullet"/>
      </w:pPr>
      <w:r>
        <w:t>проверка статусов кампаний, групп и объявлений;</w:t>
      </w:r>
    </w:p>
    <w:p>
      <w:pPr>
        <w:pStyle w:val="ListBullet"/>
      </w:pPr>
      <w:r>
        <w:t>подготовка и массовая загрузка рекламных материалов через API после ручного согласования;</w:t>
      </w:r>
    </w:p>
    <w:p>
      <w:pPr>
        <w:pStyle w:val="ListBullet"/>
      </w:pPr>
      <w:r>
        <w:t>обновление ставок и дневных лимитов в рамках заранее согласованных правил;</w:t>
      </w:r>
    </w:p>
    <w:p>
      <w:pPr>
        <w:pStyle w:val="ListBullet"/>
      </w:pPr>
      <w:r>
        <w:t>остановка или пометка на ручную проверку слабых объявлений, фраз и площадок;</w:t>
      </w:r>
    </w:p>
    <w:p>
      <w:pPr>
        <w:pStyle w:val="ListBullet"/>
      </w:pPr>
      <w:r>
        <w:t>выгрузка данных для сверки с Яндекс Метрикой и внутренними отчетами;</w:t>
      </w:r>
    </w:p>
    <w:p>
      <w:pPr>
        <w:pStyle w:val="ListBullet"/>
      </w:pPr>
      <w:r>
        <w:t>контроль UTM-разметки и соответствия посадочной странице.</w:t>
      </w:r>
    </w:p>
    <w:p>
      <w:pPr>
        <w:pStyle w:val="Heading2"/>
      </w:pPr>
      <w:r>
        <w:t>3. Что не делает приложение</w:t>
      </w:r>
    </w:p>
    <w:p>
      <w:r>
        <w:t>Приложение не предназначено для самостоятельного расходования бюджета без контроля владельца кабинета. Публикация кампаний, пополнение баланса, изменение платежных данных и другие финансово значимые действия выполняются только после ручного подтверждения владельцем рекламного кабинета.</w:t>
      </w:r>
    </w:p>
    <w:p>
      <w:r>
        <w:t>Приложение не обрабатывает медицинские данные и не принимает решений по пользователям сайта. Рекламные тексты проверяются в образовательной и информационной рамке.</w:t>
      </w:r>
    </w:p>
    <w:p>
      <w:pPr>
        <w:pStyle w:val="Heading2"/>
      </w:pPr>
      <w:r>
        <w:t>4. Техническая схема работы</w:t>
      </w:r>
    </w:p>
    <w:p>
      <w:r>
        <w:t>1. Пользователь авторизует OAuth-приложение Яндекс ID.</w:t>
      </w:r>
    </w:p>
    <w:p>
      <w:r>
        <w:t>2. Приложение получает OAuth-токен с правом использования API Яндекс Директа.</w:t>
      </w:r>
    </w:p>
    <w:p>
      <w:r>
        <w:t>3. Скрипт или внутренний операторский инструмент отправляет запросы к API Яндекс Директа по протоколу JSON.</w:t>
      </w:r>
    </w:p>
    <w:p>
      <w:r>
        <w:t>4. Данные из Директа сопоставляются с данными Яндекс Метрики, UTM-метками и внутренними отчетами.</w:t>
      </w:r>
    </w:p>
    <w:p>
      <w:r>
        <w:t>5. Все изменения, которые могут повлиять на бюджет, публикацию объявлений или стратегию, проходят ручное подтверждение.</w:t>
      </w:r>
    </w:p>
    <w:p>
      <w:pPr>
        <w:pStyle w:val="Heading2"/>
      </w:pPr>
      <w:r>
        <w:t>5. Протокол и библиотека</w:t>
      </w:r>
    </w:p>
    <w:p>
      <w:pPr>
        <w:pStyle w:val="ListBullet"/>
      </w:pPr>
      <w:r>
        <w:t>Протокол API: JSON.</w:t>
      </w:r>
    </w:p>
    <w:p>
      <w:pPr>
        <w:pStyle w:val="ListBullet"/>
      </w:pPr>
      <w:r>
        <w:t>Язык реализации: Python.</w:t>
      </w:r>
    </w:p>
    <w:p>
      <w:pPr>
        <w:pStyle w:val="ListBullet"/>
      </w:pPr>
      <w:r>
        <w:t>Библиотека: стандартный HTTP-клиент Python `requests`.</w:t>
      </w:r>
    </w:p>
    <w:p>
      <w:pPr>
        <w:pStyle w:val="ListBullet"/>
      </w:pPr>
      <w:r>
        <w:t>Основной API endpoint: `https://api.direct.yandex.com/json/v5/`.</w:t>
      </w:r>
    </w:p>
    <w:p>
      <w:pPr>
        <w:pStyle w:val="Heading2"/>
      </w:pPr>
      <w:r>
        <w:t>6. Примеры используемых методов API</w:t>
      </w:r>
    </w:p>
    <w:p>
      <w:r>
        <w:t>Планируемые методы:</w:t>
      </w:r>
    </w:p>
    <w:p>
      <w:pPr>
        <w:pStyle w:val="ListBullet"/>
      </w:pPr>
      <w:r>
        <w:t>`clients.get` - проверка клиента и доступности API;</w:t>
      </w:r>
    </w:p>
    <w:p>
      <w:pPr>
        <w:pStyle w:val="ListBullet"/>
      </w:pPr>
      <w:r>
        <w:t>`campaigns.get` - получение списка кампаний и статусов;</w:t>
      </w:r>
    </w:p>
    <w:p>
      <w:pPr>
        <w:pStyle w:val="ListBullet"/>
      </w:pPr>
      <w:r>
        <w:t>`adgroups.get` - получение групп объявлений;</w:t>
      </w:r>
    </w:p>
    <w:p>
      <w:pPr>
        <w:pStyle w:val="ListBullet"/>
      </w:pPr>
      <w:r>
        <w:t>`ads.get` - получение объявлений и статусов модерации;</w:t>
      </w:r>
    </w:p>
    <w:p>
      <w:pPr>
        <w:pStyle w:val="ListBullet"/>
      </w:pPr>
      <w:r>
        <w:t>`keywords.get` - получение ключевых фраз;</w:t>
      </w:r>
    </w:p>
    <w:p>
      <w:pPr>
        <w:pStyle w:val="ListBullet"/>
      </w:pPr>
      <w:r>
        <w:t>`reports` - выгрузка статистики;</w:t>
      </w:r>
    </w:p>
    <w:p>
      <w:pPr>
        <w:pStyle w:val="ListBullet"/>
      </w:pPr>
      <w:r>
        <w:t>при необходимости после ручного согласования: методы создания и обновления кампаний, групп, объявлений и ставок.</w:t>
      </w:r>
    </w:p>
    <w:p>
      <w:pPr>
        <w:pStyle w:val="Heading2"/>
      </w:pPr>
      <w:r>
        <w:t>7. Логины в Директе</w:t>
      </w:r>
    </w:p>
    <w:p>
      <w:r>
        <w:t>Приложение используется для аккаунта рекламного кабинета, в котором создаются и обслуживаются кампании проекта `Мунн / Психология без скуки`.</w:t>
      </w:r>
    </w:p>
    <w:p>
      <w:r>
        <w:t>Рабочий логин в Директе: `yantaria`.</w:t>
      </w:r>
    </w:p>
    <w:p>
      <w:pPr>
        <w:pStyle w:val="Heading2"/>
      </w:pPr>
      <w:r>
        <w:t>8. Новые возможности для пользователя</w:t>
      </w:r>
    </w:p>
    <w:p>
      <w:r>
        <w:t>Приложение дает пользователю следующие возможности:</w:t>
      </w:r>
    </w:p>
    <w:p>
      <w:pPr>
        <w:pStyle w:val="ListBullet"/>
      </w:pPr>
      <w:r>
        <w:t>быстрее получать статистику по рекламе без ручной выгрузки из интерфейса;</w:t>
      </w:r>
    </w:p>
    <w:p>
      <w:pPr>
        <w:pStyle w:val="ListBullet"/>
      </w:pPr>
      <w:r>
        <w:t>регулярно сверять кампании, объявления, UTM-метки и посадочную страницу;</w:t>
      </w:r>
    </w:p>
    <w:p>
      <w:pPr>
        <w:pStyle w:val="ListBullet"/>
      </w:pPr>
      <w:r>
        <w:t>быстрее находить неэффективные фразы, объявления и площадки;</w:t>
      </w:r>
    </w:p>
    <w:p>
      <w:pPr>
        <w:pStyle w:val="ListBullet"/>
      </w:pPr>
      <w:r>
        <w:t>готовить массовые изменения перед ручным подтверждением;</w:t>
      </w:r>
    </w:p>
    <w:p>
      <w:pPr>
        <w:pStyle w:val="ListBullet"/>
      </w:pPr>
      <w:r>
        <w:t>вести более точный контроль заявок, стоимости лида и статусов рекламных материалов.</w:t>
      </w:r>
    </w:p>
    <w:p>
      <w:pPr>
        <w:pStyle w:val="Heading2"/>
      </w:pPr>
      <w:r>
        <w:t>9. Интерфейс приложения</w:t>
      </w:r>
    </w:p>
    <w:p>
      <w:r>
        <w:t>На текущем этапе у приложения нет отдельного публичного пользовательского интерфейса. Работа выполняется через внутренние скрипты и операторский workflow. Основной человеко-читаемый интерфейс остается в веб-кабинете Яндекс Директа, Яндекс Метрике и внутренних отчетных таблицах.</w:t>
      </w:r>
    </w:p>
    <w:p>
      <w:pPr>
        <w:pStyle w:val="Heading2"/>
      </w:pPr>
      <w:r>
        <w:t>10. Безопасность и ограничения</w:t>
      </w:r>
    </w:p>
    <w:p>
      <w:r>
        <w:t>OAuth-токены хранятся локально в защищенном рабочем контуре и не публикуются в открытых репозиториях. Доступ к токенам ограничен рабочей машиной и ответственным оператором.</w:t>
      </w:r>
    </w:p>
    <w:p>
      <w:r>
        <w:t>Финансовые и публичные действия не выполняются полностью автоматически. Для запуска кампаний, пополнения бюджета, публикации объявлений и изменения существенных настроек требуется ручное подтверждение владельца кабинета.</w:t>
      </w:r>
    </w:p>
    <w:p>
      <w:pPr>
        <w:pStyle w:val="Heading2"/>
      </w:pPr>
      <w:r>
        <w:t>11. Демонстрационный доступ</w:t>
      </w:r>
    </w:p>
    <w:p>
      <w:r>
        <w:t>Отдельный публичный демо-доступ к программе не предоставляется, так как приложение является внутренним операторским инструментом для работы с рекламным кабинетом. При необходимости демонстрация возможна через скриншоты сценария работы или совместный просмотр рабочего контура.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