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D01-Planning and Progress Report-Student1 </w:t>
      </w:r>
    </w:p>
    <w:p w:rsidR="00000000" w:rsidDel="00000000" w:rsidP="00000000" w:rsidRDefault="00000000" w:rsidRPr="00000000" w14:paraId="00000003">
      <w:pPr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24" name="image4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II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2024 – 2025</w:t>
      </w:r>
    </w:p>
    <w:p w:rsidR="00000000" w:rsidDel="00000000" w:rsidP="00000000" w:rsidRDefault="00000000" w:rsidRPr="00000000" w14:paraId="00000009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19/02/2025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v1r1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6"/>
        <w:gridCol w:w="3964"/>
        <w:tblGridChange w:id="0">
          <w:tblGrid>
            <w:gridCol w:w="3806"/>
            <w:gridCol w:w="396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Grupo: </w:t>
            </w: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C1.006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Autores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rFonts w:ascii="Arial Narrow" w:cs="Arial Narrow" w:eastAsia="Arial Narrow" w:hAnsi="Arial Narrow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Castaño Juan, Cynthia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rFonts w:ascii="Arial Narrow" w:cs="Arial Narrow" w:eastAsia="Arial Narrow" w:hAnsi="Arial Narrow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cyncasjua@alum.us.es</w:t>
            </w:r>
          </w:p>
        </w:tc>
      </w:tr>
    </w:tbl>
    <w:p w:rsidR="00000000" w:rsidDel="00000000" w:rsidP="00000000" w:rsidRDefault="00000000" w:rsidRPr="00000000" w14:paraId="00000017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Repositorio GITHUB: </w:t>
      </w:r>
      <w:hyperlink r:id="rId14">
        <w:r w:rsidDel="00000000" w:rsidR="00000000" w:rsidRPr="00000000">
          <w:rPr>
            <w:rFonts w:ascii="Arial Narrow" w:cs="Arial Narrow" w:eastAsia="Arial Narrow" w:hAnsi="Arial Narrow"/>
            <w:b w:val="1"/>
            <w:color w:val="0563c1"/>
            <w:sz w:val="24"/>
            <w:szCs w:val="24"/>
            <w:u w:val="single"/>
            <w:rtl w:val="0"/>
          </w:rPr>
          <w:t xml:space="preserve">https://github.com/rubpergar/Acme-ANS-D01.git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Resumen ejecutivo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Contenido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ind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Tabla de versiones</w:t>
      </w:r>
    </w:p>
    <w:tbl>
      <w:tblPr>
        <w:tblStyle w:val="Table3"/>
        <w:tblW w:w="8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755"/>
        <w:gridCol w:w="5049"/>
        <w:tblGridChange w:id="0">
          <w:tblGrid>
            <w:gridCol w:w="1696"/>
            <w:gridCol w:w="1755"/>
            <w:gridCol w:w="5049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19/02/2025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v1r1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Documento inicial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Resumen ejecutivo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Inicialmente, opté por completar prioritariamente mis tareas individuales obligatorias como student 1, tras ello, completé las suplementarias para optar por conseguir una calificación mayor que el aprobado.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este informe, detallo las actividades realizadas, el tiempo dedicado, los costos y los resultados obtenidos, asegurando el cumplimiento de los objetivos.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3F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Este informe detalla el progreso de mis tareas individuales en el proyecto, incluyendo planificación, ejecución y análisis de costos.</w:t>
      </w:r>
    </w:p>
    <w:p w:rsidR="00000000" w:rsidDel="00000000" w:rsidP="00000000" w:rsidRDefault="00000000" w:rsidRPr="00000000" w14:paraId="00000040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Se estructura en dos secciones: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Planificación y Progreso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: Tabla de tareas individuales, con tiempos previstos y reales, además de capturas del dashboard que muestran el progreso de estas tareas.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Análisis y Costos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: Desglose del coste estimado y real, considerando horas y roles (Analista, Desarrollador).</w:t>
      </w:r>
    </w:p>
    <w:p w:rsidR="00000000" w:rsidDel="00000000" w:rsidP="00000000" w:rsidRDefault="00000000" w:rsidRPr="00000000" w14:paraId="00000043">
      <w:pPr>
        <w:spacing w:after="240" w:before="240" w:lineRule="auto"/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Contenido</w:t>
      </w:r>
    </w:p>
    <w:tbl>
      <w:tblPr>
        <w:tblStyle w:val="Table4"/>
        <w:tblW w:w="87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701"/>
        <w:gridCol w:w="3402"/>
        <w:gridCol w:w="1418"/>
        <w:gridCol w:w="1501"/>
        <w:tblGridChange w:id="0">
          <w:tblGrid>
            <w:gridCol w:w="704"/>
            <w:gridCol w:w="1701"/>
            <w:gridCol w:w="3402"/>
            <w:gridCol w:w="1418"/>
            <w:gridCol w:w="1501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Tiempo estimado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Tiempo real empleado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Modify anonymous menu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 añade un enlace según los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28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Provide dashboard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 crea y proporciona un link del dashboard de GitHub con la organización de las 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Analysis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Documento relativo a las decisiones tomadas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 minutos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Progress and Planning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Documento relativo a las tareas y la eficiencia individual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 minutos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 minutos</w:t>
            </w:r>
          </w:p>
        </w:tc>
      </w:tr>
    </w:tbl>
    <w:p w:rsidR="00000000" w:rsidDel="00000000" w:rsidP="00000000" w:rsidRDefault="00000000" w:rsidRPr="00000000" w14:paraId="00000060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8494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4815"/>
            <w:gridCol w:w="2410"/>
            <w:gridCol w:w="1269"/>
            <w:tblGridChange w:id="0">
              <w:tblGrid>
                <w:gridCol w:w="4815"/>
                <w:gridCol w:w="2410"/>
                <w:gridCol w:w="126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1">
                <w:pPr>
                  <w:ind w:firstLine="0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8"/>
                    <w:szCs w:val="28"/>
                    <w:rtl w:val="0"/>
                  </w:rPr>
                  <w:t xml:space="preserve">Costes estimados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4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Modify anonymous menú (desarrollador)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00 h 30 min =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10,00 €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7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Provide dashboard link (desarrollador)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00 h 05 min =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1,66 €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A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Analysis report (analista)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30.00€/h * 00 h 20 min =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10,00 €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6D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Progress and Planning report (analista)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30.00€/h * 00 h 30 min =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15,00 €</w:t>
                </w:r>
              </w:p>
            </w:tc>
          </w:tr>
          <w:tr>
            <w:trPr>
              <w:cantSplit w:val="0"/>
              <w:trHeight w:val="505" w:hRule="atLeast"/>
              <w:tblHeader w:val="0"/>
            </w:trPr>
            <w:tc>
              <w:tcPr>
                <w:vAlign w:val="bottom"/>
              </w:tcPr>
              <w:p w:rsidR="00000000" w:rsidDel="00000000" w:rsidP="00000000" w:rsidRDefault="00000000" w:rsidRPr="00000000" w14:paraId="00000070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Coste total estimado = </w:t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71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72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36,66 €</w:t>
                </w:r>
              </w:p>
            </w:tc>
          </w:tr>
        </w:tbl>
      </w:sdtContent>
    </w:sdt>
    <w:p w:rsidR="00000000" w:rsidDel="00000000" w:rsidP="00000000" w:rsidRDefault="00000000" w:rsidRPr="00000000" w14:paraId="00000073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8494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400"/>
          </w:tblPr>
          <w:tblGrid>
            <w:gridCol w:w="4815"/>
            <w:gridCol w:w="2410"/>
            <w:gridCol w:w="1269"/>
            <w:tblGridChange w:id="0">
              <w:tblGrid>
                <w:gridCol w:w="4815"/>
                <w:gridCol w:w="2410"/>
                <w:gridCol w:w="126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4">
                <w:pPr>
                  <w:ind w:firstLine="0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8"/>
                    <w:szCs w:val="28"/>
                    <w:rtl w:val="0"/>
                  </w:rPr>
                  <w:t xml:space="preserve">Costes reales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7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Modify anonymous menú (desarrollador)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00 h 28 min =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 9,33 €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A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Provide dashboard link (desarrollador)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20.00€/h * 00 h 03 min =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1, 00€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D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Analysis report (analista)</w:t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30.00€/h * 00 h 16 min =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8,00 €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80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Progress and Planning report (analista)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30.00€/h * 00 h 30 min =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15,00 €</w:t>
                </w:r>
              </w:p>
            </w:tc>
          </w:tr>
          <w:tr>
            <w:trPr>
              <w:cantSplit w:val="0"/>
              <w:trHeight w:val="505" w:hRule="atLeast"/>
              <w:tblHeader w:val="0"/>
            </w:trPr>
            <w:tc>
              <w:tcPr>
                <w:vAlign w:val="bottom"/>
              </w:tcPr>
              <w:p w:rsidR="00000000" w:rsidDel="00000000" w:rsidP="00000000" w:rsidRDefault="00000000" w:rsidRPr="00000000" w14:paraId="00000083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Coste total estimado = </w:t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84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85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33,33 €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Align w:val="bottom"/>
              </w:tcPr>
              <w:p w:rsidR="00000000" w:rsidDel="00000000" w:rsidP="00000000" w:rsidRDefault="00000000" w:rsidRPr="00000000" w14:paraId="00000086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sz w:val="24"/>
                    <w:szCs w:val="24"/>
                    <w:rtl w:val="0"/>
                  </w:rPr>
                  <w:t xml:space="preserve">Amortización a 3 años =</w:t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87">
                <w:pPr>
                  <w:ind w:firstLine="0"/>
                  <w:rPr>
                    <w:rFonts w:ascii="Arial Narrow" w:cs="Arial Narrow" w:eastAsia="Arial Narrow" w:hAnsi="Arial Narrow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bottom"/>
              </w:tcPr>
              <w:p w:rsidR="00000000" w:rsidDel="00000000" w:rsidP="00000000" w:rsidRDefault="00000000" w:rsidRPr="00000000" w14:paraId="00000088">
                <w:pPr>
                  <w:ind w:firstLine="0"/>
                  <w:jc w:val="right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11,11 €/año</w:t>
                </w:r>
              </w:p>
            </w:tc>
          </w:tr>
        </w:tbl>
      </w:sdtContent>
    </w:sdt>
    <w:p w:rsidR="00000000" w:rsidDel="00000000" w:rsidP="00000000" w:rsidRDefault="00000000" w:rsidRPr="00000000" w14:paraId="00000089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</w:rPr>
        <w:drawing>
          <wp:inline distB="114300" distT="114300" distL="114300" distR="114300">
            <wp:extent cx="5399730" cy="27813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4"/>
          <w:szCs w:val="24"/>
          <w:rtl w:val="0"/>
        </w:rPr>
        <w:t xml:space="preserve">Imagen 1: Definición inicial de las tareas</w:t>
      </w:r>
    </w:p>
    <w:p w:rsidR="00000000" w:rsidDel="00000000" w:rsidP="00000000" w:rsidRDefault="00000000" w:rsidRPr="00000000" w14:paraId="0000008E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</w:rPr>
        <w:drawing>
          <wp:inline distB="114300" distT="114300" distL="114300" distR="114300">
            <wp:extent cx="5399730" cy="27940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4"/>
          <w:szCs w:val="24"/>
          <w:rtl w:val="0"/>
        </w:rPr>
        <w:t xml:space="preserve">Imagen 2: Distribución de tareas a mitad del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</w:rPr>
        <w:drawing>
          <wp:inline distB="114300" distT="114300" distL="114300" distR="114300">
            <wp:extent cx="5399730" cy="27432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4"/>
          <w:szCs w:val="24"/>
          <w:rtl w:val="0"/>
        </w:rPr>
        <w:t xml:space="preserve">Imagen 3: Finalización de las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2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97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El coste real ha resultado un 9,08% más bajo que el estimado, lo que indica que inicialmente se había asignado más tiempo del necesario para completar las tareas. Aun así, la diferencia no es considerable y supone un ahorro para el cliente. Además, esto servirá como aprendizaje para futuras entregas.</w:t>
      </w:r>
    </w:p>
    <w:p w:rsidR="00000000" w:rsidDel="00000000" w:rsidP="00000000" w:rsidRDefault="00000000" w:rsidRPr="00000000" w14:paraId="00000098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Dado que es la primera entrega, el trabajo ha sido ágil y eficiente, permitiéndome completar incluso tareas adicionales. </w:t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2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firstLine="0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Intencionalmente vacía.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26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DISEÑO Y PRUEBAS II</w:t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D01-Planning and Progress Report-Student1</w:t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25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DISEÑO Y PRUEBAS II</w:t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D01-Planning and Progress Report-Student1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284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CE53B4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5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5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18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61A3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3.png"/><Relationship Id="rId14" Type="http://schemas.openxmlformats.org/officeDocument/2006/relationships/hyperlink" Target="https://github.com/rubpergar/Acme-ANS-D01.git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customXml" Target="../customXML/item1.xml"/><Relationship Id="rId18" Type="http://schemas.openxmlformats.org/officeDocument/2006/relationships/header" Target="header4.xml"/><Relationship Id="rId7" Type="http://schemas.openxmlformats.org/officeDocument/2006/relationships/image" Target="media/image4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d3hPRbomjszH3BBHCzjM+4uezQ==">CgMxLjAaHwoBMBIaChgICVIUChJ0YWJsZS5pamhrbzJseWx4aWsaHwoBMRIaChgICVIUChJ0YWJsZS5yOGZ5NzV6aHQ2a3IyCWlkLmdqZGd4czIJaC4zMGowemxsMgloLjFmb2I5dGUyCWguM3pueXNoNzIJaC4yZXQ5MnAwMghoLnR5amN3dDIJaC4zZHk2dmttOAByITFoM0RGOXFEMHgtS3hWVzh2ZExpWWprRVkxRTVsTThYSA==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2025-02-17T18:31:00Z</dcterms:created>
  <dc:creator>Castañeda</dc:creator>
</cp:coreProperties>
</file>