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6D553" w14:textId="630F4017" w:rsidR="001111D7" w:rsidRPr="003E1B53" w:rsidRDefault="00CB3C3C">
      <w:pPr>
        <w:rPr>
          <w:rFonts w:ascii="Times New Roman" w:hAnsi="Times New Roman" w:cs="Times New Roman"/>
        </w:rPr>
      </w:pPr>
      <w:r w:rsidRPr="003E1B53">
        <w:rPr>
          <w:rFonts w:ascii="Times New Roman" w:hAnsi="Times New Roman" w:cs="Times New Roman"/>
        </w:rPr>
        <w:t>Rulon Briscoe</w:t>
      </w:r>
    </w:p>
    <w:p w14:paraId="29695352" w14:textId="5F0BEFEB" w:rsidR="00CB3C3C" w:rsidRPr="003E1B53" w:rsidRDefault="00CB3C3C">
      <w:pPr>
        <w:rPr>
          <w:rFonts w:ascii="Times New Roman" w:hAnsi="Times New Roman" w:cs="Times New Roman"/>
        </w:rPr>
      </w:pPr>
      <w:r w:rsidRPr="003E1B53">
        <w:rPr>
          <w:rFonts w:ascii="Times New Roman" w:hAnsi="Times New Roman" w:cs="Times New Roman"/>
        </w:rPr>
        <w:t>Federico Bermudez</w:t>
      </w:r>
    </w:p>
    <w:p w14:paraId="5EECCCDF" w14:textId="0CE2370A" w:rsidR="00CB3C3C" w:rsidRPr="003E1B53" w:rsidRDefault="00CB3C3C">
      <w:pPr>
        <w:rPr>
          <w:rFonts w:ascii="Times New Roman" w:hAnsi="Times New Roman" w:cs="Times New Roman"/>
        </w:rPr>
      </w:pPr>
      <w:r w:rsidRPr="003E1B53">
        <w:rPr>
          <w:rFonts w:ascii="Times New Roman" w:hAnsi="Times New Roman" w:cs="Times New Roman"/>
        </w:rPr>
        <w:t>CS-499</w:t>
      </w:r>
    </w:p>
    <w:p w14:paraId="32B368FA" w14:textId="476291B3" w:rsidR="00CB3C3C" w:rsidRPr="003E1B53" w:rsidRDefault="00CB3C3C">
      <w:pPr>
        <w:rPr>
          <w:rFonts w:ascii="Times New Roman" w:hAnsi="Times New Roman" w:cs="Times New Roman"/>
        </w:rPr>
      </w:pPr>
      <w:r w:rsidRPr="003E1B53">
        <w:rPr>
          <w:rFonts w:ascii="Times New Roman" w:hAnsi="Times New Roman" w:cs="Times New Roman"/>
        </w:rPr>
        <w:t>9 June 2024</w:t>
      </w:r>
    </w:p>
    <w:p w14:paraId="1789E6C3" w14:textId="77777777" w:rsidR="003E1B53" w:rsidRPr="003E1B53" w:rsidRDefault="00CB3C3C" w:rsidP="00CB3C3C">
      <w:pPr>
        <w:jc w:val="center"/>
        <w:rPr>
          <w:rFonts w:ascii="Times New Roman" w:hAnsi="Times New Roman" w:cs="Times New Roman"/>
        </w:rPr>
      </w:pPr>
      <w:r w:rsidRPr="003E1B53">
        <w:rPr>
          <w:rFonts w:ascii="Times New Roman" w:hAnsi="Times New Roman" w:cs="Times New Roman"/>
        </w:rPr>
        <w:t>Module 4</w:t>
      </w:r>
    </w:p>
    <w:p w14:paraId="59862A2D" w14:textId="77777777" w:rsidR="003E1B53" w:rsidRDefault="003E1B53" w:rsidP="003E1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3E1B53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Briefly describe the artifact. What is it? When was it created?</w:t>
      </w:r>
    </w:p>
    <w:p w14:paraId="5E193843" w14:textId="77777777" w:rsidR="00634DD3" w:rsidRDefault="003E1B53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This is the same project that I used for milestone one, and I will be adding to it for the next</w:t>
      </w:r>
    </w:p>
    <w:p w14:paraId="233301ED" w14:textId="77777777" w:rsidR="00634DD3" w:rsidRDefault="003E1B53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milestone. It is the inventory app project for the CS 360 mobile application course. It needed to</w:t>
      </w:r>
    </w:p>
    <w:p w14:paraId="17F4DB2D" w14:textId="08904EFD" w:rsidR="003E1B53" w:rsidRPr="003E1B53" w:rsidRDefault="003E1B53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allow the user to keep track of all the inventory in their warehouse.</w:t>
      </w:r>
    </w:p>
    <w:p w14:paraId="0B0CF131" w14:textId="77777777" w:rsidR="003E1B53" w:rsidRDefault="003E1B53" w:rsidP="003E1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3E1B53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Justify the inclusion of the artifact in your </w:t>
      </w:r>
      <w:proofErr w:type="spellStart"/>
      <w:r w:rsidRPr="003E1B53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ePortfolio</w:t>
      </w:r>
      <w:proofErr w:type="spellEnd"/>
      <w:r w:rsidRPr="003E1B53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. Why did you select this item? What specific components of the artifact showcase your skills and abilities in algorithms and data structure? How was the artifact improved?</w:t>
      </w:r>
    </w:p>
    <w:p w14:paraId="2DBEFB65" w14:textId="77777777" w:rsidR="00634DD3" w:rsidRDefault="003E1B53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I am including this artifact for the second milestone for the algorithms and data structure. I </w:t>
      </w:r>
    </w:p>
    <w:p w14:paraId="489FECFA" w14:textId="77777777" w:rsidR="00634DD3" w:rsidRDefault="003E1B53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selected this project because I was able to add several tables for the data structure using SQLite.</w:t>
      </w:r>
    </w:p>
    <w:p w14:paraId="21022B15" w14:textId="77777777" w:rsidR="00634DD3" w:rsidRDefault="003E1B53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This was a great way to organize the username and password information.</w:t>
      </w:r>
      <w:r w:rsidR="004774E1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I was able to improve</w:t>
      </w:r>
    </w:p>
    <w:p w14:paraId="67A8C55E" w14:textId="77777777" w:rsidR="00634DD3" w:rsidRDefault="004774E1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the artifact by adding a table that allows the user to now create a username and password and </w:t>
      </w:r>
    </w:p>
    <w:p w14:paraId="7156F74C" w14:textId="77777777" w:rsidR="00634DD3" w:rsidRDefault="004774E1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securely store it. Now when the user types in their credentials they are securely compared to the</w:t>
      </w:r>
    </w:p>
    <w:p w14:paraId="0829D3AE" w14:textId="77777777" w:rsidR="00634DD3" w:rsidRDefault="004774E1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information held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in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the tables to make sure the name and password match correctly. I also</w:t>
      </w:r>
    </w:p>
    <w:p w14:paraId="7176C6DA" w14:textId="305A02CA" w:rsidR="003E1B53" w:rsidRPr="003E1B53" w:rsidRDefault="004774E1" w:rsidP="003E1B53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created a table to hold the inventory name, ID, and price. </w:t>
      </w:r>
    </w:p>
    <w:p w14:paraId="0A8DAD69" w14:textId="77777777" w:rsidR="003E1B53" w:rsidRDefault="003E1B53" w:rsidP="003E1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3E1B53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Did you meet the course objectives you planned to meet with this enhancement in Module One? Do you have any updates to your outcome-coverage plans?</w:t>
      </w:r>
    </w:p>
    <w:p w14:paraId="65C89339" w14:textId="41915317" w:rsidR="004774E1" w:rsidRDefault="004774E1" w:rsidP="004774E1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lastRenderedPageBreak/>
        <w:t xml:space="preserve">This enhancement allowed me to focus on the course objectives of </w:t>
      </w:r>
    </w:p>
    <w:p w14:paraId="5C0349CE" w14:textId="77777777" w:rsidR="004774E1" w:rsidRPr="004774E1" w:rsidRDefault="004774E1" w:rsidP="00477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4774E1">
        <w:rPr>
          <w:rFonts w:ascii="Lato" w:eastAsia="Times New Roman" w:hAnsi="Lato" w:cs="Times New Roman"/>
          <w:color w:val="565A5C"/>
          <w:kern w:val="0"/>
          <w14:ligatures w14:val="none"/>
        </w:rPr>
        <w:t>Design, develop, and deliver professional-quality oral, written, and visual communications that are coherent, technically sound, and appropriately adapted to specific audiences and contexts</w:t>
      </w:r>
    </w:p>
    <w:p w14:paraId="05333DC1" w14:textId="77777777" w:rsidR="004774E1" w:rsidRPr="004774E1" w:rsidRDefault="004774E1" w:rsidP="00477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4774E1">
        <w:rPr>
          <w:rFonts w:ascii="Lato" w:eastAsia="Times New Roman" w:hAnsi="Lato" w:cs="Times New Roman"/>
          <w:color w:val="565A5C"/>
          <w:kern w:val="0"/>
          <w14:ligatures w14:val="none"/>
        </w:rPr>
        <w:t>Design and evaluate computing solutions that solve a given problem using algorithmic principles and computer science practices and standards appropriate to its solution, while managing the trade-offs involved in design choices (data structures and algorithms)</w:t>
      </w:r>
    </w:p>
    <w:p w14:paraId="19D4C765" w14:textId="77777777" w:rsidR="004774E1" w:rsidRPr="004774E1" w:rsidRDefault="004774E1" w:rsidP="00477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4774E1">
        <w:rPr>
          <w:rFonts w:ascii="Lato" w:eastAsia="Times New Roman" w:hAnsi="Lato" w:cs="Times New Roman"/>
          <w:color w:val="565A5C"/>
          <w:kern w:val="0"/>
          <w14:ligatures w14:val="none"/>
        </w:rPr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</w:p>
    <w:p w14:paraId="12F21C99" w14:textId="77777777" w:rsidR="004774E1" w:rsidRPr="004774E1" w:rsidRDefault="004774E1" w:rsidP="004774E1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4774E1">
        <w:rPr>
          <w:rFonts w:ascii="Lato" w:eastAsia="Times New Roman" w:hAnsi="Lato" w:cs="Times New Roman"/>
          <w:color w:val="565A5C"/>
          <w:kern w:val="0"/>
          <w14:ligatures w14:val="none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0B840F8A" w14:textId="0AB2CE2C" w:rsidR="004774E1" w:rsidRDefault="004774E1" w:rsidP="004774E1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The third artifact will help me with the last outcome of </w:t>
      </w:r>
    </w:p>
    <w:p w14:paraId="253BB9C3" w14:textId="77777777" w:rsidR="004774E1" w:rsidRPr="004774E1" w:rsidRDefault="004774E1" w:rsidP="004774E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4774E1">
        <w:rPr>
          <w:rFonts w:ascii="Lato" w:eastAsia="Times New Roman" w:hAnsi="Lato" w:cs="Times New Roman"/>
          <w:color w:val="565A5C"/>
          <w:kern w:val="0"/>
          <w14:ligatures w14:val="none"/>
        </w:rPr>
        <w:t>Employ strategies for building collaborative environments that enable diverse audiences to support organizational decision making in the field of computer science</w:t>
      </w:r>
    </w:p>
    <w:p w14:paraId="6BFB3829" w14:textId="77777777" w:rsidR="004774E1" w:rsidRPr="003E1B53" w:rsidRDefault="004774E1" w:rsidP="004774E1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</w:p>
    <w:p w14:paraId="784248FE" w14:textId="77777777" w:rsidR="003E1B53" w:rsidRDefault="003E1B53" w:rsidP="003E1B53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870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 w:rsidRPr="003E1B53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Reflect on the process of enhancing and modifying the artifact. What did you learn as you were creating it and improving it? What challenges did you face?</w:t>
      </w:r>
    </w:p>
    <w:p w14:paraId="0B79C7CA" w14:textId="77777777" w:rsidR="00634DD3" w:rsidRDefault="004774E1" w:rsidP="00634DD3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During this project I was able to learn more about SQLite and how to add tables to your projects.</w:t>
      </w:r>
    </w:p>
    <w:p w14:paraId="3C47D5EF" w14:textId="77777777" w:rsidR="00634DD3" w:rsidRDefault="004774E1" w:rsidP="00634DD3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I never thought to just use tables to store usernames and passwords as I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never before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understood</w:t>
      </w:r>
    </w:p>
    <w:p w14:paraId="7B10BD70" w14:textId="77777777" w:rsidR="00634DD3" w:rsidRDefault="004774E1" w:rsidP="00634DD3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how secure they could be if done correctly. SQLite in general was a challenge for me. I spent a</w:t>
      </w:r>
    </w:p>
    <w:p w14:paraId="1FE32E03" w14:textId="2AE700A7" w:rsidR="004774E1" w:rsidRPr="003E1B53" w:rsidRDefault="004774E1" w:rsidP="00634DD3">
      <w:p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565A5C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>lot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of time watching videos because I am a very visual learner</w:t>
      </w:r>
      <w:r w:rsidR="00634DD3">
        <w:rPr>
          <w:rFonts w:ascii="Times New Roman" w:eastAsia="Times New Roman" w:hAnsi="Times New Roman" w:cs="Times New Roman"/>
          <w:color w:val="565A5C"/>
          <w:kern w:val="0"/>
          <w14:ligatures w14:val="none"/>
        </w:rPr>
        <w:t xml:space="preserve"> to teach myself SQLite.</w:t>
      </w:r>
    </w:p>
    <w:p w14:paraId="5D2304B9" w14:textId="517884C2" w:rsidR="00CB3C3C" w:rsidRPr="003E1B53" w:rsidRDefault="00CB3C3C" w:rsidP="00CB3C3C">
      <w:pPr>
        <w:jc w:val="center"/>
        <w:rPr>
          <w:rFonts w:ascii="Times New Roman" w:hAnsi="Times New Roman" w:cs="Times New Roman"/>
        </w:rPr>
      </w:pPr>
      <w:r w:rsidRPr="003E1B53">
        <w:rPr>
          <w:rFonts w:ascii="Times New Roman" w:hAnsi="Times New Roman" w:cs="Times New Roman"/>
        </w:rPr>
        <w:t xml:space="preserve"> </w:t>
      </w:r>
    </w:p>
    <w:sectPr w:rsidR="00CB3C3C" w:rsidRPr="003E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46D98"/>
    <w:multiLevelType w:val="multilevel"/>
    <w:tmpl w:val="5A78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D7803"/>
    <w:multiLevelType w:val="multilevel"/>
    <w:tmpl w:val="CFF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9A4AAB"/>
    <w:multiLevelType w:val="multilevel"/>
    <w:tmpl w:val="832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5923073">
    <w:abstractNumId w:val="0"/>
  </w:num>
  <w:num w:numId="2" w16cid:durableId="721172147">
    <w:abstractNumId w:val="1"/>
  </w:num>
  <w:num w:numId="3" w16cid:durableId="729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3C"/>
    <w:rsid w:val="00050539"/>
    <w:rsid w:val="001111D7"/>
    <w:rsid w:val="003E1B53"/>
    <w:rsid w:val="004774E1"/>
    <w:rsid w:val="00634DD3"/>
    <w:rsid w:val="00C874A3"/>
    <w:rsid w:val="00CB3C3C"/>
    <w:rsid w:val="00EF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6937"/>
  <w15:chartTrackingRefBased/>
  <w15:docId w15:val="{359F54BA-92F7-4A0A-94E4-DF909D6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37"/>
  </w:style>
  <w:style w:type="paragraph" w:styleId="Heading1">
    <w:name w:val="heading 1"/>
    <w:basedOn w:val="Normal"/>
    <w:next w:val="Normal"/>
    <w:link w:val="Heading1Char"/>
    <w:uiPriority w:val="9"/>
    <w:qFormat/>
    <w:rsid w:val="00EF3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F3A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3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A3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A3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F3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Briscoe, Rulon</dc:creator>
  <cp:keywords/>
  <dc:description/>
  <cp:lastModifiedBy>Briscoe, Rulon</cp:lastModifiedBy>
  <cp:revision>1</cp:revision>
  <dcterms:created xsi:type="dcterms:W3CDTF">2024-06-10T03:19:00Z</dcterms:created>
  <dcterms:modified xsi:type="dcterms:W3CDTF">2024-06-10T03:51:00Z</dcterms:modified>
</cp:coreProperties>
</file>