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2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СОГЛАСИЕ №{{НомерЗаказа}}</w:t>
      </w:r>
    </w:p>
    <w:p w:rsidR="00000000" w:rsidDel="00000000" w:rsidP="00000000" w:rsidRDefault="00000000" w:rsidRPr="00000000" w14:paraId="00000002">
      <w:pPr>
        <w:spacing w:line="220" w:lineRule="auto"/>
        <w:jc w:val="center"/>
        <w:rPr/>
      </w:pPr>
      <w:r w:rsidDel="00000000" w:rsidR="00000000" w:rsidRPr="00000000">
        <w:rPr>
          <w:sz w:val="22"/>
          <w:szCs w:val="22"/>
          <w:b w:val="1"/>
          <w:bCs w:val="1"/>
          <w:rtl w:val="0"/>
        </w:rPr>
        <w:t xml:space="preserve">на обработку персональных данных</w:t>
      </w:r>
      <w:r w:rsidDel="00000000" w:rsidR="00000000" w:rsidRPr="00000000">
        <w:rPr>
          <w:sz w:val="22"/>
          <w:szCs w:val="22"/>
          <w:rtl w:val="0"/>
        </w:rPr>
      </w:r>
    </w:p>
    <w:p w:rsidR="00000000" w:rsidDel="00000000" w:rsidP="00000000" w:rsidRDefault="00000000" w:rsidRPr="00000000" w14:paraId="00000003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Я, {{ФИО}}, при обращении на СТО предъявил(а) СТС {{ДокументНаАвто}} на АМТС {{Марка}} {{Модель}}, гос. знак {{Госномер}}, VIN {{VIN}}, тел. {{Телефон}}.</w:t>
      </w:r>
    </w:p>
    <w:p w:rsidR="00000000" w:rsidDel="00000000" w:rsidP="00000000" w:rsidRDefault="00000000" w:rsidRPr="00000000" w14:paraId="00000004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В соответствии со статьёй 9 Федерального закона от 27.07.2006 № 152-ФЗ «О персональных данных» свободно, своей волей и в своём интересе даю согласие индивидуальному предпринимателю {{Организация}} (ОГРНИП {{ОГРНОрганизации}}, ИНН {{ИННОрганизации}}, адрес: {{АдресОрганизации}}) — далее Оператор — на обработку моих персональных данных на следующих условиях.</w:t>
      </w:r>
    </w:p>
    <w:p w:rsidR="00000000" w:rsidDel="00000000" w:rsidP="00000000" w:rsidRDefault="00000000" w:rsidRPr="00000000" w14:paraId="00000005">
      <w:pPr>
        <w:spacing w:line="220" w:lineRule="auto"/>
        <w:rPr>
          <w:sz w:val="20"/>
          <w:szCs w:val="20"/>
          <w:b w:val="1"/>
          <w:bCs w:val="1"/>
        </w:rPr>
      </w:pPr>
      <w:r w:rsidDel="00000000" w:rsidR="00000000" w:rsidRPr="00000000">
        <w:rPr>
          <w:sz w:val="20"/>
          <w:szCs w:val="20"/>
          <w:b w:val="1"/>
          <w:bCs w:val="1"/>
          <w:rtl w:val="0"/>
        </w:rPr>
        <w:t xml:space="preserve">1. Цели обработки</w:t>
      </w:r>
    </w:p>
    <w:p w:rsidR="00000000" w:rsidDel="00000000" w:rsidP="00000000" w:rsidRDefault="00000000" w:rsidRPr="00000000" w14:paraId="00000006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информирование о специальных предложениях, акциях и услугах Оператора (реклама) посредством SMS, мессенджеров и телефонных звонков; напоминания о плановом техническом обслуживании и сроках гарантии; размещение фото- и видеоматериалов с изображением автомобиля (без / с гос. регистрационным знаком) на сайте и в социальных сетях Оператора; передача персональных данных третьим лицам в объёме, необходимом для оказания услуг и расчётов: операторам связи и мессенджеров, платёжным и банковским сервисам, службам доставки и логистики, страховым компаниям, контрагентам по поручению Оператора (обработка по поручению), государственным органам — при наличии законного основания; иные цели, непосредственно связанные с исполнением договора на ТО и ремонт АМТС, гарантийным обслуживанием, качеством сервиса и исполнением требований законодательства РФ.</w:t>
      </w:r>
    </w:p>
    <w:p w:rsidR="00000000" w:rsidDel="00000000" w:rsidP="00000000" w:rsidRDefault="00000000" w:rsidRPr="00000000" w14:paraId="00000007">
      <w:pPr>
        <w:spacing w:line="220" w:lineRule="auto"/>
        <w:rPr>
          <w:sz w:val="20"/>
          <w:szCs w:val="20"/>
          <w:b w:val="1"/>
          <w:bCs w:val="1"/>
        </w:rPr>
      </w:pPr>
      <w:r w:rsidDel="00000000" w:rsidR="00000000" w:rsidRPr="00000000">
        <w:rPr>
          <w:sz w:val="20"/>
          <w:szCs w:val="20"/>
          <w:b w:val="1"/>
          <w:bCs w:val="1"/>
          <w:rtl w:val="0"/>
        </w:rPr>
        <w:t xml:space="preserve">2. Перечень персональных данных</w:t>
      </w:r>
    </w:p>
    <w:p w:rsidR="00000000" w:rsidDel="00000000" w:rsidP="00000000" w:rsidRDefault="00000000" w:rsidRPr="00000000" w14:paraId="00000008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ФИО; контактный телефон; адрес электронной почты; сведения об АМТС по СТС (серия и номер СТС, марка, модель, VIN, гос. регистрационный знак); история обращений и выполненных работ.</w:t>
      </w:r>
    </w:p>
    <w:p w:rsidR="00000000" w:rsidDel="00000000" w:rsidP="00000000" w:rsidRDefault="00000000" w:rsidRPr="00000000" w14:paraId="00000009">
      <w:pPr>
        <w:spacing w:line="220" w:lineRule="auto"/>
        <w:rPr>
          <w:sz w:val="20"/>
          <w:szCs w:val="20"/>
          <w:b w:val="1"/>
          <w:bCs w:val="1"/>
        </w:rPr>
      </w:pPr>
      <w:r w:rsidDel="00000000" w:rsidR="00000000" w:rsidRPr="00000000">
        <w:rPr>
          <w:sz w:val="20"/>
          <w:szCs w:val="20"/>
          <w:b w:val="1"/>
          <w:bCs w:val="1"/>
          <w:rtl w:val="0"/>
        </w:rPr>
        <w:t xml:space="preserve">3. Перечень действий с персональными данными и способы обработки</w:t>
      </w:r>
    </w:p>
    <w:p w:rsidR="00000000" w:rsidDel="00000000" w:rsidP="00000000" w:rsidRDefault="00000000" w:rsidRPr="00000000" w14:paraId="0000000A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 — с использованием средств автоматизации и без таковых.</w:t>
      </w:r>
    </w:p>
    <w:p w:rsidR="00000000" w:rsidDel="00000000" w:rsidP="00000000" w:rsidRDefault="00000000" w:rsidRPr="00000000" w14:paraId="0000000B">
      <w:pPr>
        <w:spacing w:line="220" w:lineRule="auto"/>
        <w:rPr>
          <w:sz w:val="20"/>
          <w:szCs w:val="20"/>
          <w:b w:val="1"/>
          <w:bCs w:val="1"/>
        </w:rPr>
      </w:pPr>
      <w:r w:rsidDel="00000000" w:rsidR="00000000" w:rsidRPr="00000000">
        <w:rPr>
          <w:sz w:val="20"/>
          <w:szCs w:val="20"/>
          <w:b w:val="1"/>
          <w:bCs w:val="1"/>
          <w:rtl w:val="0"/>
        </w:rPr>
        <w:t xml:space="preserve">4. Срок действия и порядок отзыва согласия</w:t>
      </w:r>
    </w:p>
    <w:p w:rsidR="00000000" w:rsidDel="00000000" w:rsidP="00000000" w:rsidRDefault="00000000" w:rsidRPr="00000000" w14:paraId="0000000C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Согласие действует в течение 5 (пять) лет со дня подписания либо до дня отзыва. Может быть отозвано в любое время письменным заявлением Оператору по адресу, указанному выше, или по адресу электронной почты {{EmailОрганизации}}. При отзыве Оператор прекращает обработку в указанных целях и уничтожает данные в сроки, установленные законом, кроме данных, необходимых для исполнения договора и (или) требований закона.</w:t>
      </w:r>
    </w:p>
    <w:p w:rsidR="00000000" w:rsidDel="00000000" w:rsidP="00000000" w:rsidRDefault="00000000" w:rsidRPr="00000000" w14:paraId="0000000D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Мне разъяснено, что обработка персональных данных, необходимая для заключения и исполнения договора на ТО и ремонт АМТС, стороной которого я являюсь, осуществляется без моего согласия на основании п. 5 ч. 1 ст. 6 Федерального закона № 152-ФЗ, а настоящее согласие требуется исключительно для целей раздела 1.</w:t>
      </w:r>
    </w:p>
    <w:p w:rsidR="00000000" w:rsidDel="00000000" w:rsidP="00000000" w:rsidRDefault="00000000" w:rsidRPr="00000000" w14:paraId="0000000E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_______________________________ / {{ФИО}}</w:t>
      </w:r>
    </w:p>
    <w:p w:rsidR="00000000" w:rsidDel="00000000" w:rsidP="00000000" w:rsidRDefault="00000000" w:rsidRPr="00000000" w14:paraId="0000000F">
      <w:pPr>
        <w:spacing w:line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(подпись)                           </w:t>
        <w:tab/>
        <w:tab/>
        <w:t xml:space="preserve">   (Ф. И. О.)</w:t>
      </w:r>
    </w:p>
    <w:sectPr>
      <w:pgSz w:h="16838" w:w="11906" w:orient="portrait"/>
      <w:pgMar w:bottom="850" w:top="850" w:left="1134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IoR/IUxH5vLjcEe+r4LJEsaXw==">CgMxLjA4AHIhMTlPbWs3dExKTXBONHJGbXdGSHhsV0h4Z1RuX2ZvM3Q4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