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标题层级异常测试文档</w:t>
      </w:r>
    </w:p>
    <w:p>
      <w:r>
        <w:t>摘要</w:t>
      </w:r>
    </w:p>
    <w:p>
      <w:r>
        <w:t>本文档用于测试标题层级异常情况的解析鲁棒性。</w:t>
      </w:r>
    </w:p>
    <w:p>
      <w:r>
        <w:t>关键词：测试；层级异常；鲁棒性</w:t>
      </w:r>
    </w:p>
    <w:p>
      <w:pPr>
        <w:pStyle w:val="Heading1"/>
      </w:pPr>
      <w:r>
        <w:t>第一章 正常一级标题</w:t>
      </w:r>
    </w:p>
    <w:p>
      <w:r>
        <w:t>这是第一章的正文内容。</w:t>
      </w:r>
    </w:p>
    <w:p>
      <w:pPr>
        <w:pStyle w:val="Heading3"/>
      </w:pPr>
      <w:r>
        <w:t>1.1.1 直接出现的三级标题（跳过二级）</w:t>
      </w:r>
    </w:p>
    <w:p>
      <w:r>
        <w:t>这是异常情况：在一级标题后直接出现三级标题，缺少二级标题。</w:t>
      </w:r>
    </w:p>
    <w:p>
      <w:pPr>
        <w:pStyle w:val="Heading1"/>
      </w:pPr>
      <w:r>
        <w:t>第二章 另一个一级标题</w:t>
      </w:r>
    </w:p>
    <w:p>
      <w:pPr>
        <w:pStyle w:val="Heading2"/>
      </w:pPr>
      <w:r>
        <w:t>2.1 正常的二级标题</w:t>
      </w:r>
    </w:p>
    <w:p>
      <w:r>
        <w:t>这是正常的段落内容。</w:t>
      </w:r>
    </w:p>
    <w:p>
      <w:pPr>
        <w:pStyle w:val="Heading3"/>
      </w:pPr>
      <w:r>
        <w:t>孤立的三级标题</w:t>
      </w:r>
    </w:p>
    <w:p>
      <w:r>
        <w:t>这又是一个没有父级二级标题的三级标题。</w:t>
      </w:r>
    </w:p>
    <w:p>
      <w:pPr>
        <w:pStyle w:val="Heading1"/>
      </w:pPr>
      <w:r>
        <w:t>参考文献</w:t>
      </w:r>
    </w:p>
    <w:p>
      <w:r>
        <w:t>[1] 测试作者. 测试文献[J]. 测试期刊,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