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A23" w:rsidRDefault="00CD6854" w:rsidP="00620A23">
      <w:pPr>
        <w:jc w:val="center"/>
        <w:rPr>
          <w:b/>
          <w:sz w:val="28"/>
          <w:szCs w:val="28"/>
        </w:rPr>
      </w:pPr>
      <w:r w:rsidRPr="00CD6854">
        <w:rPr>
          <w:b/>
          <w:sz w:val="28"/>
          <w:szCs w:val="28"/>
        </w:rPr>
        <w:t>19. Ручная дуговая и газовая наплавка</w:t>
      </w:r>
    </w:p>
    <w:p w:rsidR="00CD6854" w:rsidRPr="002E04D7" w:rsidRDefault="00CD6854" w:rsidP="00620A23">
      <w:pPr>
        <w:jc w:val="center"/>
        <w:rPr>
          <w:b/>
          <w:sz w:val="20"/>
          <w:szCs w:val="28"/>
        </w:rPr>
      </w:pPr>
      <w:bookmarkStart w:id="0" w:name="_GoBack"/>
      <w:bookmarkEnd w:id="0"/>
    </w:p>
    <w:p w:rsidR="00620A23" w:rsidRPr="005A0637" w:rsidRDefault="00620A23" w:rsidP="00620A23">
      <w:pPr>
        <w:shd w:val="clear" w:color="auto" w:fill="FFFFFF"/>
        <w:spacing w:before="151"/>
        <w:ind w:left="581" w:firstLine="139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>Газовая наплавка металлов и сплавов.</w:t>
      </w:r>
    </w:p>
    <w:p w:rsidR="00620A23" w:rsidRPr="005A0637" w:rsidRDefault="00620A23" w:rsidP="00620A23">
      <w:pPr>
        <w:shd w:val="clear" w:color="auto" w:fill="FFFFFF"/>
        <w:spacing w:before="74"/>
        <w:ind w:left="10" w:right="17" w:firstLine="710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Использование наплавки. </w:t>
      </w:r>
      <w:r w:rsidRPr="005A0637">
        <w:rPr>
          <w:sz w:val="28"/>
          <w:szCs w:val="28"/>
        </w:rPr>
        <w:t>Наплавкой называется процесс нанесения расплавленного металла на основу, поверхность которой нагрета до температуры плавления, и получения прочного соеди</w:t>
      </w:r>
      <w:r w:rsidRPr="005A0637">
        <w:rPr>
          <w:sz w:val="28"/>
          <w:szCs w:val="28"/>
        </w:rPr>
        <w:softHyphen/>
        <w:t>нения благодаря взаимному их проникновению (</w:t>
      </w:r>
      <w:proofErr w:type="spellStart"/>
      <w:r w:rsidRPr="005A0637">
        <w:rPr>
          <w:sz w:val="28"/>
          <w:szCs w:val="28"/>
        </w:rPr>
        <w:t>диффундирова</w:t>
      </w:r>
      <w:r w:rsidRPr="005A0637">
        <w:rPr>
          <w:sz w:val="28"/>
          <w:szCs w:val="28"/>
        </w:rPr>
        <w:softHyphen/>
        <w:t>нию</w:t>
      </w:r>
      <w:proofErr w:type="spellEnd"/>
      <w:r w:rsidRPr="005A0637">
        <w:rPr>
          <w:sz w:val="28"/>
          <w:szCs w:val="28"/>
        </w:rPr>
        <w:t>).</w:t>
      </w:r>
    </w:p>
    <w:p w:rsidR="00620A23" w:rsidRPr="005A0637" w:rsidRDefault="00620A23" w:rsidP="00620A23">
      <w:pPr>
        <w:shd w:val="clear" w:color="auto" w:fill="FFFFFF"/>
        <w:spacing w:before="2"/>
        <w:ind w:left="10" w:right="19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Процесс наплавки аналогичен пайке, при которой соедине</w:t>
      </w:r>
      <w:r w:rsidRPr="005A0637">
        <w:rPr>
          <w:sz w:val="28"/>
          <w:szCs w:val="28"/>
        </w:rPr>
        <w:softHyphen/>
        <w:t>ние осуществляется на границе жидкого и твердого металла. Как и пайка, наплавка требует хорошего смачивания поверхности осно</w:t>
      </w:r>
      <w:r w:rsidRPr="005A0637">
        <w:rPr>
          <w:sz w:val="28"/>
          <w:szCs w:val="28"/>
        </w:rPr>
        <w:softHyphen/>
        <w:t>вы, что достигается подбором присадочного металла соответствую</w:t>
      </w:r>
      <w:r w:rsidRPr="005A0637">
        <w:rPr>
          <w:sz w:val="28"/>
          <w:szCs w:val="28"/>
        </w:rPr>
        <w:softHyphen/>
        <w:t>щего состава, применением специальных флюсов и плательной подготовкой поверхности.</w:t>
      </w:r>
    </w:p>
    <w:p w:rsidR="00620A23" w:rsidRPr="005A0637" w:rsidRDefault="00620A23" w:rsidP="00620A23">
      <w:pPr>
        <w:shd w:val="clear" w:color="auto" w:fill="FFFFFF"/>
        <w:spacing w:before="2"/>
        <w:ind w:left="10" w:right="31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Наплавка применяется для восстановления размеров изно</w:t>
      </w:r>
      <w:r w:rsidRPr="005A0637">
        <w:rPr>
          <w:sz w:val="28"/>
          <w:szCs w:val="28"/>
        </w:rPr>
        <w:softHyphen/>
        <w:t>шенных деталей и придания особых свойств (</w:t>
      </w:r>
      <w:proofErr w:type="spellStart"/>
      <w:r w:rsidRPr="005A0637">
        <w:rPr>
          <w:sz w:val="28"/>
          <w:szCs w:val="28"/>
        </w:rPr>
        <w:t>износо</w:t>
      </w:r>
      <w:proofErr w:type="spellEnd"/>
      <w:r w:rsidRPr="005A0637">
        <w:rPr>
          <w:sz w:val="28"/>
          <w:szCs w:val="28"/>
        </w:rPr>
        <w:t>- и коррозион</w:t>
      </w:r>
      <w:r w:rsidRPr="005A0637">
        <w:rPr>
          <w:sz w:val="28"/>
          <w:szCs w:val="28"/>
        </w:rPr>
        <w:softHyphen/>
        <w:t>ной стойкости и т. д.) поверхностям наплавляемых деталей.</w:t>
      </w:r>
    </w:p>
    <w:p w:rsidR="00620A23" w:rsidRPr="005A0637" w:rsidRDefault="00620A23" w:rsidP="00620A23">
      <w:pPr>
        <w:shd w:val="clear" w:color="auto" w:fill="FFFFFF"/>
        <w:ind w:left="10" w:right="29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Газопламенная наплавка применяется в промышленности наряду с дуговыми методами наплавки. Газовый нагрев обеспечи</w:t>
      </w:r>
      <w:r w:rsidRPr="005A0637">
        <w:rPr>
          <w:sz w:val="28"/>
          <w:szCs w:val="28"/>
        </w:rPr>
        <w:softHyphen/>
        <w:t>вает возможность гибко регулировать степень нагрева присадочного и основного металла. Благодаря этому удается предотвратить расплавление поверхности основного металла и перемешивание его с наплавочным.</w:t>
      </w:r>
    </w:p>
    <w:p w:rsidR="00620A23" w:rsidRPr="005A0637" w:rsidRDefault="00620A23" w:rsidP="00620A23">
      <w:pPr>
        <w:shd w:val="clear" w:color="auto" w:fill="FFFFFF"/>
        <w:ind w:left="10" w:right="2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Недостатками газопламенной наплавки является более низ</w:t>
      </w:r>
      <w:r w:rsidRPr="005A0637">
        <w:rPr>
          <w:sz w:val="28"/>
          <w:szCs w:val="28"/>
        </w:rPr>
        <w:softHyphen/>
        <w:t>кая производительность по сравнению с электродуговой. Поэтому ее применяют преимущественно для мелких или небольших дета</w:t>
      </w:r>
      <w:r w:rsidRPr="005A0637">
        <w:rPr>
          <w:sz w:val="28"/>
          <w:szCs w:val="28"/>
        </w:rPr>
        <w:softHyphen/>
        <w:t>лей, в том числе сложной конфигурации. Основная область исполь</w:t>
      </w:r>
      <w:r w:rsidRPr="005A0637">
        <w:rPr>
          <w:sz w:val="28"/>
          <w:szCs w:val="28"/>
        </w:rPr>
        <w:softHyphen/>
        <w:t>зования — наплавка латуни, а также твердых сплавов и черных металлов на сталь и чугун. Медь и бронзы наплавляют более про</w:t>
      </w:r>
      <w:r w:rsidRPr="005A0637">
        <w:rPr>
          <w:sz w:val="28"/>
          <w:szCs w:val="28"/>
        </w:rPr>
        <w:softHyphen/>
        <w:t>изводительными электродуговыми методами.</w:t>
      </w:r>
    </w:p>
    <w:p w:rsidR="00620A23" w:rsidRPr="005A0637" w:rsidRDefault="00620A23" w:rsidP="00620A23">
      <w:pPr>
        <w:shd w:val="clear" w:color="auto" w:fill="FFFFFF"/>
        <w:ind w:left="10" w:right="12" w:firstLine="710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Наплавка латуни </w:t>
      </w:r>
      <w:r w:rsidRPr="005A0637">
        <w:rPr>
          <w:sz w:val="28"/>
          <w:szCs w:val="28"/>
        </w:rPr>
        <w:t>позволяет использовать наряду с ацети</w:t>
      </w:r>
      <w:r w:rsidRPr="005A0637">
        <w:rPr>
          <w:sz w:val="28"/>
          <w:szCs w:val="28"/>
        </w:rPr>
        <w:softHyphen/>
        <w:t>леном газы-заменители (пропан-бутан, природный газ и др.). По</w:t>
      </w:r>
      <w:r w:rsidRPr="005A0637">
        <w:rPr>
          <w:sz w:val="28"/>
          <w:szCs w:val="28"/>
        </w:rPr>
        <w:softHyphen/>
        <w:t>следние применяются при наплавке кремнистых латуней с допол</w:t>
      </w:r>
      <w:r w:rsidRPr="005A0637">
        <w:rPr>
          <w:sz w:val="28"/>
          <w:szCs w:val="28"/>
        </w:rPr>
        <w:softHyphen/>
        <w:t xml:space="preserve">нительным </w:t>
      </w:r>
      <w:proofErr w:type="spellStart"/>
      <w:r w:rsidRPr="005A0637">
        <w:rPr>
          <w:sz w:val="28"/>
          <w:szCs w:val="28"/>
        </w:rPr>
        <w:t>флюсованием</w:t>
      </w:r>
      <w:proofErr w:type="spellEnd"/>
      <w:r w:rsidRPr="005A0637">
        <w:rPr>
          <w:sz w:val="28"/>
          <w:szCs w:val="28"/>
        </w:rPr>
        <w:t xml:space="preserve"> поверхности основного металла.</w:t>
      </w:r>
    </w:p>
    <w:p w:rsidR="00620A23" w:rsidRPr="005A0637" w:rsidRDefault="00620A23" w:rsidP="00620A23">
      <w:pPr>
        <w:shd w:val="clear" w:color="auto" w:fill="FFFFFF"/>
        <w:ind w:left="10" w:right="17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Состав пламени в отличие от сварки должен быть нормаль</w:t>
      </w:r>
      <w:r w:rsidRPr="005A0637">
        <w:rPr>
          <w:sz w:val="28"/>
          <w:szCs w:val="28"/>
        </w:rPr>
        <w:softHyphen/>
        <w:t>ным во избежание образования трещин в стали. Мощность его (но</w:t>
      </w:r>
      <w:r w:rsidRPr="005A0637">
        <w:rPr>
          <w:sz w:val="28"/>
          <w:szCs w:val="28"/>
        </w:rPr>
        <w:softHyphen/>
        <w:t>мер наконечника), как и диаметр присадочного прутка, определя</w:t>
      </w:r>
      <w:r w:rsidRPr="005A0637">
        <w:rPr>
          <w:sz w:val="28"/>
          <w:szCs w:val="28"/>
        </w:rPr>
        <w:softHyphen/>
        <w:t>ется в зависимости от высоты наплавленного слоя:</w:t>
      </w:r>
    </w:p>
    <w:p w:rsidR="00620A23" w:rsidRPr="005A0637" w:rsidRDefault="00620A23" w:rsidP="00620A23">
      <w:pPr>
        <w:shd w:val="clear" w:color="auto" w:fill="FFFFFF"/>
        <w:tabs>
          <w:tab w:val="left" w:pos="4339"/>
        </w:tabs>
        <w:spacing w:before="120"/>
        <w:ind w:left="576" w:firstLine="139"/>
        <w:rPr>
          <w:sz w:val="28"/>
          <w:szCs w:val="28"/>
        </w:rPr>
      </w:pPr>
      <w:r w:rsidRPr="005A0637">
        <w:rPr>
          <w:sz w:val="28"/>
          <w:szCs w:val="28"/>
        </w:rPr>
        <w:t>Толщина наплавляемого слоя, мм        3-4      5-6        6-7</w:t>
      </w:r>
      <w:r w:rsidRPr="005A0637">
        <w:rPr>
          <w:sz w:val="28"/>
          <w:szCs w:val="28"/>
        </w:rPr>
        <w:br/>
      </w:r>
      <w:r>
        <w:rPr>
          <w:sz w:val="28"/>
          <w:szCs w:val="28"/>
        </w:rPr>
        <w:t xml:space="preserve">  </w:t>
      </w:r>
      <w:r w:rsidRPr="005A0637">
        <w:rPr>
          <w:sz w:val="28"/>
          <w:szCs w:val="28"/>
        </w:rPr>
        <w:t>Диам</w:t>
      </w:r>
      <w:r>
        <w:rPr>
          <w:sz w:val="28"/>
          <w:szCs w:val="28"/>
        </w:rPr>
        <w:t>етр прутка, мм</w:t>
      </w:r>
      <w:r>
        <w:rPr>
          <w:sz w:val="28"/>
          <w:szCs w:val="28"/>
        </w:rPr>
        <w:tab/>
        <w:t xml:space="preserve">             </w:t>
      </w:r>
      <w:r w:rsidRPr="005A0637">
        <w:rPr>
          <w:sz w:val="28"/>
          <w:szCs w:val="28"/>
        </w:rPr>
        <w:t xml:space="preserve"> 4-6     8-10    10-12</w:t>
      </w:r>
    </w:p>
    <w:p w:rsidR="00620A23" w:rsidRPr="005A0637" w:rsidRDefault="00620A23" w:rsidP="00620A23">
      <w:pPr>
        <w:shd w:val="clear" w:color="auto" w:fill="FFFFFF"/>
        <w:tabs>
          <w:tab w:val="left" w:pos="4339"/>
          <w:tab w:val="left" w:pos="5062"/>
          <w:tab w:val="left" w:pos="5774"/>
        </w:tabs>
        <w:ind w:left="583" w:firstLine="139"/>
        <w:rPr>
          <w:sz w:val="28"/>
          <w:szCs w:val="28"/>
        </w:rPr>
      </w:pPr>
      <w:r w:rsidRPr="005A0637">
        <w:rPr>
          <w:sz w:val="28"/>
          <w:szCs w:val="28"/>
        </w:rPr>
        <w:t>Номе</w:t>
      </w:r>
      <w:r>
        <w:rPr>
          <w:sz w:val="28"/>
          <w:szCs w:val="28"/>
        </w:rPr>
        <w:t>р наконечника</w:t>
      </w:r>
      <w:r>
        <w:rPr>
          <w:sz w:val="28"/>
          <w:szCs w:val="28"/>
        </w:rPr>
        <w:tab/>
        <w:t xml:space="preserve">              </w:t>
      </w:r>
      <w:r w:rsidRPr="005A0637">
        <w:rPr>
          <w:sz w:val="28"/>
          <w:szCs w:val="28"/>
        </w:rPr>
        <w:t xml:space="preserve"> 4</w:t>
      </w:r>
      <w:r w:rsidRPr="005A0637">
        <w:rPr>
          <w:sz w:val="28"/>
          <w:szCs w:val="28"/>
        </w:rPr>
        <w:tab/>
        <w:t xml:space="preserve">    5</w:t>
      </w:r>
      <w:r w:rsidRPr="005A0637">
        <w:rPr>
          <w:sz w:val="28"/>
          <w:szCs w:val="28"/>
        </w:rPr>
        <w:tab/>
        <w:t xml:space="preserve">        6</w:t>
      </w:r>
    </w:p>
    <w:p w:rsidR="00620A23" w:rsidRPr="005A0637" w:rsidRDefault="00620A23" w:rsidP="00620A23">
      <w:pPr>
        <w:shd w:val="clear" w:color="auto" w:fill="FFFFFF"/>
        <w:spacing w:before="120"/>
        <w:ind w:left="14" w:right="29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наплавки на черные металлы используют все латуни, кроме высококремнистых (ЛК62-05, ЛК80-3 и т.д.), которые не обеспечивают прочное соединение наплавленного металла с осно</w:t>
      </w:r>
      <w:r w:rsidRPr="005A0637">
        <w:rPr>
          <w:sz w:val="28"/>
          <w:szCs w:val="28"/>
        </w:rPr>
        <w:softHyphen/>
        <w:t>вой из-за образования хрупкой прослойки на границе сплавления.</w:t>
      </w:r>
    </w:p>
    <w:p w:rsidR="00620A23" w:rsidRPr="005A0637" w:rsidRDefault="00620A23" w:rsidP="00620A23">
      <w:pPr>
        <w:shd w:val="clear" w:color="auto" w:fill="FFFFFF"/>
        <w:ind w:left="10" w:right="31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Наплавка латуни на сталь и чугун производится с флюсом. Наилучших результатов достигают при использовании газообраз</w:t>
      </w:r>
      <w:r w:rsidRPr="005A0637">
        <w:rPr>
          <w:sz w:val="28"/>
          <w:szCs w:val="28"/>
        </w:rPr>
        <w:softHyphen/>
        <w:t xml:space="preserve">ного флюса БМ-1, </w:t>
      </w:r>
      <w:r w:rsidRPr="005A0637">
        <w:rPr>
          <w:sz w:val="28"/>
          <w:szCs w:val="28"/>
        </w:rPr>
        <w:lastRenderedPageBreak/>
        <w:t>который вводится автоматически непосредствен</w:t>
      </w:r>
      <w:r w:rsidRPr="005A0637">
        <w:rPr>
          <w:sz w:val="28"/>
          <w:szCs w:val="28"/>
        </w:rPr>
        <w:softHyphen/>
        <w:t xml:space="preserve">но в пламя. Наплавка с газообразным флюсом называется </w:t>
      </w:r>
      <w:proofErr w:type="spellStart"/>
      <w:r w:rsidRPr="005A0637">
        <w:rPr>
          <w:sz w:val="28"/>
          <w:szCs w:val="28"/>
        </w:rPr>
        <w:t>газо</w:t>
      </w:r>
      <w:r w:rsidRPr="005A0637">
        <w:rPr>
          <w:sz w:val="28"/>
          <w:szCs w:val="28"/>
        </w:rPr>
        <w:softHyphen/>
        <w:t>флюсовой</w:t>
      </w:r>
      <w:proofErr w:type="spellEnd"/>
      <w:r w:rsidRPr="005A0637">
        <w:rPr>
          <w:sz w:val="28"/>
          <w:szCs w:val="28"/>
        </w:rPr>
        <w:t>.</w:t>
      </w:r>
    </w:p>
    <w:p w:rsidR="00620A23" w:rsidRPr="005A0637" w:rsidRDefault="00620A23" w:rsidP="00620A23">
      <w:pPr>
        <w:shd w:val="clear" w:color="auto" w:fill="FFFFFF"/>
        <w:ind w:left="7" w:right="36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Для, дополнительного </w:t>
      </w:r>
      <w:proofErr w:type="spellStart"/>
      <w:r w:rsidRPr="005A0637">
        <w:rPr>
          <w:sz w:val="28"/>
          <w:szCs w:val="28"/>
        </w:rPr>
        <w:t>флюсования</w:t>
      </w:r>
      <w:proofErr w:type="spellEnd"/>
      <w:r w:rsidRPr="005A0637">
        <w:rPr>
          <w:sz w:val="28"/>
          <w:szCs w:val="28"/>
        </w:rPr>
        <w:t xml:space="preserve"> металла основы при на</w:t>
      </w:r>
      <w:r w:rsidRPr="005A0637">
        <w:rPr>
          <w:sz w:val="28"/>
          <w:szCs w:val="28"/>
        </w:rPr>
        <w:softHyphen/>
        <w:t>плавке кремнистых латуней применяется флюс-паста №3. Флюсы, кроме газообразного, вводят в наплавочную ванну вручную.</w:t>
      </w:r>
    </w:p>
    <w:p w:rsidR="00620A23" w:rsidRPr="005A0637" w:rsidRDefault="00620A23" w:rsidP="00620A23">
      <w:pPr>
        <w:shd w:val="clear" w:color="auto" w:fill="FFFFFF"/>
        <w:ind w:left="7" w:right="36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Наплавку ведут левым способом в нижнем положении шва непрерывно или отдельными участками, обратноступенчатыми ва</w:t>
      </w:r>
      <w:r w:rsidRPr="005A0637">
        <w:rPr>
          <w:sz w:val="28"/>
          <w:szCs w:val="28"/>
        </w:rPr>
        <w:softHyphen/>
        <w:t>ликами с перекрытием (</w:t>
      </w:r>
      <w:proofErr w:type="spellStart"/>
      <w:r w:rsidRPr="005A0637">
        <w:rPr>
          <w:sz w:val="28"/>
          <w:szCs w:val="28"/>
        </w:rPr>
        <w:t>переплавлением</w:t>
      </w:r>
      <w:proofErr w:type="spellEnd"/>
      <w:r w:rsidRPr="005A0637">
        <w:rPr>
          <w:sz w:val="28"/>
          <w:szCs w:val="28"/>
        </w:rPr>
        <w:t>) предыдущего участка в месте стыка на длину 15-20 мм.</w:t>
      </w:r>
    </w:p>
    <w:p w:rsidR="00620A23" w:rsidRPr="005A0637" w:rsidRDefault="00620A23" w:rsidP="00620A23">
      <w:pPr>
        <w:shd w:val="clear" w:color="auto" w:fill="FFFFFF"/>
        <w:ind w:right="41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наплавке прямолинейных швов допускается наклон на</w:t>
      </w:r>
      <w:r w:rsidRPr="005A0637">
        <w:rPr>
          <w:sz w:val="28"/>
          <w:szCs w:val="28"/>
        </w:rPr>
        <w:softHyphen/>
        <w:t>плавляемой поверхности под углом 8-15° для увеличения высоты наплавляемого слоя. При наплавке кольцевых швов угол наклона поверхности не должен превышать 40°.</w:t>
      </w:r>
    </w:p>
    <w:p w:rsidR="00620A23" w:rsidRPr="005A0637" w:rsidRDefault="00620A23" w:rsidP="00620A23">
      <w:pPr>
        <w:shd w:val="clear" w:color="auto" w:fill="FFFFFF"/>
        <w:ind w:right="43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Поверхность детали, подвергаемой наплавке, должна быть зачищена. Наплавлять латунь непосредственно на литейную или прокатную корку запрещается. Наплавка может быть одно- или многослойной.</w:t>
      </w:r>
    </w:p>
    <w:p w:rsidR="00620A23" w:rsidRPr="005A0637" w:rsidRDefault="00620A23" w:rsidP="00620A23">
      <w:pPr>
        <w:shd w:val="clear" w:color="auto" w:fill="FFFFFF"/>
        <w:ind w:left="48" w:right="2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Наплавка с использованием </w:t>
      </w:r>
      <w:proofErr w:type="spellStart"/>
      <w:r w:rsidRPr="005A0637">
        <w:rPr>
          <w:sz w:val="28"/>
          <w:szCs w:val="28"/>
        </w:rPr>
        <w:t>порошко</w:t>
      </w:r>
      <w:proofErr w:type="spellEnd"/>
      <w:r w:rsidRPr="005A0637">
        <w:rPr>
          <w:sz w:val="28"/>
          <w:szCs w:val="28"/>
        </w:rPr>
        <w:t>- или газообразного флюса имеет свои особенности.</w:t>
      </w:r>
    </w:p>
    <w:p w:rsidR="00620A23" w:rsidRPr="005A0637" w:rsidRDefault="00620A23" w:rsidP="00620A23">
      <w:pPr>
        <w:shd w:val="clear" w:color="auto" w:fill="FFFFFF"/>
        <w:ind w:left="31" w:right="5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наплавке с применением порошкообразного флюса де</w:t>
      </w:r>
      <w:r w:rsidRPr="005A0637">
        <w:rPr>
          <w:sz w:val="28"/>
          <w:szCs w:val="28"/>
        </w:rPr>
        <w:softHyphen/>
        <w:t>таль нагревают до температуры 900-950°С. Крупногабаритные детали подвергают предварительному общему или сопутствующему нагреву дополнительной горелкой до температуры 500°С. Затем вручную наносят флюс и наплавляют первый слой в виде полуды толщиной 0,3-0,5 мм. Последующий слой наносят в виде полуды до получения нужной высоты валика. Расплавление наплавочного прутка производят пламенем горелки, наклоненной под углом 45°. После наплавки валик проковывают при 750-800°С.</w:t>
      </w:r>
    </w:p>
    <w:p w:rsidR="00620A23" w:rsidRPr="005A0637" w:rsidRDefault="00620A23" w:rsidP="00620A23">
      <w:pPr>
        <w:shd w:val="clear" w:color="auto" w:fill="FFFFFF"/>
        <w:spacing w:before="2"/>
        <w:ind w:left="29" w:right="12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Порошкообразные флюсы используют преимущественно при наплавке латуни на сталь. Ввиду высокой температуры предвари</w:t>
      </w:r>
      <w:r w:rsidRPr="005A0637">
        <w:rPr>
          <w:sz w:val="28"/>
          <w:szCs w:val="28"/>
        </w:rPr>
        <w:softHyphen/>
        <w:t>тельного подогрева (900-950°С) наплавка на чугун затруднитель</w:t>
      </w:r>
      <w:r w:rsidRPr="005A0637">
        <w:rPr>
          <w:sz w:val="28"/>
          <w:szCs w:val="28"/>
        </w:rPr>
        <w:softHyphen/>
        <w:t xml:space="preserve">на из-за опасности </w:t>
      </w:r>
      <w:proofErr w:type="spellStart"/>
      <w:r w:rsidRPr="005A0637">
        <w:rPr>
          <w:sz w:val="28"/>
          <w:szCs w:val="28"/>
        </w:rPr>
        <w:t>отбела</w:t>
      </w:r>
      <w:proofErr w:type="spellEnd"/>
      <w:r w:rsidRPr="005A0637">
        <w:rPr>
          <w:sz w:val="28"/>
          <w:szCs w:val="28"/>
        </w:rPr>
        <w:t xml:space="preserve"> и применяется лишь в исключительных случаях.</w:t>
      </w:r>
    </w:p>
    <w:p w:rsidR="00620A23" w:rsidRPr="005A0637" w:rsidRDefault="00620A23" w:rsidP="00620A23">
      <w:pPr>
        <w:shd w:val="clear" w:color="auto" w:fill="FFFFFF"/>
        <w:ind w:left="22" w:right="22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Наплавка с газообразным флюсом ведется в такой последова</w:t>
      </w:r>
      <w:r w:rsidRPr="005A0637">
        <w:rPr>
          <w:sz w:val="28"/>
          <w:szCs w:val="28"/>
        </w:rPr>
        <w:softHyphen/>
        <w:t>тельности: сначала подогревают деталь пламенем с флюсом до температуры смачивания (около 700°С), затем наплавляют первый слой, погружая конец прутка в жидкую ванну. Второй и последую</w:t>
      </w:r>
      <w:r w:rsidRPr="005A0637">
        <w:rPr>
          <w:sz w:val="28"/>
          <w:szCs w:val="28"/>
        </w:rPr>
        <w:softHyphen/>
        <w:t xml:space="preserve">щие слои наплавляют аналогичным образом. </w:t>
      </w:r>
      <w:proofErr w:type="spellStart"/>
      <w:r w:rsidRPr="005A0637">
        <w:rPr>
          <w:sz w:val="28"/>
          <w:szCs w:val="28"/>
        </w:rPr>
        <w:t>Газофлюсовую</w:t>
      </w:r>
      <w:proofErr w:type="spellEnd"/>
      <w:r w:rsidRPr="005A0637">
        <w:rPr>
          <w:sz w:val="28"/>
          <w:szCs w:val="28"/>
        </w:rPr>
        <w:t xml:space="preserve"> на</w:t>
      </w:r>
      <w:r w:rsidRPr="005A0637">
        <w:rPr>
          <w:sz w:val="28"/>
          <w:szCs w:val="28"/>
        </w:rPr>
        <w:softHyphen/>
        <w:t>плавку можно производить как на сталь, так и на чугун.</w:t>
      </w:r>
    </w:p>
    <w:p w:rsidR="00620A23" w:rsidRPr="005A0637" w:rsidRDefault="00620A23" w:rsidP="00620A23">
      <w:pPr>
        <w:shd w:val="clear" w:color="auto" w:fill="FFFFFF"/>
        <w:ind w:left="19" w:right="26" w:firstLine="713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Наплавка твердыми сплавами </w:t>
      </w:r>
      <w:r w:rsidRPr="005A0637">
        <w:rPr>
          <w:sz w:val="28"/>
          <w:szCs w:val="28"/>
        </w:rPr>
        <w:t>применяется для увеличе</w:t>
      </w:r>
      <w:r w:rsidRPr="005A0637">
        <w:rPr>
          <w:sz w:val="28"/>
          <w:szCs w:val="28"/>
        </w:rPr>
        <w:softHyphen/>
        <w:t>ния срока службы деталей, рабочие поверхности которых подвер</w:t>
      </w:r>
      <w:r w:rsidRPr="005A0637">
        <w:rPr>
          <w:sz w:val="28"/>
          <w:szCs w:val="28"/>
        </w:rPr>
        <w:softHyphen/>
        <w:t>гаются изнашиванию. Наиболее экономичным является использо</w:t>
      </w:r>
      <w:r w:rsidRPr="005A0637">
        <w:rPr>
          <w:sz w:val="28"/>
          <w:szCs w:val="28"/>
        </w:rPr>
        <w:softHyphen/>
        <w:t>вание в качестве основы (подслоя) низкоуглеродистых сталей с наплавкой на рабочие поверхности износостойких сплавов. Воз</w:t>
      </w:r>
      <w:r w:rsidRPr="005A0637">
        <w:rPr>
          <w:sz w:val="28"/>
          <w:szCs w:val="28"/>
        </w:rPr>
        <w:softHyphen/>
        <w:t>можна наплавка на углеродистые, хромоникелевые и ванадиевые стали без применения специальных технологических мер.</w:t>
      </w:r>
    </w:p>
    <w:p w:rsidR="00620A23" w:rsidRPr="005A0637" w:rsidRDefault="00620A23" w:rsidP="00620A23">
      <w:pPr>
        <w:shd w:val="clear" w:color="auto" w:fill="FFFFFF"/>
        <w:ind w:left="14" w:right="31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При наплавке же на высокоуглеродистые, марганцовистые, хромомолибденовые стали, а также на серые чугуны требуются </w:t>
      </w:r>
      <w:r w:rsidRPr="005A0637">
        <w:rPr>
          <w:sz w:val="28"/>
          <w:szCs w:val="28"/>
        </w:rPr>
        <w:lastRenderedPageBreak/>
        <w:t>предварительный подогрев и медленное охлаждение детали после наплавки во избежание образования трещин.</w:t>
      </w:r>
    </w:p>
    <w:p w:rsidR="00620A23" w:rsidRPr="005A0637" w:rsidRDefault="00620A23" w:rsidP="00620A23">
      <w:pPr>
        <w:shd w:val="clear" w:color="auto" w:fill="FFFFFF"/>
        <w:ind w:left="2" w:right="38" w:firstLine="71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 помощью ацетиленокислородного пламени можно произво</w:t>
      </w:r>
      <w:r w:rsidRPr="005A0637">
        <w:rPr>
          <w:sz w:val="28"/>
          <w:szCs w:val="28"/>
        </w:rPr>
        <w:softHyphen/>
        <w:t>дить наплавку литыми твердыми сплавами, трубчатыми напла</w:t>
      </w:r>
      <w:r w:rsidRPr="005A0637">
        <w:rPr>
          <w:sz w:val="28"/>
          <w:szCs w:val="28"/>
        </w:rPr>
        <w:softHyphen/>
        <w:t>вочными стержнями (прутками) ТЗ, а также припайку металлокерамических пластин к стальным державкам.</w:t>
      </w:r>
    </w:p>
    <w:p w:rsidR="00620A23" w:rsidRPr="005A0637" w:rsidRDefault="00620A23" w:rsidP="00620A23">
      <w:pPr>
        <w:shd w:val="clear" w:color="auto" w:fill="FFFFFF"/>
        <w:spacing w:before="2"/>
        <w:ind w:right="38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При газопламенной наплавке литыми твердыми сплавами для защиты наплавленного слоя используют флюсы. Для наплавки стеллита обычно применяют буру (прокаленную) или смесь буры (20%), борной кислоты (68%) и плавикового шпата (12%). Наплавка </w:t>
      </w:r>
      <w:proofErr w:type="spellStart"/>
      <w:r w:rsidRPr="005A0637">
        <w:rPr>
          <w:sz w:val="28"/>
          <w:szCs w:val="28"/>
        </w:rPr>
        <w:t>сормайта</w:t>
      </w:r>
      <w:proofErr w:type="spellEnd"/>
      <w:r w:rsidRPr="005A0637">
        <w:rPr>
          <w:sz w:val="28"/>
          <w:szCs w:val="28"/>
        </w:rPr>
        <w:t xml:space="preserve">   ведется   с   использованием   флюса,   содержащего   буру (50%), двууглекислый натрий (47%) и кремнезем (3%).</w:t>
      </w:r>
    </w:p>
    <w:p w:rsidR="00620A23" w:rsidRPr="005A0637" w:rsidRDefault="00620A23" w:rsidP="00620A23">
      <w:pPr>
        <w:shd w:val="clear" w:color="auto" w:fill="FFFFFF"/>
        <w:ind w:left="43" w:right="10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качестве горючего газа, как правило, используется ацети</w:t>
      </w:r>
      <w:r w:rsidRPr="005A0637">
        <w:rPr>
          <w:sz w:val="28"/>
          <w:szCs w:val="28"/>
        </w:rPr>
        <w:softHyphen/>
        <w:t>лен. Мощность пламени с небольшим избытком ацетилена уста</w:t>
      </w:r>
      <w:r w:rsidRPr="005A0637">
        <w:rPr>
          <w:sz w:val="28"/>
          <w:szCs w:val="28"/>
        </w:rPr>
        <w:softHyphen/>
        <w:t xml:space="preserve">навливается из расчета </w:t>
      </w:r>
      <w:r w:rsidRPr="005A0637">
        <w:rPr>
          <w:bCs/>
          <w:sz w:val="28"/>
          <w:szCs w:val="28"/>
        </w:rPr>
        <w:t>100</w:t>
      </w:r>
      <w:r w:rsidRPr="005A0637">
        <w:rPr>
          <w:sz w:val="28"/>
          <w:szCs w:val="28"/>
        </w:rPr>
        <w:t>-</w:t>
      </w:r>
      <w:r w:rsidRPr="005A0637">
        <w:rPr>
          <w:bCs/>
          <w:sz w:val="28"/>
          <w:szCs w:val="28"/>
        </w:rPr>
        <w:t>120</w:t>
      </w:r>
      <w:r w:rsidRPr="005A0637">
        <w:rPr>
          <w:b/>
          <w:bCs/>
          <w:sz w:val="28"/>
          <w:szCs w:val="28"/>
        </w:rPr>
        <w:t xml:space="preserve"> </w:t>
      </w:r>
      <w:r w:rsidRPr="005A0637">
        <w:rPr>
          <w:sz w:val="28"/>
          <w:szCs w:val="28"/>
        </w:rPr>
        <w:t>л/ч на 1 мм толщины металла. Слегка науглероживающее пламя способствует лучшему сплавле</w:t>
      </w:r>
      <w:r w:rsidRPr="005A0637">
        <w:rPr>
          <w:sz w:val="28"/>
          <w:szCs w:val="28"/>
        </w:rPr>
        <w:softHyphen/>
        <w:t>нию тонкого слоя расплавленного металла основы с наплавленным металлом. Максимальная глубина проплавления 0,3-0,5 мм во избежание перемешивания основного металла с наплавленным.</w:t>
      </w:r>
    </w:p>
    <w:p w:rsidR="00620A23" w:rsidRPr="005A0637" w:rsidRDefault="00620A23" w:rsidP="00620A23">
      <w:pPr>
        <w:shd w:val="clear" w:color="auto" w:fill="FFFFFF"/>
        <w:ind w:left="36" w:right="1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Толщину наплавленного слоя регулируют углом наклона де</w:t>
      </w:r>
      <w:r w:rsidRPr="005A0637">
        <w:rPr>
          <w:sz w:val="28"/>
          <w:szCs w:val="28"/>
        </w:rPr>
        <w:softHyphen/>
        <w:t>тали. При угле наклона 5-7° образуется тонкий слой наплавки; с увеличением угла наклона детали до 8-15° и наплавке снизу вверх толщина наплавленного слоя возрастает.</w:t>
      </w:r>
    </w:p>
    <w:p w:rsidR="00620A23" w:rsidRPr="005A0637" w:rsidRDefault="00620A23" w:rsidP="00620A23">
      <w:pPr>
        <w:shd w:val="clear" w:color="auto" w:fill="FFFFFF"/>
        <w:ind w:left="19" w:right="1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Горелка (ось мундштука) должна располагаться под углом 60-80°, а присадочный металл - под углом 30-35° к поверхности наплавки. Наплавку выполняют в нижнем положении как левым, так и правым способом, непрерывным или обратноступенчатым ва</w:t>
      </w:r>
      <w:r w:rsidRPr="005A0637">
        <w:rPr>
          <w:sz w:val="28"/>
          <w:szCs w:val="28"/>
        </w:rPr>
        <w:softHyphen/>
        <w:t>ликом (во избежание коробления). Конец прутка твердого сплава должен находиться в зоне пламени. Удаление пленки оксидов с по</w:t>
      </w:r>
      <w:r w:rsidRPr="005A0637">
        <w:rPr>
          <w:sz w:val="28"/>
          <w:szCs w:val="28"/>
        </w:rPr>
        <w:softHyphen/>
        <w:t>верхности расплава и основного металла производится прутком. Не допускается касание ядром пламени расплавленного металла во избежание появления пористости в наплавленном металле. Торец мундштука горелки нужно выдерживать на расстоянии (50 ± 10) мм от наплавляемого валика.</w:t>
      </w:r>
    </w:p>
    <w:p w:rsidR="00620A23" w:rsidRPr="005A0637" w:rsidRDefault="00620A23" w:rsidP="00620A23">
      <w:pPr>
        <w:shd w:val="clear" w:color="auto" w:fill="FFFFFF"/>
        <w:ind w:left="12" w:right="24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Наплавку ведут с предварительным подогревом детали. За</w:t>
      </w:r>
      <w:r w:rsidRPr="005A0637">
        <w:rPr>
          <w:sz w:val="28"/>
          <w:szCs w:val="28"/>
        </w:rPr>
        <w:softHyphen/>
        <w:t>каленные детали отжигают при температуре 750-900°С для уст</w:t>
      </w:r>
      <w:r w:rsidRPr="005A0637">
        <w:rPr>
          <w:sz w:val="28"/>
          <w:szCs w:val="28"/>
        </w:rPr>
        <w:softHyphen/>
        <w:t xml:space="preserve">ранения внутренних напряжений. Крупногабаритные и массивные детали из сплавов, склонных к образованию трещин, подогревают до температуры </w:t>
      </w:r>
      <w:r w:rsidRPr="005A0637">
        <w:rPr>
          <w:bCs/>
          <w:sz w:val="28"/>
          <w:szCs w:val="28"/>
        </w:rPr>
        <w:t>500</w:t>
      </w:r>
      <w:r w:rsidRPr="005A0637">
        <w:rPr>
          <w:sz w:val="28"/>
          <w:szCs w:val="28"/>
        </w:rPr>
        <w:t>-700°С газовыми горелками. Иногда исполь</w:t>
      </w:r>
      <w:r w:rsidRPr="005A0637">
        <w:rPr>
          <w:sz w:val="28"/>
          <w:szCs w:val="28"/>
        </w:rPr>
        <w:softHyphen/>
        <w:t xml:space="preserve">зуют сопутствующий подогрев. Мелкие и среднегабаритные детали подогревают до </w:t>
      </w:r>
      <w:r w:rsidRPr="005A0637">
        <w:rPr>
          <w:bCs/>
          <w:sz w:val="28"/>
          <w:szCs w:val="28"/>
        </w:rPr>
        <w:t>300</w:t>
      </w:r>
      <w:r w:rsidRPr="005A0637">
        <w:rPr>
          <w:sz w:val="28"/>
          <w:szCs w:val="28"/>
        </w:rPr>
        <w:t>-</w:t>
      </w:r>
      <w:r w:rsidRPr="005A0637">
        <w:rPr>
          <w:bCs/>
          <w:sz w:val="28"/>
          <w:szCs w:val="28"/>
        </w:rPr>
        <w:t>500</w:t>
      </w:r>
      <w:r w:rsidRPr="005A0637">
        <w:rPr>
          <w:sz w:val="28"/>
          <w:szCs w:val="28"/>
        </w:rPr>
        <w:t>°С для предотвращения деформации и образования микротрещин.</w:t>
      </w:r>
    </w:p>
    <w:p w:rsidR="00620A23" w:rsidRPr="005A0637" w:rsidRDefault="00620A23" w:rsidP="00620A23">
      <w:pPr>
        <w:shd w:val="clear" w:color="auto" w:fill="FFFFFF"/>
        <w:ind w:left="12" w:right="31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Наплавку производят в один или несколько слоев, покрывая поверхность детали флюсом и вводя его в ванну в процессе наплав</w:t>
      </w:r>
      <w:r w:rsidRPr="005A0637">
        <w:rPr>
          <w:sz w:val="28"/>
          <w:szCs w:val="28"/>
        </w:rPr>
        <w:softHyphen/>
        <w:t>ки на кончике прутка. Толщина наплавленного слоя обычно не превышает 2-3 мм, если деталь подвергается ударным нагрузкам, и 4-8 мм  -  при работе валика на истирание.</w:t>
      </w:r>
    </w:p>
    <w:p w:rsidR="001E2044" w:rsidRDefault="001E2044"/>
    <w:sectPr w:rsidR="001E2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AA3"/>
    <w:rsid w:val="001E2044"/>
    <w:rsid w:val="00620A23"/>
    <w:rsid w:val="00CD6854"/>
    <w:rsid w:val="00E7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5DFD"/>
  <w15:docId w15:val="{4DDF4611-4778-4EFA-AA24-85E34B30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0A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1166</Words>
  <Characters>6651</Characters>
  <Application>Microsoft Office Word</Application>
  <DocSecurity>0</DocSecurity>
  <Lines>55</Lines>
  <Paragraphs>15</Paragraphs>
  <ScaleCrop>false</ScaleCrop>
  <Company>*</Company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3</cp:revision>
  <dcterms:created xsi:type="dcterms:W3CDTF">2024-05-19T13:38:00Z</dcterms:created>
  <dcterms:modified xsi:type="dcterms:W3CDTF">2025-09-16T10:20:00Z</dcterms:modified>
</cp:coreProperties>
</file>