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67EA" w:rsidRDefault="009167EA" w:rsidP="009167EA">
      <w:pPr>
        <w:shd w:val="clear" w:color="auto" w:fill="FFFFFF"/>
        <w:spacing w:after="0" w:line="240" w:lineRule="auto"/>
        <w:ind w:left="-142" w:firstLine="142"/>
        <w:jc w:val="center"/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>Сварные конструкции</w:t>
      </w:r>
    </w:p>
    <w:p w:rsidR="00EF274C" w:rsidRPr="009167EA" w:rsidRDefault="00EF274C" w:rsidP="009167EA">
      <w:pPr>
        <w:shd w:val="clear" w:color="auto" w:fill="FFFFFF"/>
        <w:spacing w:after="0" w:line="240" w:lineRule="auto"/>
        <w:ind w:left="-142" w:firstLine="1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Так называют элементы, изготавливаемые с применением сварки. Большинство конструкций делается из стали. Объекты должны быть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ремонтопригодными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, долговечными, прочными.</w:t>
      </w:r>
    </w:p>
    <w:p w:rsidR="009167EA" w:rsidRPr="009167EA" w:rsidRDefault="009167EA" w:rsidP="009167EA">
      <w:pPr>
        <w:shd w:val="clear" w:color="auto" w:fill="F2F5F9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При изготовлении изделия нельзя использовать разные методы соединения. Это снижает устойчивость объекта к нагрузкам.</w:t>
      </w:r>
    </w:p>
    <w:p w:rsidR="009167EA" w:rsidRPr="00EF274C" w:rsidRDefault="009167EA" w:rsidP="009167EA">
      <w:pPr>
        <w:shd w:val="clear" w:color="auto" w:fill="F2F5F9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2F5F9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>Преимущества</w:t>
      </w:r>
      <w:bookmarkStart w:id="0" w:name="_GoBack"/>
      <w:bookmarkEnd w:id="0"/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К положительным качествам стальных конструкций относятся:</w:t>
      </w:r>
    </w:p>
    <w:p w:rsidR="009167EA" w:rsidRPr="009167EA" w:rsidRDefault="009167EA" w:rsidP="009167EA">
      <w:pPr>
        <w:numPr>
          <w:ilvl w:val="0"/>
          <w:numId w:val="1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Увеличенная несущая способность. При небольших размерах конструкция выдерживает высокие нагрузки.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Это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объясняется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увеличенной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прочностью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металла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numPr>
          <w:ilvl w:val="0"/>
          <w:numId w:val="1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Повышенная надежность. На предварительных этапах производятся точные расчеты, что помогает получить требуемые рабочие характеристики.</w:t>
      </w:r>
    </w:p>
    <w:p w:rsidR="009167EA" w:rsidRPr="009167EA" w:rsidRDefault="009167EA" w:rsidP="009167EA">
      <w:pPr>
        <w:numPr>
          <w:ilvl w:val="0"/>
          <w:numId w:val="1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Легкость установки и перевозки. Металлические элементы намного легче бетонных или каменных.</w:t>
      </w:r>
    </w:p>
    <w:p w:rsidR="009167EA" w:rsidRPr="009167EA" w:rsidRDefault="009167EA" w:rsidP="009167E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Целостность металла или швов, позволяющая формировать герметичные трубопроводы и резервуары.</w:t>
      </w:r>
    </w:p>
    <w:p w:rsidR="009167EA" w:rsidRPr="009167EA" w:rsidRDefault="009167EA" w:rsidP="009167E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Возможность сборки конструкций как в промышленных условиях, так и в быту.</w:t>
      </w:r>
    </w:p>
    <w:p w:rsidR="009167EA" w:rsidRPr="009167EA" w:rsidRDefault="009167EA" w:rsidP="009167EA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Удобство использования. При повышении нагрузок изделия можно усиливать.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Они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легко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подвергаются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реконструкции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и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ремонту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ru-RU"/>
        </w:rPr>
        <w:t>Основными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ru-RU"/>
        </w:rPr>
        <w:t>достоинствами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ru-RU"/>
        </w:rPr>
        <w:t>сварных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ru-RU"/>
        </w:rPr>
        <w:t>конструкций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  <w:lang w:val="ru-RU"/>
        </w:rPr>
        <w:t>являются:</w:t>
      </w:r>
    </w:p>
    <w:p w:rsidR="009167EA" w:rsidRPr="009167EA" w:rsidRDefault="009167EA" w:rsidP="009167EA">
      <w:pPr>
        <w:numPr>
          <w:ilvl w:val="0"/>
          <w:numId w:val="2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экономичность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использования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металла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2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относительно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небольшой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вес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2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долгий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срок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службы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2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удобство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применения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2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прочность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соединения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2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высокое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качество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333333"/>
          <w:sz w:val="28"/>
          <w:szCs w:val="28"/>
        </w:rPr>
        <w:t> </w:t>
      </w:r>
      <w:proofErr w:type="spellStart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надежность</w:t>
      </w:r>
      <w:proofErr w:type="spellEnd"/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333333"/>
          <w:sz w:val="28"/>
          <w:szCs w:val="28"/>
        </w:rPr>
        <w:t>    </w:t>
      </w:r>
      <w:proofErr w:type="spellStart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Классификация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сварных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конструкций</w:t>
      </w:r>
      <w:proofErr w:type="spellEnd"/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gram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Единых способов деления</w:t>
      </w:r>
      <w:proofErr w:type="gram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полученных методом сварки элементов на категории не существует. Однако можно классифицировать конструкции по технологии формирования, назначению, рабочим качествам.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>По способу изготовления заготовок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При соединении стальных деталей получают такие виды конструкций:</w:t>
      </w:r>
    </w:p>
    <w:p w:rsidR="009167EA" w:rsidRPr="009167EA" w:rsidRDefault="009167EA" w:rsidP="009167EA">
      <w:pPr>
        <w:numPr>
          <w:ilvl w:val="0"/>
          <w:numId w:val="3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литоштампованные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или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литосварные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3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листовые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3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штампосварные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;</w:t>
      </w:r>
    </w:p>
    <w:p w:rsidR="009167EA" w:rsidRPr="009167EA" w:rsidRDefault="009167EA" w:rsidP="009167EA">
      <w:pPr>
        <w:numPr>
          <w:ilvl w:val="0"/>
          <w:numId w:val="3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кованосварные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По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особенностям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</w:rPr>
        <w:t>использования</w:t>
      </w:r>
      <w:proofErr w:type="spellEnd"/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На основании условий эксплуатации конструкции делятся:</w:t>
      </w:r>
    </w:p>
    <w:p w:rsidR="009167EA" w:rsidRPr="009167EA" w:rsidRDefault="009167EA" w:rsidP="009167EA">
      <w:pPr>
        <w:numPr>
          <w:ilvl w:val="0"/>
          <w:numId w:val="4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На балки – детали, работающие на поперечный изгиб. Путем жесткого соединения таких элементов получают рамы.</w:t>
      </w:r>
    </w:p>
    <w:p w:rsidR="009167EA" w:rsidRPr="009167EA" w:rsidRDefault="009167EA" w:rsidP="009167EA">
      <w:pPr>
        <w:numPr>
          <w:ilvl w:val="0"/>
          <w:numId w:val="4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lastRenderedPageBreak/>
        <w:t>Колонны – детали, подвергающиеся сжатию и продольному сгибанию.</w:t>
      </w:r>
    </w:p>
    <w:p w:rsidR="009167EA" w:rsidRPr="009167EA" w:rsidRDefault="009167EA" w:rsidP="009167E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Решетчатые элементы, которые состоят из прутов, объединяемых в узлы. Они испытывают как растяжение, так и сжатие. Категория подразделяется на арматурные каркасы, фермы, мачты.</w:t>
      </w:r>
    </w:p>
    <w:p w:rsidR="009167EA" w:rsidRPr="009167EA" w:rsidRDefault="009167EA" w:rsidP="009167EA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Конструкции, подвергающиеся повышенному давлению. При их изготовлении нужно соблюдать требования к герметичности швов.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К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этой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категории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относятся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емкости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и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резервуары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,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трубопроводы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numPr>
          <w:ilvl w:val="0"/>
          <w:numId w:val="4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Транспортные корпусные конструкции. Такие виды испытывают воздействие динамических нагрузок. К их жесткости предъявляются повышенные требования. Конструкции должны иметь достаточную прочность при небольшом весе.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К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транспортной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категории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относятся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автомобильные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кузова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,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корпусы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вагонов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u w:val="single"/>
          <w:lang w:val="ru-RU"/>
        </w:rPr>
        <w:t>При создании сварных деталей используют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: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Конструкционные стали. Применяются в узлах автомобилей, инженерных коммуникаций и приборов, подвергающихся высоким нагрузкам. Такие материалы выдерживают средние температуры, они чувствительны к влиянию агрессивных веществ.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Инструментальные стали. Применяются при производстве пил, ножей, скальпелей и иных режущих приспособлений.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Металл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должен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быть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твердым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,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износо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- и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теплостойким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Котельные стали. Используются при производстве отопительного оборудования.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Элементы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должны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выдерживать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нагрев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до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+450 °С,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умеренные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механические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нагрузки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Специальные стали. Обладающие особыми свойствами сплавы применяют в химическом машиностроении и других подобных отраслях.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Электротехнические стали. Применяются при создании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магнитопроводов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разного назначения.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Медные сплавы. Характеризуются устойчивостью к высокому давлению, коррозии, трению. К этой категории относятся латунь, бронза, смесь меди и никеля.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Магниевые и алюминиевые сплавы. Характеризуются небольшим весом, устойчивостью к коррозии, прочностью. Сплавы этого типа используются в авиастроении. Они бывают литейными или деформируемыми.</w:t>
      </w:r>
    </w:p>
    <w:p w:rsidR="009167EA" w:rsidRPr="009167EA" w:rsidRDefault="009167EA" w:rsidP="009167EA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Титановые сплавы. Характеризуются высокой прочностью при средней плотности, устойчивостью к окислению и агрессивным веществам.</w:t>
      </w:r>
    </w:p>
    <w:p w:rsid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 </w:t>
      </w:r>
      <w:r w:rsidRPr="009167EA">
        <w:rPr>
          <w:rFonts w:ascii="Times New Roman" w:eastAsia="Times New Roman" w:hAnsi="Times New Roman" w:cs="Times New Roman"/>
          <w:b/>
          <w:bCs/>
          <w:color w:val="111111"/>
          <w:sz w:val="28"/>
          <w:szCs w:val="28"/>
          <w:lang w:val="ru-RU"/>
        </w:rPr>
        <w:t>Соединения, применяемые при сварке конструкций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Самыми распространенными считаются следующие виды швов:</w:t>
      </w:r>
    </w:p>
    <w:p w:rsidR="009167EA" w:rsidRPr="009167EA" w:rsidRDefault="009167EA" w:rsidP="009167EA">
      <w:pPr>
        <w:numPr>
          <w:ilvl w:val="0"/>
          <w:numId w:val="6"/>
        </w:num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Стыковые, отличающиеся устойчивостью к статическим и динамическим нагрузкам.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При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формировании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соединений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можно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использовать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практически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все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технологии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сварки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lastRenderedPageBreak/>
        <w:t>                              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7CDC16C7" wp14:editId="238FECDD">
            <wp:extent cx="2461260" cy="1845945"/>
            <wp:effectExtent l="0" t="0" r="0" b="1905"/>
            <wp:docPr id="1" name="Рисунок 1" descr="Стыковые соединения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Стыковые соединения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1260" cy="184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                                               Рис.1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Стыковое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соединение</w:t>
      </w:r>
      <w:proofErr w:type="spellEnd"/>
    </w:p>
    <w:p w:rsidR="009167EA" w:rsidRPr="009167EA" w:rsidRDefault="009167EA" w:rsidP="009167EA">
      <w:pPr>
        <w:numPr>
          <w:ilvl w:val="0"/>
          <w:numId w:val="7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Угловые, выполняющие связующие функции. Соединения не способны передавать рабочие нагрузки.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Для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формирования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швов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используют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любые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способы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сварки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                                           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608EBDE0" wp14:editId="5F1719E8">
            <wp:extent cx="2011680" cy="1529715"/>
            <wp:effectExtent l="19050" t="19050" r="26670" b="13335"/>
            <wp:docPr id="2" name="Рисунок 2" descr="Угловое соединен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Угловое соединение.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3" t="3369"/>
                    <a:stretch/>
                  </pic:blipFill>
                  <pic:spPr bwMode="auto">
                    <a:xfrm>
                      <a:off x="0" y="0"/>
                      <a:ext cx="2011680" cy="152971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                                                Рис.</w:t>
      </w:r>
      <w:proofErr w:type="gram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2  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Угловое</w:t>
      </w:r>
      <w:proofErr w:type="spellEnd"/>
      <w:proofErr w:type="gram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соединение</w:t>
      </w:r>
      <w:proofErr w:type="spellEnd"/>
    </w:p>
    <w:p w:rsidR="009167EA" w:rsidRPr="009167EA" w:rsidRDefault="009167EA" w:rsidP="009167EA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Нахлесточные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, применяемые для соединения листовых элементов. От стыковых отличаются меньшей прочностью.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742A4414" wp14:editId="1482BA11">
            <wp:extent cx="2286000" cy="1908810"/>
            <wp:effectExtent l="19050" t="19050" r="19050" b="15240"/>
            <wp:docPr id="3" name="Рисунок 3" descr="Нахлёсточное соединен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Нахлёсточное соединение.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42" t="1184"/>
                    <a:stretch/>
                  </pic:blipFill>
                  <pic:spPr bwMode="auto">
                    <a:xfrm>
                      <a:off x="0" y="0"/>
                      <a:ext cx="2286000" cy="19088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 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                                                 Рис.3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Нахлесточное</w:t>
      </w:r>
      <w:proofErr w:type="spellEnd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 xml:space="preserve"> </w:t>
      </w:r>
      <w:proofErr w:type="spellStart"/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соединение</w:t>
      </w:r>
      <w:proofErr w:type="spellEnd"/>
    </w:p>
    <w:p w:rsidR="009167EA" w:rsidRPr="009167EA" w:rsidRDefault="009167EA" w:rsidP="009167EA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Тавровые, используемые при работе с пространственными конструкциями.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lastRenderedPageBreak/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219DCC28" wp14:editId="67C74EDF">
            <wp:extent cx="2255520" cy="1691640"/>
            <wp:effectExtent l="19050" t="19050" r="11430" b="22860"/>
            <wp:docPr id="4" name="Рисунок 4" descr="Угловое соединение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Угловое соединение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5520" cy="16916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:rsid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Рис.4 Угловое соединение</w:t>
      </w:r>
    </w:p>
    <w:p w:rsid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</w:pP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color w:val="111111"/>
          <w:sz w:val="28"/>
          <w:szCs w:val="28"/>
          <w:u w:val="single"/>
          <w:lang w:val="ru-RU"/>
        </w:rPr>
      </w:pP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color w:val="111111"/>
          <w:sz w:val="28"/>
          <w:szCs w:val="28"/>
          <w:u w:val="single"/>
          <w:lang w:val="ru-RU"/>
        </w:rPr>
        <w:t>Создание сварных конструкций</w:t>
      </w:r>
    </w:p>
    <w:p w:rsidR="009167EA" w:rsidRPr="009167EA" w:rsidRDefault="009167EA" w:rsidP="009167EA">
      <w:pPr>
        <w:shd w:val="clear" w:color="auto" w:fill="FFFFFF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 xml:space="preserve">         К</w:t>
      </w:r>
      <w:r w:rsidRPr="009167EA">
        <w:rPr>
          <w:rFonts w:ascii="Times New Roman" w:eastAsia="Times New Roman" w:hAnsi="Times New Roman" w:cs="Times New Roman"/>
          <w:color w:val="111111"/>
          <w:sz w:val="28"/>
          <w:szCs w:val="28"/>
          <w:lang w:val="ru-RU"/>
        </w:rPr>
        <w:t>онструкция состоит из отдельных деталей, которые соединяются тем или иным способом сварки. При проектировании учитывают жесткость, предполагаемые нагрузки, прочность сборного объекта. Однако нужно помнить, что со временем швы ослабевают.</w:t>
      </w:r>
    </w:p>
    <w:p w:rsidR="00185B3A" w:rsidRPr="00EF274C" w:rsidRDefault="00EF274C" w:rsidP="009167EA">
      <w:pPr>
        <w:shd w:val="clear" w:color="auto" w:fill="FBFBFB"/>
        <w:spacing w:after="0" w:line="240" w:lineRule="auto"/>
        <w:ind w:left="-142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fldChar w:fldCharType="begin"/>
      </w:r>
      <w:r w:rsidRPr="00EF274C">
        <w:rPr>
          <w:lang w:val="ru-RU"/>
        </w:rPr>
        <w:instrText xml:space="preserve"> </w:instrText>
      </w:r>
      <w:r>
        <w:instrText>HYPERLINK</w:instrText>
      </w:r>
      <w:r w:rsidRPr="00EF274C">
        <w:rPr>
          <w:lang w:val="ru-RU"/>
        </w:rPr>
        <w:instrText xml:space="preserve"> "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google</w:instrText>
      </w:r>
      <w:r w:rsidRPr="00EF274C">
        <w:rPr>
          <w:lang w:val="ru-RU"/>
        </w:rPr>
        <w:instrText>.</w:instrText>
      </w:r>
      <w:r>
        <w:instrText>com</w:instrText>
      </w:r>
      <w:r w:rsidRPr="00EF274C">
        <w:rPr>
          <w:lang w:val="ru-RU"/>
        </w:rPr>
        <w:instrText>/</w:instrText>
      </w:r>
      <w:r>
        <w:instrText>url</w:instrText>
      </w:r>
      <w:r w:rsidRPr="00EF274C">
        <w:rPr>
          <w:lang w:val="ru-RU"/>
        </w:rPr>
        <w:instrText>?</w:instrText>
      </w:r>
      <w:r>
        <w:instrText>q</w:instrText>
      </w:r>
      <w:r w:rsidRPr="00EF274C">
        <w:rPr>
          <w:lang w:val="ru-RU"/>
        </w:rPr>
        <w:instrText>=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inmet</w:instrText>
      </w:r>
      <w:r w:rsidRPr="00EF274C">
        <w:rPr>
          <w:lang w:val="ru-RU"/>
        </w:rPr>
        <w:instrText>16.</w:instrText>
      </w:r>
      <w:r>
        <w:instrText>ru</w:instrText>
      </w:r>
      <w:r w:rsidRPr="00EF274C">
        <w:rPr>
          <w:lang w:val="ru-RU"/>
        </w:rPr>
        <w:instrText>/</w:instrText>
      </w:r>
      <w:r>
        <w:instrText>metallokonstrukcii</w:instrText>
      </w:r>
      <w:r w:rsidRPr="00EF274C">
        <w:rPr>
          <w:lang w:val="ru-RU"/>
        </w:rPr>
        <w:instrText>/&amp;</w:instrText>
      </w:r>
      <w:r>
        <w:instrText>sa</w:instrText>
      </w:r>
      <w:r w:rsidRPr="00EF274C">
        <w:rPr>
          <w:lang w:val="ru-RU"/>
        </w:rPr>
        <w:instrText>=</w:instrText>
      </w:r>
      <w:r>
        <w:instrText>D</w:instrText>
      </w:r>
      <w:r w:rsidRPr="00EF274C">
        <w:rPr>
          <w:lang w:val="ru-RU"/>
        </w:rPr>
        <w:instrText>&amp;</w:instrText>
      </w:r>
      <w:r>
        <w:instrText>source</w:instrText>
      </w:r>
      <w:r w:rsidRPr="00EF274C">
        <w:rPr>
          <w:lang w:val="ru-RU"/>
        </w:rPr>
        <w:instrText>=</w:instrText>
      </w:r>
      <w:r>
        <w:instrText>editors</w:instrText>
      </w:r>
      <w:r w:rsidRPr="00EF274C">
        <w:rPr>
          <w:lang w:val="ru-RU"/>
        </w:rPr>
        <w:instrText>&amp;</w:instrText>
      </w:r>
      <w:r>
        <w:instrText>ust</w:instrText>
      </w:r>
      <w:r w:rsidRPr="00EF274C">
        <w:rPr>
          <w:lang w:val="ru-RU"/>
        </w:rPr>
        <w:instrText>=1667677683942280&amp;</w:instrText>
      </w:r>
      <w:r>
        <w:instrText>usg</w:instrText>
      </w:r>
      <w:r w:rsidRPr="00EF274C">
        <w:rPr>
          <w:lang w:val="ru-RU"/>
        </w:rPr>
        <w:instrText>=</w:instrText>
      </w:r>
      <w:r>
        <w:instrText>AOvVaw</w:instrText>
      </w:r>
      <w:r w:rsidRPr="00EF274C">
        <w:rPr>
          <w:lang w:val="ru-RU"/>
        </w:rPr>
        <w:instrText>3</w:instrText>
      </w:r>
      <w:r>
        <w:instrText>UFuRiNxbicwqlxrhbyMz</w:instrText>
      </w:r>
      <w:r w:rsidRPr="00EF274C">
        <w:rPr>
          <w:lang w:val="ru-RU"/>
        </w:rPr>
        <w:instrText xml:space="preserve">-" </w:instrText>
      </w:r>
      <w:r>
        <w:fldChar w:fldCharType="separate"/>
      </w:r>
      <w:r w:rsidR="009167EA" w:rsidRPr="009167EA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u w:val="single"/>
          <w:lang w:val="ru-RU"/>
        </w:rPr>
        <w:t>Металлоконструкции</w:t>
      </w:r>
      <w:r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u w:val="single"/>
          <w:lang w:val="ru-RU"/>
        </w:rPr>
        <w:fldChar w:fldCharType="end"/>
      </w:r>
      <w:r w:rsidR="009167EA"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можно</w:t>
      </w:r>
      <w:r w:rsidR="009167EA"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классифицировать</w:t>
      </w:r>
      <w:r w:rsidR="009167EA"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="009167EA"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целевому</w:t>
      </w:r>
      <w:r w:rsidR="009167EA"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назначению</w:t>
      </w:r>
      <w:r w:rsidR="009167EA"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9167EA" w:rsidRPr="00185B3A" w:rsidRDefault="009167EA" w:rsidP="009167EA">
      <w:pPr>
        <w:shd w:val="clear" w:color="auto" w:fill="FBFBFB"/>
        <w:spacing w:after="0" w:line="240" w:lineRule="auto"/>
        <w:ind w:left="-142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строительные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судовые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авиационные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.);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применяемым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материалам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185B3A" w:rsidRPr="00EF274C" w:rsidRDefault="009167EA" w:rsidP="009167EA">
      <w:pPr>
        <w:shd w:val="clear" w:color="auto" w:fill="FBFBFB"/>
        <w:spacing w:after="0" w:line="240" w:lineRule="auto"/>
        <w:ind w:left="-142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стальные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алюминиевые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пластмассовые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);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характеру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нагрузок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условий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BFBFB"/>
        <w:spacing w:after="0" w:line="240" w:lineRule="auto"/>
        <w:ind w:left="-142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эксплуатации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</w:p>
    <w:p w:rsidR="009167EA" w:rsidRPr="00EF274C" w:rsidRDefault="009167EA" w:rsidP="009167EA">
      <w:pPr>
        <w:shd w:val="clear" w:color="auto" w:fill="FBFBFB"/>
        <w:spacing w:after="0" w:line="240" w:lineRule="auto"/>
        <w:ind w:left="-142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Классификация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сварных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конструкций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этому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признаку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будет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иметь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BFBFB"/>
        <w:spacing w:after="0" w:line="240" w:lineRule="auto"/>
        <w:ind w:left="-142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следующие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категории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группы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):</w:t>
      </w:r>
    </w:p>
    <w:p w:rsidR="00185B3A" w:rsidRPr="00185B3A" w:rsidRDefault="00EF274C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fldChar w:fldCharType="begin"/>
      </w:r>
      <w:r w:rsidRPr="00EF274C">
        <w:rPr>
          <w:lang w:val="ru-RU"/>
        </w:rPr>
        <w:instrText xml:space="preserve"> </w:instrText>
      </w:r>
      <w:r>
        <w:instrText>HYPERLINK</w:instrText>
      </w:r>
      <w:r w:rsidRPr="00EF274C">
        <w:rPr>
          <w:lang w:val="ru-RU"/>
        </w:rPr>
        <w:instrText xml:space="preserve"> "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google</w:instrText>
      </w:r>
      <w:r w:rsidRPr="00EF274C">
        <w:rPr>
          <w:lang w:val="ru-RU"/>
        </w:rPr>
        <w:instrText>.</w:instrText>
      </w:r>
      <w:r>
        <w:instrText>com</w:instrText>
      </w:r>
      <w:r w:rsidRPr="00EF274C">
        <w:rPr>
          <w:lang w:val="ru-RU"/>
        </w:rPr>
        <w:instrText>/</w:instrText>
      </w:r>
      <w:r>
        <w:instrText>url</w:instrText>
      </w:r>
      <w:r w:rsidRPr="00EF274C">
        <w:rPr>
          <w:lang w:val="ru-RU"/>
        </w:rPr>
        <w:instrText>?</w:instrText>
      </w:r>
      <w:r>
        <w:instrText>q</w:instrText>
      </w:r>
      <w:r w:rsidRPr="00EF274C">
        <w:rPr>
          <w:lang w:val="ru-RU"/>
        </w:rPr>
        <w:instrText>=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inmet</w:instrText>
      </w:r>
      <w:r w:rsidRPr="00EF274C">
        <w:rPr>
          <w:lang w:val="ru-RU"/>
        </w:rPr>
        <w:instrText>16.</w:instrText>
      </w:r>
      <w:r>
        <w:instrText>ru</w:instrText>
      </w:r>
      <w:r w:rsidRPr="00EF274C">
        <w:rPr>
          <w:lang w:val="ru-RU"/>
        </w:rPr>
        <w:instrText>/</w:instrText>
      </w:r>
      <w:r>
        <w:instrText>svarnaya</w:instrText>
      </w:r>
      <w:r w:rsidRPr="00EF274C">
        <w:rPr>
          <w:lang w:val="ru-RU"/>
        </w:rPr>
        <w:instrText>-</w:instrText>
      </w:r>
      <w:r>
        <w:instrText>balka</w:instrText>
      </w:r>
      <w:r w:rsidRPr="00EF274C">
        <w:rPr>
          <w:lang w:val="ru-RU"/>
        </w:rPr>
        <w:instrText>/&amp;</w:instrText>
      </w:r>
      <w:r>
        <w:instrText>sa</w:instrText>
      </w:r>
      <w:r w:rsidRPr="00EF274C">
        <w:rPr>
          <w:lang w:val="ru-RU"/>
        </w:rPr>
        <w:instrText>=</w:instrText>
      </w:r>
      <w:r>
        <w:instrText>D</w:instrText>
      </w:r>
      <w:r w:rsidRPr="00EF274C">
        <w:rPr>
          <w:lang w:val="ru-RU"/>
        </w:rPr>
        <w:instrText>&amp;</w:instrText>
      </w:r>
      <w:r>
        <w:instrText>source</w:instrText>
      </w:r>
      <w:r w:rsidRPr="00EF274C">
        <w:rPr>
          <w:lang w:val="ru-RU"/>
        </w:rPr>
        <w:instrText>=</w:instrText>
      </w:r>
      <w:r>
        <w:instrText>editors</w:instrText>
      </w:r>
      <w:r w:rsidRPr="00EF274C">
        <w:rPr>
          <w:lang w:val="ru-RU"/>
        </w:rPr>
        <w:instrText>&amp;</w:instrText>
      </w:r>
      <w:r>
        <w:instrText>ust</w:instrText>
      </w:r>
      <w:r w:rsidRPr="00EF274C">
        <w:rPr>
          <w:lang w:val="ru-RU"/>
        </w:rPr>
        <w:instrText>=1667677683945722&amp;</w:instrText>
      </w:r>
      <w:r>
        <w:instrText>usg</w:instrText>
      </w:r>
      <w:r w:rsidRPr="00EF274C">
        <w:rPr>
          <w:lang w:val="ru-RU"/>
        </w:rPr>
        <w:instrText>=</w:instrText>
      </w:r>
      <w:r>
        <w:instrText>AOvVaw</w:instrText>
      </w:r>
      <w:r w:rsidRPr="00EF274C">
        <w:rPr>
          <w:lang w:val="ru-RU"/>
        </w:rPr>
        <w:instrText>1</w:instrText>
      </w:r>
      <w:r>
        <w:instrText>ydrI</w:instrText>
      </w:r>
      <w:r w:rsidRPr="00EF274C">
        <w:rPr>
          <w:lang w:val="ru-RU"/>
        </w:rPr>
        <w:instrText>-</w:instrText>
      </w:r>
      <w:r>
        <w:instrText>x</w:instrText>
      </w:r>
      <w:r w:rsidRPr="00EF274C">
        <w:rPr>
          <w:lang w:val="ru-RU"/>
        </w:rPr>
        <w:instrText>-</w:instrText>
      </w:r>
      <w:r>
        <w:instrText>Msshviw</w:instrText>
      </w:r>
      <w:r w:rsidRPr="00EF274C">
        <w:rPr>
          <w:lang w:val="ru-RU"/>
        </w:rPr>
        <w:instrText>-</w:instrText>
      </w:r>
      <w:r>
        <w:instrText>k</w:instrText>
      </w:r>
      <w:r w:rsidRPr="00EF274C">
        <w:rPr>
          <w:lang w:val="ru-RU"/>
        </w:rPr>
        <w:instrText>3</w:instrText>
      </w:r>
      <w:r>
        <w:instrText>Q</w:instrText>
      </w:r>
      <w:r w:rsidRPr="00EF274C">
        <w:rPr>
          <w:lang w:val="ru-RU"/>
        </w:rPr>
        <w:instrText>18</w:instrText>
      </w:r>
      <w:r>
        <w:instrText>w</w:instrText>
      </w:r>
      <w:r w:rsidRPr="00EF274C">
        <w:rPr>
          <w:lang w:val="ru-RU"/>
        </w:rPr>
        <w:instrText xml:space="preserve">" </w:instrText>
      </w:r>
      <w:r>
        <w:fldChar w:fldCharType="separate"/>
      </w:r>
      <w:r w:rsidR="009167EA" w:rsidRPr="009167E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/>
        </w:rPr>
        <w:t>Балки</w:t>
      </w:r>
      <w:r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/>
        </w:rPr>
        <w:fldChar w:fldCharType="end"/>
      </w:r>
      <w:r>
        <w:fldChar w:fldCharType="begin"/>
      </w:r>
      <w:r w:rsidRPr="00EF274C">
        <w:rPr>
          <w:lang w:val="ru-RU"/>
        </w:rPr>
        <w:instrText xml:space="preserve"> </w:instrText>
      </w:r>
      <w:r>
        <w:instrText>HYPERLINK</w:instrText>
      </w:r>
      <w:r w:rsidRPr="00EF274C">
        <w:rPr>
          <w:lang w:val="ru-RU"/>
        </w:rPr>
        <w:instrText xml:space="preserve"> "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google</w:instrText>
      </w:r>
      <w:r w:rsidRPr="00EF274C">
        <w:rPr>
          <w:lang w:val="ru-RU"/>
        </w:rPr>
        <w:instrText>.</w:instrText>
      </w:r>
      <w:r>
        <w:instrText>com</w:instrText>
      </w:r>
      <w:r w:rsidRPr="00EF274C">
        <w:rPr>
          <w:lang w:val="ru-RU"/>
        </w:rPr>
        <w:instrText>/</w:instrText>
      </w:r>
      <w:r>
        <w:instrText>url</w:instrText>
      </w:r>
      <w:r w:rsidRPr="00EF274C">
        <w:rPr>
          <w:lang w:val="ru-RU"/>
        </w:rPr>
        <w:instrText>?</w:instrText>
      </w:r>
      <w:r>
        <w:instrText>q</w:instrText>
      </w:r>
      <w:r w:rsidRPr="00EF274C">
        <w:rPr>
          <w:lang w:val="ru-RU"/>
        </w:rPr>
        <w:instrText>=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inmet</w:instrText>
      </w:r>
      <w:r w:rsidRPr="00EF274C">
        <w:rPr>
          <w:lang w:val="ru-RU"/>
        </w:rPr>
        <w:instrText>16.</w:instrText>
      </w:r>
      <w:r>
        <w:instrText>ru</w:instrText>
      </w:r>
      <w:r w:rsidRPr="00EF274C">
        <w:rPr>
          <w:lang w:val="ru-RU"/>
        </w:rPr>
        <w:instrText>/</w:instrText>
      </w:r>
      <w:r>
        <w:instrText>svarnaya</w:instrText>
      </w:r>
      <w:r w:rsidRPr="00EF274C">
        <w:rPr>
          <w:lang w:val="ru-RU"/>
        </w:rPr>
        <w:instrText>-</w:instrText>
      </w:r>
      <w:r>
        <w:instrText>balka</w:instrText>
      </w:r>
      <w:r w:rsidRPr="00EF274C">
        <w:rPr>
          <w:lang w:val="ru-RU"/>
        </w:rPr>
        <w:instrText>/&amp;</w:instrText>
      </w:r>
      <w:r>
        <w:instrText>sa</w:instrText>
      </w:r>
      <w:r w:rsidRPr="00EF274C">
        <w:rPr>
          <w:lang w:val="ru-RU"/>
        </w:rPr>
        <w:instrText>=</w:instrText>
      </w:r>
      <w:r>
        <w:instrText>D</w:instrText>
      </w:r>
      <w:r w:rsidRPr="00EF274C">
        <w:rPr>
          <w:lang w:val="ru-RU"/>
        </w:rPr>
        <w:instrText>&amp;</w:instrText>
      </w:r>
      <w:r>
        <w:instrText>source</w:instrText>
      </w:r>
      <w:r w:rsidRPr="00EF274C">
        <w:rPr>
          <w:lang w:val="ru-RU"/>
        </w:rPr>
        <w:instrText>=</w:instrText>
      </w:r>
      <w:r>
        <w:instrText>e</w:instrText>
      </w:r>
      <w:r>
        <w:instrText>ditors</w:instrText>
      </w:r>
      <w:r w:rsidRPr="00EF274C">
        <w:rPr>
          <w:lang w:val="ru-RU"/>
        </w:rPr>
        <w:instrText>&amp;</w:instrText>
      </w:r>
      <w:r>
        <w:instrText>ust</w:instrText>
      </w:r>
      <w:r w:rsidRPr="00EF274C">
        <w:rPr>
          <w:lang w:val="ru-RU"/>
        </w:rPr>
        <w:instrText>=1667677683946009&amp;</w:instrText>
      </w:r>
      <w:r>
        <w:instrText>usg</w:instrText>
      </w:r>
      <w:r w:rsidRPr="00EF274C">
        <w:rPr>
          <w:lang w:val="ru-RU"/>
        </w:rPr>
        <w:instrText>=</w:instrText>
      </w:r>
      <w:r>
        <w:instrText>AOvVaw</w:instrText>
      </w:r>
      <w:r w:rsidRPr="00EF274C">
        <w:rPr>
          <w:lang w:val="ru-RU"/>
        </w:rPr>
        <w:instrText>2</w:instrText>
      </w:r>
      <w:r>
        <w:instrText>p</w:instrText>
      </w:r>
      <w:r w:rsidRPr="00EF274C">
        <w:rPr>
          <w:lang w:val="ru-RU"/>
        </w:rPr>
        <w:instrText>5</w:instrText>
      </w:r>
      <w:r>
        <w:instrText>sdtCoiyfCQqXhAW</w:instrText>
      </w:r>
      <w:r w:rsidRPr="00EF274C">
        <w:rPr>
          <w:lang w:val="ru-RU"/>
        </w:rPr>
        <w:instrText>0</w:instrText>
      </w:r>
      <w:r>
        <w:instrText>T</w:instrText>
      </w:r>
      <w:r w:rsidRPr="00EF274C">
        <w:rPr>
          <w:lang w:val="ru-RU"/>
        </w:rPr>
        <w:instrText xml:space="preserve">44" </w:instrText>
      </w:r>
      <w:r>
        <w:fldChar w:fldCharType="separate"/>
      </w:r>
      <w:r w:rsidR="009167EA" w:rsidRPr="009167EA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u w:val="single"/>
        </w:rPr>
        <w:t> </w:t>
      </w:r>
      <w:r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u w:val="single"/>
        </w:rPr>
        <w:fldChar w:fldCharType="end"/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—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конструктивные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элементы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работающие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на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поперечный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изгиб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</w:p>
    <w:p w:rsidR="009167EA" w:rsidRPr="009167EA" w:rsidRDefault="009167EA" w:rsidP="00185B3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соединенные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жестко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между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собой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образуют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рамные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</w:t>
      </w:r>
    </w:p>
    <w:p w:rsidR="009167EA" w:rsidRPr="009167EA" w:rsidRDefault="00EF274C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fldChar w:fldCharType="begin"/>
      </w:r>
      <w:r w:rsidRPr="00EF274C">
        <w:rPr>
          <w:lang w:val="ru-RU"/>
        </w:rPr>
        <w:instrText xml:space="preserve"> </w:instrText>
      </w:r>
      <w:r>
        <w:instrText>HYPERLINK</w:instrText>
      </w:r>
      <w:r w:rsidRPr="00EF274C">
        <w:rPr>
          <w:lang w:val="ru-RU"/>
        </w:rPr>
        <w:instrText xml:space="preserve"> "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google</w:instrText>
      </w:r>
      <w:r w:rsidRPr="00EF274C">
        <w:rPr>
          <w:lang w:val="ru-RU"/>
        </w:rPr>
        <w:instrText>.</w:instrText>
      </w:r>
      <w:r>
        <w:instrText>com</w:instrText>
      </w:r>
      <w:r w:rsidRPr="00EF274C">
        <w:rPr>
          <w:lang w:val="ru-RU"/>
        </w:rPr>
        <w:instrText>/</w:instrText>
      </w:r>
      <w:r>
        <w:instrText>url</w:instrText>
      </w:r>
      <w:r w:rsidRPr="00EF274C">
        <w:rPr>
          <w:lang w:val="ru-RU"/>
        </w:rPr>
        <w:instrText>?</w:instrText>
      </w:r>
      <w:r>
        <w:instrText>q</w:instrText>
      </w:r>
      <w:r w:rsidRPr="00EF274C">
        <w:rPr>
          <w:lang w:val="ru-RU"/>
        </w:rPr>
        <w:instrText>=</w:instrText>
      </w:r>
      <w:r>
        <w:instrText>https</w:instrText>
      </w:r>
      <w:r w:rsidRPr="00EF274C">
        <w:rPr>
          <w:lang w:val="ru-RU"/>
        </w:rPr>
        <w:instrText>://</w:instrText>
      </w:r>
      <w:r>
        <w:instrText>www</w:instrText>
      </w:r>
      <w:r w:rsidRPr="00EF274C">
        <w:rPr>
          <w:lang w:val="ru-RU"/>
        </w:rPr>
        <w:instrText>.</w:instrText>
      </w:r>
      <w:r>
        <w:instrText>inmet</w:instrText>
      </w:r>
      <w:r w:rsidRPr="00EF274C">
        <w:rPr>
          <w:lang w:val="ru-RU"/>
        </w:rPr>
        <w:instrText>16.</w:instrText>
      </w:r>
      <w:r>
        <w:instrText>ru</w:instrText>
      </w:r>
      <w:r w:rsidRPr="00EF274C">
        <w:rPr>
          <w:lang w:val="ru-RU"/>
        </w:rPr>
        <w:instrText>/</w:instrText>
      </w:r>
      <w:r>
        <w:instrText>svarnye</w:instrText>
      </w:r>
      <w:r w:rsidRPr="00EF274C">
        <w:rPr>
          <w:lang w:val="ru-RU"/>
        </w:rPr>
        <w:instrText>-</w:instrText>
      </w:r>
      <w:r>
        <w:instrText>kolonny</w:instrText>
      </w:r>
      <w:r w:rsidRPr="00EF274C">
        <w:rPr>
          <w:lang w:val="ru-RU"/>
        </w:rPr>
        <w:instrText>/&amp;</w:instrText>
      </w:r>
      <w:r>
        <w:instrText>sa</w:instrText>
      </w:r>
      <w:r w:rsidRPr="00EF274C">
        <w:rPr>
          <w:lang w:val="ru-RU"/>
        </w:rPr>
        <w:instrText>=</w:instrText>
      </w:r>
      <w:r>
        <w:instrText>D</w:instrText>
      </w:r>
      <w:r w:rsidRPr="00EF274C">
        <w:rPr>
          <w:lang w:val="ru-RU"/>
        </w:rPr>
        <w:instrText>&amp;</w:instrText>
      </w:r>
      <w:r>
        <w:instrText>source</w:instrText>
      </w:r>
      <w:r w:rsidRPr="00EF274C">
        <w:rPr>
          <w:lang w:val="ru-RU"/>
        </w:rPr>
        <w:instrText>=</w:instrText>
      </w:r>
      <w:r>
        <w:instrText>editors</w:instrText>
      </w:r>
      <w:r w:rsidRPr="00EF274C">
        <w:rPr>
          <w:lang w:val="ru-RU"/>
        </w:rPr>
        <w:instrText>&amp;</w:instrText>
      </w:r>
      <w:r>
        <w:instrText>ust</w:instrText>
      </w:r>
      <w:r w:rsidRPr="00EF274C">
        <w:rPr>
          <w:lang w:val="ru-RU"/>
        </w:rPr>
        <w:instrText>=1667677683947332&amp;</w:instrText>
      </w:r>
      <w:r>
        <w:instrText>usg</w:instrText>
      </w:r>
      <w:r w:rsidRPr="00EF274C">
        <w:rPr>
          <w:lang w:val="ru-RU"/>
        </w:rPr>
        <w:instrText>=</w:instrText>
      </w:r>
      <w:r>
        <w:instrText>AOvVaw</w:instrText>
      </w:r>
      <w:r w:rsidRPr="00EF274C">
        <w:rPr>
          <w:lang w:val="ru-RU"/>
        </w:rPr>
        <w:instrText>1</w:instrText>
      </w:r>
      <w:r>
        <w:instrText>Y</w:instrText>
      </w:r>
      <w:r w:rsidRPr="00EF274C">
        <w:rPr>
          <w:lang w:val="ru-RU"/>
        </w:rPr>
        <w:instrText>04</w:instrText>
      </w:r>
      <w:r>
        <w:instrText>xs</w:instrText>
      </w:r>
      <w:r w:rsidRPr="00EF274C">
        <w:rPr>
          <w:lang w:val="ru-RU"/>
        </w:rPr>
        <w:instrText>8</w:instrText>
      </w:r>
      <w:r>
        <w:instrText>jPgUZ</w:instrText>
      </w:r>
      <w:r w:rsidRPr="00EF274C">
        <w:rPr>
          <w:lang w:val="ru-RU"/>
        </w:rPr>
        <w:instrText>-</w:instrText>
      </w:r>
      <w:r>
        <w:instrText>B</w:instrText>
      </w:r>
      <w:r w:rsidRPr="00EF274C">
        <w:rPr>
          <w:lang w:val="ru-RU"/>
        </w:rPr>
        <w:instrText>7</w:instrText>
      </w:r>
      <w:r>
        <w:instrText>i</w:instrText>
      </w:r>
      <w:r w:rsidRPr="00EF274C">
        <w:rPr>
          <w:lang w:val="ru-RU"/>
        </w:rPr>
        <w:instrText>7</w:instrText>
      </w:r>
      <w:r>
        <w:instrText>jbzwn</w:instrText>
      </w:r>
      <w:r w:rsidRPr="00EF274C">
        <w:rPr>
          <w:lang w:val="ru-RU"/>
        </w:rPr>
        <w:instrText xml:space="preserve">" </w:instrText>
      </w:r>
      <w:r>
        <w:fldChar w:fldCharType="separate"/>
      </w:r>
      <w:r w:rsidR="009167EA" w:rsidRPr="009167EA"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/>
        </w:rPr>
        <w:t>Колонны</w:t>
      </w:r>
      <w:r>
        <w:rPr>
          <w:rFonts w:ascii="Times New Roman" w:eastAsia="Times New Roman" w:hAnsi="Times New Roman" w:cs="Times New Roman"/>
          <w:color w:val="0000FF"/>
          <w:sz w:val="28"/>
          <w:szCs w:val="28"/>
          <w:u w:val="single"/>
          <w:lang w:val="ru-RU"/>
        </w:rPr>
        <w:fldChar w:fldCharType="end"/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—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элементы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конструкции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работающие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на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сжатие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или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на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сжатие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="009167EA"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</w:t>
      </w:r>
      <w:r w:rsidR="009167EA"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продольным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изгибом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</w:t>
      </w:r>
    </w:p>
    <w:p w:rsidR="009167EA" w:rsidRPr="00EF274C" w:rsidRDefault="009167EA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Решетчатые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u w:val="single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—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система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стержней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работающих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на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растяжение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или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сжатие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соединенных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жестко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между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собой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в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узлах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ним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относятся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:</w:t>
      </w:r>
    </w:p>
    <w:p w:rsidR="009167EA" w:rsidRPr="009167EA" w:rsidRDefault="009167EA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фермы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связи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опоры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транспортеров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мачты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линий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электропередач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сетки</w:t>
      </w:r>
    </w:p>
    <w:p w:rsidR="009167EA" w:rsidRPr="009167EA" w:rsidRDefault="009167EA" w:rsidP="009167E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арматуры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железобетона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др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</w:t>
      </w:r>
    </w:p>
    <w:p w:rsidR="00185B3A" w:rsidRPr="00185B3A" w:rsidRDefault="009167EA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Оболочковые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u w:val="single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—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различные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емкости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резервуары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аппараты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</w:t>
      </w:r>
    </w:p>
    <w:p w:rsidR="009167EA" w:rsidRPr="009167EA" w:rsidRDefault="009167EA" w:rsidP="00185B3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трубопроводы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которым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предъявляются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требования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прочности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плотности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</w:t>
      </w:r>
    </w:p>
    <w:p w:rsidR="00185B3A" w:rsidRPr="00185B3A" w:rsidRDefault="009167EA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Корпусные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u w:val="single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транспортные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u w:val="single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u w:val="single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—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корпуса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судов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вагонов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кузова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</w:p>
    <w:p w:rsidR="009167EA" w:rsidRPr="009167EA" w:rsidRDefault="009167EA" w:rsidP="00185B3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автомобилей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</w:t>
      </w:r>
    </w:p>
    <w:p w:rsidR="00185B3A" w:rsidRPr="00185B3A" w:rsidRDefault="009167EA" w:rsidP="009167EA">
      <w:pPr>
        <w:numPr>
          <w:ilvl w:val="0"/>
          <w:numId w:val="10"/>
        </w:numPr>
        <w:shd w:val="clear" w:color="auto" w:fill="FFFFFF"/>
        <w:spacing w:before="30" w:after="3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Детали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машин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приборов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работающие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преимущественно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при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переменных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</w:p>
    <w:p w:rsidR="009167EA" w:rsidRPr="009167EA" w:rsidRDefault="009167EA" w:rsidP="00185B3A">
      <w:pPr>
        <w:shd w:val="clear" w:color="auto" w:fill="FFFFFF"/>
        <w:spacing w:before="30" w:after="3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многоцикловых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нагрузках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станины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валы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колеса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323232"/>
          <w:sz w:val="28"/>
          <w:szCs w:val="28"/>
          <w:lang w:val="ru-RU"/>
        </w:rPr>
        <w:t>др</w:t>
      </w:r>
      <w:r w:rsidRPr="009167EA">
        <w:rPr>
          <w:rFonts w:ascii="Times New Roman" w:eastAsia="Times New Roman" w:hAnsi="Times New Roman" w:cs="Times New Roman"/>
          <w:b/>
          <w:bCs/>
          <w:color w:val="323232"/>
          <w:sz w:val="28"/>
          <w:szCs w:val="28"/>
          <w:lang w:val="ru-RU"/>
        </w:rPr>
        <w:t>.).</w:t>
      </w:r>
    </w:p>
    <w:p w:rsidR="00185B3A" w:rsidRPr="00EF274C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Однако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целый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ряд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сварных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деталей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частности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приборов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может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работать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статической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других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нагрузках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температура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действие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агрессивных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сред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.).</w:t>
      </w:r>
    </w:p>
    <w:p w:rsidR="00185B3A" w:rsidRPr="00EF274C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Ниже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рассматривается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классификация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сварных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конструкций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применительно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9167EA" w:rsidRPr="009167EA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работам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выполняемым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предприятиями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организациями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учитывая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основные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положения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приведенной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выше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методики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</w:p>
    <w:p w:rsidR="009167EA" w:rsidRPr="009167EA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сварные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подразделяются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категории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:</w:t>
      </w:r>
    </w:p>
    <w:p w:rsidR="009167EA" w:rsidRPr="00185B3A" w:rsidRDefault="009167EA" w:rsidP="00185B3A">
      <w:pPr>
        <w:pStyle w:val="a3"/>
        <w:numPr>
          <w:ilvl w:val="0"/>
          <w:numId w:val="11"/>
        </w:numPr>
        <w:shd w:val="clear" w:color="auto" w:fill="FBFBFB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85B3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строительные</w:t>
      </w:r>
      <w:r w:rsidRPr="00185B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185B3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металлоконструкции</w:t>
      </w:r>
      <w:r w:rsidRPr="00185B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</w:p>
    <w:p w:rsidR="009167EA" w:rsidRPr="00185B3A" w:rsidRDefault="009167EA" w:rsidP="00185B3A">
      <w:pPr>
        <w:pStyle w:val="a3"/>
        <w:numPr>
          <w:ilvl w:val="0"/>
          <w:numId w:val="11"/>
        </w:numPr>
        <w:shd w:val="clear" w:color="auto" w:fill="FBFBFB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85B3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машиностроительные</w:t>
      </w:r>
      <w:r w:rsidRPr="00185B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185B3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конструкции</w:t>
      </w:r>
      <w:r w:rsidRPr="00185B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:rsidR="009167EA" w:rsidRPr="00185B3A" w:rsidRDefault="009167EA" w:rsidP="00185B3A">
      <w:pPr>
        <w:pStyle w:val="a3"/>
        <w:numPr>
          <w:ilvl w:val="0"/>
          <w:numId w:val="11"/>
        </w:numPr>
        <w:shd w:val="clear" w:color="auto" w:fill="FBFBFB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gramStart"/>
      <w:r w:rsidRPr="00185B3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трубопроводы</w:t>
      </w:r>
      <w:r w:rsidRPr="00185B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185B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proofErr w:type="gramEnd"/>
    </w:p>
    <w:p w:rsidR="00185B3A" w:rsidRDefault="00185B3A" w:rsidP="00185B3A">
      <w:pPr>
        <w:shd w:val="clear" w:color="auto" w:fill="FBFBFB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85B3A" w:rsidRDefault="00185B3A" w:rsidP="00185B3A">
      <w:pPr>
        <w:shd w:val="clear" w:color="auto" w:fill="FBFBFB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85B3A" w:rsidRPr="00185B3A" w:rsidRDefault="00185B3A" w:rsidP="00185B3A">
      <w:pPr>
        <w:shd w:val="clear" w:color="auto" w:fill="FBFBFB"/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167EA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3DADCC5C" wp14:editId="0E2D85E5">
            <wp:extent cx="4643120" cy="3482340"/>
            <wp:effectExtent l="0" t="0" r="5080" b="3810"/>
            <wp:docPr id="5" name="Рисунок 5" descr="Типовые детали и сборочные единицы машиностроительных изделий и приборов Сл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Типовые детали и сборочные единицы машиностроительных изделий и приборов Сл..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3120" cy="348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5B3A" w:rsidRDefault="00185B3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185B3A" w:rsidRDefault="00185B3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185B3A" w:rsidRPr="009167EA" w:rsidRDefault="00185B3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9167EA" w:rsidRPr="009167EA" w:rsidRDefault="009167EA" w:rsidP="009167EA">
      <w:pPr>
        <w:shd w:val="clear" w:color="auto" w:fill="FBFBFB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строительным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металлическим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lang w:val="ru-RU"/>
        </w:rPr>
        <w:t>конструкциям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отнесены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сварные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конструкции,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порядок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расчета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проектирования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изготовления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монтажа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которых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регламентированы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соответствующими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главами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СНиПа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другими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нормативными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документами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машиностроительным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сварным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конструкциям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отнесены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расчет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конструирование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которых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производится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машиностроительных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заводах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изготовление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или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изготовления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монтаж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осуществляются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организациями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Трубопроводы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различных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назначений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выделены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третью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категорию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t>конструкций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</w:t>
      </w:r>
    </w:p>
    <w:p w:rsid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                                  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4F85B73E" wp14:editId="4415AD89">
            <wp:extent cx="4008120" cy="4443592"/>
            <wp:effectExtent l="0" t="0" r="0" b="0"/>
            <wp:docPr id="6" name="Рисунок 6" descr="https://avatars.mds.yandex.net/get-images-cbir/1427918/byrA2SBonGN3-eN4AnVC4w452/oc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https://avatars.mds.yandex.net/get-images-cbir/1427918/byrA2SBonGN3-eN4AnVC4w452/oc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054" cy="4452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85B3A" w:rsidRPr="009167EA" w:rsidRDefault="00185B3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shd w:val="clear" w:color="auto" w:fill="FBFBFB"/>
          <w:lang w:val="ru-RU"/>
        </w:rPr>
        <w:t>Машиностроительные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BFBFB"/>
          <w:lang w:val="ru-RU"/>
        </w:rPr>
        <w:t>сварные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shd w:val="clear" w:color="auto" w:fill="FBFBFB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условно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разделены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пять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групп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</w:p>
    <w:p w:rsidR="00185B3A" w:rsidRPr="00EF274C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первой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из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них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относятся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емкостные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конструкции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среди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которых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можно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выделить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</w:p>
    <w:p w:rsidR="00185B3A" w:rsidRPr="00EF274C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несколько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подгрупп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: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сосуды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аппараты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;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котлы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емкости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оборудование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</w:p>
    <w:p w:rsidR="00185B3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специального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назначения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Сосуды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как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правило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пустотелые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)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аппараты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</w:t>
      </w:r>
    </w:p>
    <w:p w:rsidR="00185B3A" w:rsidRPr="00EF274C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внутренними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устройствами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)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работают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под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давлением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Емкости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имеют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различную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</w:p>
    <w:p w:rsidR="00185B3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вместимость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долей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до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сотен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кубометров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)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назначение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(</w:t>
      </w:r>
      <w:proofErr w:type="spellStart"/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декомпозеры</w:t>
      </w:r>
      <w:proofErr w:type="spellEnd"/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хранилища</w:t>
      </w:r>
    </w:p>
    <w:p w:rsidR="00185B3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сырья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готовой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продукции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отстойники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.).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оборудованию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специального</w:t>
      </w:r>
    </w:p>
    <w:p w:rsidR="00185B3A" w:rsidRPr="00EF274C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назначения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отнесены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различные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печи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(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том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числе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вращающиеся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),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конверторы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миксеры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другое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аналогичное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оборудование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lastRenderedPageBreak/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57D3ACD9" wp14:editId="4A53C990">
            <wp:extent cx="4511040" cy="3915583"/>
            <wp:effectExtent l="0" t="0" r="3810" b="8890"/>
            <wp:docPr id="7" name="Рисунок 7" descr="https://avatars.mds.yandex.net/get-images-cbir/6083060/gu7hfDeq4INR1hNXGOH8pA640/oc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avatars.mds.yandex.net/get-images-cbir/6083060/gu7hfDeq4INR1hNXGOH8pA640/ocr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2476" cy="3925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u w:val="single"/>
          <w:shd w:val="clear" w:color="auto" w:fill="FBFBFB"/>
          <w:lang w:val="ru-RU"/>
        </w:rPr>
        <w:t>Трубопроводы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представляют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собой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устройства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для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транспортирования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жидких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газообразных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сыпучих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веществ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при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различных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давлениях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температурах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За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небольшим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исключением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трубопроводы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являются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сварными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конструкциями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классифицируются.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 </w:t>
      </w:r>
      <w:r w:rsidRPr="009167EA">
        <w:rPr>
          <w:rFonts w:ascii="Times New Roman" w:eastAsia="Times New Roman" w:hAnsi="Times New Roman" w:cs="Times New Roman"/>
          <w:noProof/>
          <w:color w:val="000000"/>
          <w:sz w:val="28"/>
          <w:szCs w:val="28"/>
          <w:bdr w:val="single" w:sz="2" w:space="0" w:color="000000" w:frame="1"/>
        </w:rPr>
        <w:drawing>
          <wp:inline distT="0" distB="0" distL="0" distR="0" wp14:anchorId="6E9AED2D" wp14:editId="7D729907">
            <wp:extent cx="3810000" cy="1394460"/>
            <wp:effectExtent l="0" t="0" r="0" b="0"/>
            <wp:docPr id="8" name="Рисунок 8" descr="https://avatars.mds.yandex.net/get-images-cbir/7752126/EnwTD9Vj8TXs-mOLKFzuPg1178/oc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avatars.mds.yandex.net/get-images-cbir/7752126/EnwTD9Vj8TXs-mOLKFzuPg1178/ocr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39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</w:p>
    <w:p w:rsidR="009167EA" w:rsidRPr="009167EA" w:rsidRDefault="009167EA" w:rsidP="009167EA">
      <w:pPr>
        <w:shd w:val="clear" w:color="auto" w:fill="FFFFFF"/>
        <w:spacing w:after="0" w:line="240" w:lineRule="auto"/>
        <w:ind w:left="-142" w:firstLine="142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Магистральные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трубопроводы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транспортируют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жидкости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газы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от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места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добычи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месту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переработки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или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потребления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Отличительная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особенность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магистральных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трубопроводов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—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их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большая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протяженность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измеряемая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сотнями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тысячами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километров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постоянный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диаметр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,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достигающий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1420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мм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и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>более</w:t>
      </w:r>
      <w:r w:rsidRPr="009167E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BFBFB"/>
          <w:lang w:val="ru-RU"/>
        </w:rPr>
        <w:t>.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  <w:lang w:val="ru-RU"/>
        </w:rPr>
        <w:t xml:space="preserve"> </w:t>
      </w:r>
      <w:r w:rsidRPr="009167E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BFBFB"/>
        </w:rPr>
        <w:t> </w:t>
      </w:r>
    </w:p>
    <w:p w:rsidR="00E76A4E" w:rsidRPr="009167EA" w:rsidRDefault="00E76A4E" w:rsidP="009167EA">
      <w:pPr>
        <w:spacing w:line="240" w:lineRule="auto"/>
        <w:ind w:left="-142" w:firstLine="142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E76A4E" w:rsidRPr="009167EA" w:rsidSect="009167EA">
      <w:pgSz w:w="12240" w:h="15840"/>
      <w:pgMar w:top="709" w:right="616" w:bottom="709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74DF2"/>
    <w:multiLevelType w:val="hybridMultilevel"/>
    <w:tmpl w:val="E22A1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204D8F"/>
    <w:multiLevelType w:val="multilevel"/>
    <w:tmpl w:val="68FC0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2F45DF"/>
    <w:multiLevelType w:val="multilevel"/>
    <w:tmpl w:val="9B6ABF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F56115"/>
    <w:multiLevelType w:val="multilevel"/>
    <w:tmpl w:val="6DC80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4E11FF"/>
    <w:multiLevelType w:val="multilevel"/>
    <w:tmpl w:val="4C98D06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776AE4"/>
    <w:multiLevelType w:val="multilevel"/>
    <w:tmpl w:val="1B24A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9A5DA3"/>
    <w:multiLevelType w:val="multilevel"/>
    <w:tmpl w:val="F19211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503B79"/>
    <w:multiLevelType w:val="multilevel"/>
    <w:tmpl w:val="B308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6A43EC"/>
    <w:multiLevelType w:val="multilevel"/>
    <w:tmpl w:val="021E7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5556E6"/>
    <w:multiLevelType w:val="multilevel"/>
    <w:tmpl w:val="FE883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0B7124"/>
    <w:multiLevelType w:val="multilevel"/>
    <w:tmpl w:val="6D2A6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5"/>
  </w:num>
  <w:num w:numId="3">
    <w:abstractNumId w:val="9"/>
  </w:num>
  <w:num w:numId="4">
    <w:abstractNumId w:val="1"/>
  </w:num>
  <w:num w:numId="5">
    <w:abstractNumId w:val="10"/>
  </w:num>
  <w:num w:numId="6">
    <w:abstractNumId w:val="3"/>
  </w:num>
  <w:num w:numId="7">
    <w:abstractNumId w:val="6"/>
  </w:num>
  <w:num w:numId="8">
    <w:abstractNumId w:val="2"/>
  </w:num>
  <w:num w:numId="9">
    <w:abstractNumId w:val="4"/>
  </w:num>
  <w:num w:numId="10">
    <w:abstractNumId w:val="7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6A4E"/>
    <w:rsid w:val="00185B3A"/>
    <w:rsid w:val="009167EA"/>
    <w:rsid w:val="00E76A4E"/>
    <w:rsid w:val="00EF2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58F79"/>
  <w15:chartTrackingRefBased/>
  <w15:docId w15:val="{9C98C9E7-A957-4DB1-8D35-8B0667808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85B3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76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1385</Words>
  <Characters>7900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valentina.sauchanka@gmail.com</dc:creator>
  <cp:keywords/>
  <dc:description/>
  <cp:lastModifiedBy>valentina.sauchanka@gmail.com</cp:lastModifiedBy>
  <cp:revision>3</cp:revision>
  <dcterms:created xsi:type="dcterms:W3CDTF">2025-09-15T16:59:00Z</dcterms:created>
  <dcterms:modified xsi:type="dcterms:W3CDTF">2025-09-16T10:10:00Z</dcterms:modified>
</cp:coreProperties>
</file>