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821" w:rsidRPr="003053C0" w:rsidRDefault="003053C0" w:rsidP="000D1821">
      <w:pPr>
        <w:jc w:val="center"/>
        <w:rPr>
          <w:b/>
          <w:i/>
          <w:iCs/>
          <w:szCs w:val="28"/>
          <w:lang w:bidi="ar-MA"/>
        </w:rPr>
      </w:pPr>
      <w:r w:rsidRPr="003053C0">
        <w:rPr>
          <w:b/>
          <w:szCs w:val="28"/>
        </w:rPr>
        <w:t xml:space="preserve">27.Основы стандартизации и сертификации. Управление качеством </w:t>
      </w:r>
      <w:r w:rsidRPr="003053C0">
        <w:rPr>
          <w:b/>
          <w:spacing w:val="-2"/>
          <w:szCs w:val="28"/>
        </w:rPr>
        <w:t>продукции</w:t>
      </w:r>
    </w:p>
    <w:p w:rsidR="000D1821" w:rsidRPr="007F1B1C" w:rsidRDefault="000D1821" w:rsidP="000D1821">
      <w:pPr>
        <w:contextualSpacing/>
        <w:jc w:val="center"/>
        <w:rPr>
          <w:rFonts w:eastAsia="Calibri"/>
          <w:szCs w:val="28"/>
        </w:rPr>
      </w:pPr>
      <w:r w:rsidRPr="007F1B1C">
        <w:rPr>
          <w:rFonts w:eastAsia="Calibri"/>
          <w:szCs w:val="28"/>
        </w:rPr>
        <w:t>I уровень (правильный ответ 0,5 балла)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szCs w:val="28"/>
          <w:lang w:eastAsia="en-US"/>
        </w:rPr>
      </w:pPr>
      <w:r w:rsidRPr="007F1B1C">
        <w:rPr>
          <w:rFonts w:eastAsia="Calibri"/>
          <w:b/>
          <w:szCs w:val="28"/>
        </w:rPr>
        <w:t xml:space="preserve">1.  Верно ли утверждение, что </w:t>
      </w:r>
      <w:r w:rsidRPr="007F1B1C">
        <w:rPr>
          <w:rFonts w:eastAsia="Calibri"/>
          <w:i/>
          <w:szCs w:val="28"/>
        </w:rPr>
        <w:t>к</w:t>
      </w:r>
      <w:r w:rsidRPr="007F1B1C">
        <w:rPr>
          <w:i/>
          <w:iCs/>
          <w:szCs w:val="28"/>
          <w:lang w:eastAsia="en-US"/>
        </w:rPr>
        <w:t xml:space="preserve">ачество продукции - </w:t>
      </w:r>
      <w:r w:rsidRPr="007F1B1C">
        <w:rPr>
          <w:szCs w:val="28"/>
          <w:lang w:eastAsia="en-US"/>
        </w:rPr>
        <w:t xml:space="preserve">это совокупность ее свойств, удовлетворяющих определенным требованиям.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contextualSpacing/>
        <w:rPr>
          <w:rFonts w:eastAsiaTheme="minorHAnsi"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да;</w:t>
      </w:r>
      <w:r w:rsidR="003053C0">
        <w:rPr>
          <w:rFonts w:eastAsiaTheme="minorHAnsi"/>
          <w:szCs w:val="28"/>
          <w:lang w:eastAsia="en-US"/>
        </w:rPr>
        <w:t xml:space="preserve">               </w:t>
      </w:r>
      <w:r w:rsidRPr="007F1B1C">
        <w:rPr>
          <w:rFonts w:eastAsiaTheme="minorHAnsi"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нет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szCs w:val="28"/>
          <w:lang w:eastAsia="en-US"/>
        </w:rPr>
      </w:pPr>
      <w:r w:rsidRPr="007F1B1C">
        <w:rPr>
          <w:rFonts w:eastAsia="Calibri"/>
          <w:b/>
          <w:szCs w:val="28"/>
        </w:rPr>
        <w:t xml:space="preserve">2.  Верно ли утверждение, что   </w:t>
      </w:r>
      <w:r w:rsidRPr="007F1B1C">
        <w:rPr>
          <w:szCs w:val="28"/>
          <w:lang w:eastAsia="en-US"/>
        </w:rPr>
        <w:t>испытания готовых сварных изделий производят на испытательных стендах.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contextualSpacing/>
        <w:rPr>
          <w:rFonts w:eastAsiaTheme="minorHAnsi"/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да;</w:t>
      </w:r>
      <w:r w:rsidR="003053C0">
        <w:rPr>
          <w:rFonts w:eastAsiaTheme="minorHAnsi"/>
          <w:szCs w:val="28"/>
          <w:lang w:eastAsia="en-US"/>
        </w:rPr>
        <w:t xml:space="preserve">                 </w:t>
      </w:r>
      <w:r w:rsidRPr="007F1B1C">
        <w:rPr>
          <w:rFonts w:eastAsiaTheme="minorHAnsi"/>
          <w:szCs w:val="28"/>
          <w:lang w:eastAsia="en-US"/>
        </w:rPr>
        <w:t xml:space="preserve">б) </w:t>
      </w:r>
      <w:r w:rsidRPr="007F1B1C">
        <w:rPr>
          <w:szCs w:val="28"/>
          <w:lang w:eastAsia="en-US"/>
        </w:rPr>
        <w:t>нет</w:t>
      </w:r>
    </w:p>
    <w:p w:rsidR="000D1821" w:rsidRPr="007F1B1C" w:rsidRDefault="000D1821" w:rsidP="000D1821">
      <w:pPr>
        <w:contextualSpacing/>
        <w:jc w:val="center"/>
        <w:rPr>
          <w:szCs w:val="28"/>
          <w:lang w:bidi="ar-MA"/>
        </w:rPr>
      </w:pPr>
      <w:r w:rsidRPr="007F1B1C">
        <w:rPr>
          <w:rFonts w:eastAsia="Calibri"/>
          <w:szCs w:val="28"/>
        </w:rPr>
        <w:t>II уровень (правильный ответ 0,5 балла)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3. </w:t>
      </w:r>
      <w:r w:rsidRPr="0082078C">
        <w:rPr>
          <w:b/>
          <w:szCs w:val="28"/>
          <w:lang w:eastAsia="en-US"/>
        </w:rPr>
        <w:t>Контроль, который предусматривает проверку: квалификации сварщиков, качества сварочных материалов, со</w:t>
      </w:r>
      <w:r w:rsidRPr="0082078C">
        <w:rPr>
          <w:b/>
          <w:szCs w:val="28"/>
          <w:lang w:eastAsia="en-US"/>
        </w:rPr>
        <w:softHyphen/>
        <w:t>стоянии сварочного оборудования и аппаратуры, сборочно-сварочных приспособлений:</w:t>
      </w:r>
    </w:p>
    <w:p w:rsidR="000D1821" w:rsidRPr="003053C0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 xml:space="preserve">предварительный:          </w:t>
      </w:r>
      <w:r w:rsidR="003053C0">
        <w:rPr>
          <w:szCs w:val="28"/>
          <w:lang w:eastAsia="en-US"/>
        </w:rPr>
        <w:t xml:space="preserve">    </w:t>
      </w:r>
      <w:r w:rsidRPr="007F1B1C">
        <w:rPr>
          <w:szCs w:val="28"/>
          <w:lang w:eastAsia="en-US"/>
        </w:rPr>
        <w:t>б) приемочный: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 xml:space="preserve">пооперационный;          </w:t>
      </w:r>
      <w:r w:rsidR="003053C0">
        <w:rPr>
          <w:szCs w:val="28"/>
          <w:lang w:eastAsia="en-US"/>
        </w:rPr>
        <w:t xml:space="preserve">     </w:t>
      </w:r>
      <w:r w:rsidRPr="007F1B1C">
        <w:rPr>
          <w:szCs w:val="28"/>
          <w:lang w:eastAsia="en-US"/>
        </w:rPr>
        <w:t>г) срочный.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4. </w:t>
      </w:r>
      <w:r w:rsidRPr="0082078C">
        <w:rPr>
          <w:b/>
          <w:szCs w:val="28"/>
          <w:lang w:eastAsia="en-US"/>
        </w:rPr>
        <w:t>Контроль, который включает проверку качества подго</w:t>
      </w:r>
      <w:r w:rsidRPr="0082078C">
        <w:rPr>
          <w:b/>
          <w:szCs w:val="28"/>
          <w:lang w:eastAsia="en-US"/>
        </w:rPr>
        <w:softHyphen/>
        <w:t>товки и сборки деталей под сварку, соблюдения режимов сварки, порядка выполнения многослойных швов и т.д.:</w:t>
      </w:r>
    </w:p>
    <w:p w:rsidR="000D1821" w:rsidRPr="003053C0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предварительный;         б) приемочный;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пооперационный:         г) срочный.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jc w:val="center"/>
        <w:rPr>
          <w:rFonts w:eastAsiaTheme="minorHAnsi"/>
          <w:szCs w:val="28"/>
          <w:lang w:eastAsia="en-US"/>
        </w:rPr>
      </w:pPr>
      <w:r w:rsidRPr="007F1B1C">
        <w:rPr>
          <w:rFonts w:eastAsia="Calibri"/>
          <w:szCs w:val="28"/>
        </w:rPr>
        <w:t>III уровень (правильный ответ 0,5 балла)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5. </w:t>
      </w:r>
      <w:r w:rsidRPr="0082078C">
        <w:rPr>
          <w:b/>
          <w:szCs w:val="28"/>
          <w:lang w:eastAsia="en-US"/>
        </w:rPr>
        <w:t>Контроль, производимый после завершения всех предусмотренных технологическим процессом операций, результаты которого фиксируют в сд</w:t>
      </w:r>
      <w:r>
        <w:rPr>
          <w:b/>
          <w:szCs w:val="28"/>
          <w:lang w:eastAsia="en-US"/>
        </w:rPr>
        <w:t>аточной документации на изделие</w:t>
      </w:r>
    </w:p>
    <w:p w:rsidR="000D1821" w:rsidRPr="003053C0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предварительный;        б) приемочный;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iCs/>
          <w:szCs w:val="28"/>
          <w:lang w:eastAsia="en-US"/>
        </w:rPr>
        <w:t>в)</w:t>
      </w:r>
      <w:r>
        <w:rPr>
          <w:rFonts w:eastAsiaTheme="minorHAnsi"/>
          <w:iCs/>
          <w:szCs w:val="28"/>
          <w:lang w:eastAsia="en-US"/>
        </w:rPr>
        <w:t xml:space="preserve"> </w:t>
      </w:r>
      <w:r w:rsidRPr="007F1B1C">
        <w:rPr>
          <w:szCs w:val="28"/>
          <w:lang w:eastAsia="en-US"/>
        </w:rPr>
        <w:t>пооперационный;          г) срочный.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6. </w:t>
      </w:r>
      <w:r w:rsidRPr="0082078C">
        <w:rPr>
          <w:b/>
          <w:szCs w:val="28"/>
          <w:lang w:eastAsia="en-US"/>
        </w:rPr>
        <w:t>Приемочный контроль, при котором проверяют вес сварные соединения:</w:t>
      </w:r>
    </w:p>
    <w:p w:rsidR="000D1821" w:rsidRPr="003053C0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сплошной;                      б) обязательный;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iCs/>
          <w:szCs w:val="28"/>
          <w:lang w:eastAsia="en-US"/>
        </w:rPr>
        <w:t>в</w:t>
      </w:r>
      <w:r w:rsidRPr="007F1B1C">
        <w:rPr>
          <w:rFonts w:eastAsiaTheme="minorHAnsi"/>
          <w:i/>
          <w:iCs/>
          <w:szCs w:val="28"/>
          <w:lang w:eastAsia="en-US"/>
        </w:rPr>
        <w:t xml:space="preserve">) </w:t>
      </w:r>
      <w:r w:rsidRPr="007F1B1C">
        <w:rPr>
          <w:szCs w:val="28"/>
          <w:lang w:eastAsia="en-US"/>
        </w:rPr>
        <w:t>выборочный;                  г) оперативный.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7. </w:t>
      </w:r>
      <w:r w:rsidRPr="0082078C">
        <w:rPr>
          <w:b/>
          <w:szCs w:val="28"/>
          <w:lang w:eastAsia="en-US"/>
        </w:rPr>
        <w:t>Приемочный контроль, при котором проверяют часть сварных соединений:</w:t>
      </w:r>
    </w:p>
    <w:p w:rsidR="000D1821" w:rsidRPr="003053C0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сплошной;                      б) необходимый;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выборочный;                  г) срочный.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8. </w:t>
      </w:r>
      <w:r w:rsidRPr="0082078C">
        <w:rPr>
          <w:b/>
          <w:szCs w:val="28"/>
          <w:lang w:eastAsia="en-US"/>
        </w:rPr>
        <w:t>Документ, в котором указываются завод-изготовитель основного металла, марка и химический состав металла, номер плавки, профиль и размер материала, масса метал</w:t>
      </w:r>
      <w:r w:rsidRPr="0082078C">
        <w:rPr>
          <w:b/>
          <w:szCs w:val="28"/>
          <w:lang w:eastAsia="en-US"/>
        </w:rPr>
        <w:softHyphen/>
        <w:t>ла и номер партии, результаты всех испытаний, стандарт на данную марку материала:</w:t>
      </w:r>
    </w:p>
    <w:p w:rsidR="000D1821" w:rsidRPr="003053C0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>аттестат;                         б) диплом;</w:t>
      </w:r>
    </w:p>
    <w:p w:rsidR="000D1821" w:rsidRPr="003053C0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>калькуляция;                г) сертификат.</w:t>
      </w:r>
    </w:p>
    <w:p w:rsidR="000D1821" w:rsidRPr="007F1B1C" w:rsidRDefault="000D1821" w:rsidP="000D1821">
      <w:pPr>
        <w:jc w:val="center"/>
        <w:rPr>
          <w:rFonts w:eastAsia="Calibri"/>
          <w:szCs w:val="28"/>
        </w:rPr>
      </w:pPr>
      <w:r w:rsidRPr="007F1B1C">
        <w:rPr>
          <w:rFonts w:eastAsia="Calibri"/>
          <w:szCs w:val="28"/>
        </w:rPr>
        <w:t>IV уровень (правильный ответ 1 балл)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9. </w:t>
      </w:r>
      <w:r w:rsidRPr="0082078C">
        <w:rPr>
          <w:b/>
          <w:szCs w:val="28"/>
          <w:lang w:eastAsia="en-US"/>
        </w:rPr>
        <w:t xml:space="preserve">Операции, выполняемые для проверки </w:t>
      </w:r>
      <w:r w:rsidRPr="0082078C">
        <w:rPr>
          <w:b/>
          <w:smallCaps/>
          <w:szCs w:val="28"/>
          <w:lang w:eastAsia="en-US"/>
        </w:rPr>
        <w:t xml:space="preserve">правильности </w:t>
      </w:r>
      <w:r w:rsidRPr="0082078C">
        <w:rPr>
          <w:b/>
          <w:szCs w:val="28"/>
          <w:lang w:eastAsia="en-US"/>
        </w:rPr>
        <w:t>соблюдения технологии данного производства и качества его продукции: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 xml:space="preserve">контрольные;            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регистрирующие;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lastRenderedPageBreak/>
        <w:t xml:space="preserve">в) </w:t>
      </w:r>
      <w:r w:rsidRPr="007F1B1C">
        <w:rPr>
          <w:szCs w:val="28"/>
          <w:lang w:eastAsia="en-US"/>
        </w:rPr>
        <w:t xml:space="preserve">технологические;       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выпускающие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10. </w:t>
      </w:r>
      <w:r w:rsidRPr="0082078C">
        <w:rPr>
          <w:b/>
          <w:szCs w:val="28"/>
          <w:lang w:eastAsia="en-US"/>
        </w:rPr>
        <w:t>Контроль, при котором выявляют дефекты, обнаружи</w:t>
      </w:r>
      <w:r w:rsidRPr="0082078C">
        <w:rPr>
          <w:b/>
          <w:szCs w:val="28"/>
          <w:lang w:eastAsia="en-US"/>
        </w:rPr>
        <w:softHyphen/>
        <w:t>ваемые невооруженным глазом, а также с помощью лупы 10-кратного увеличения: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 xml:space="preserve">физический;              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оперативный;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 xml:space="preserve">визуальный;              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объективный.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11. </w:t>
      </w:r>
      <w:r w:rsidRPr="0082078C">
        <w:rPr>
          <w:b/>
          <w:szCs w:val="28"/>
          <w:lang w:eastAsia="en-US"/>
        </w:rPr>
        <w:t>Испытания, при которых определяют прочность, твер</w:t>
      </w:r>
      <w:r w:rsidRPr="0082078C">
        <w:rPr>
          <w:b/>
          <w:szCs w:val="28"/>
          <w:lang w:eastAsia="en-US"/>
        </w:rPr>
        <w:softHyphen/>
        <w:t>дость, пластичность металла: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 xml:space="preserve">аналитические;         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</w:t>
      </w:r>
      <w:r>
        <w:rPr>
          <w:szCs w:val="28"/>
          <w:lang w:eastAsia="en-US"/>
        </w:rPr>
        <w:t xml:space="preserve"> </w:t>
      </w:r>
      <w:r w:rsidRPr="007F1B1C">
        <w:rPr>
          <w:szCs w:val="28"/>
          <w:lang w:eastAsia="en-US"/>
        </w:rPr>
        <w:t>технологические;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 xml:space="preserve">физические;              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механические.</w:t>
      </w:r>
    </w:p>
    <w:p w:rsidR="000D1821" w:rsidRPr="0082078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b/>
          <w:szCs w:val="28"/>
          <w:lang w:eastAsia="en-US"/>
        </w:rPr>
      </w:pPr>
      <w:r w:rsidRPr="0082078C">
        <w:rPr>
          <w:rFonts w:eastAsiaTheme="minorHAnsi"/>
          <w:b/>
          <w:szCs w:val="28"/>
          <w:lang w:eastAsia="en-US"/>
        </w:rPr>
        <w:t xml:space="preserve">12. </w:t>
      </w:r>
      <w:r w:rsidRPr="0082078C">
        <w:rPr>
          <w:b/>
          <w:szCs w:val="28"/>
          <w:lang w:eastAsia="en-US"/>
        </w:rPr>
        <w:t>Исследования структуры металла на шлифах или из</w:t>
      </w:r>
      <w:r w:rsidRPr="0082078C">
        <w:rPr>
          <w:b/>
          <w:szCs w:val="28"/>
          <w:lang w:eastAsia="en-US"/>
        </w:rPr>
        <w:softHyphen/>
        <w:t>ломах: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а) </w:t>
      </w:r>
      <w:r w:rsidRPr="007F1B1C">
        <w:rPr>
          <w:szCs w:val="28"/>
          <w:lang w:eastAsia="en-US"/>
        </w:rPr>
        <w:t xml:space="preserve">физические;              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б) механические: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rFonts w:eastAsiaTheme="minorHAnsi"/>
          <w:szCs w:val="28"/>
          <w:lang w:eastAsia="en-US"/>
        </w:rPr>
        <w:t xml:space="preserve">в) </w:t>
      </w:r>
      <w:r w:rsidRPr="007F1B1C">
        <w:rPr>
          <w:szCs w:val="28"/>
          <w:lang w:eastAsia="en-US"/>
        </w:rPr>
        <w:t xml:space="preserve">металлографические;     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 w:rsidRPr="007F1B1C">
        <w:rPr>
          <w:szCs w:val="28"/>
          <w:lang w:eastAsia="en-US"/>
        </w:rPr>
        <w:t>г) технологические.</w:t>
      </w:r>
    </w:p>
    <w:p w:rsidR="000D1821" w:rsidRPr="007F1B1C" w:rsidRDefault="000D1821" w:rsidP="000D1821">
      <w:pPr>
        <w:jc w:val="center"/>
        <w:rPr>
          <w:rFonts w:eastAsia="Calibri"/>
          <w:szCs w:val="28"/>
          <w:u w:val="single"/>
          <w:lang w:eastAsia="en-US"/>
        </w:rPr>
      </w:pPr>
      <w:r w:rsidRPr="007F1B1C">
        <w:rPr>
          <w:rFonts w:eastAsia="Calibri"/>
          <w:szCs w:val="28"/>
        </w:rPr>
        <w:t>V уровень  (правильный ответ 2 балл)</w:t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 xml:space="preserve">13.  </w:t>
      </w:r>
      <w:proofErr w:type="gramStart"/>
      <w:r w:rsidRPr="0082078C">
        <w:rPr>
          <w:b/>
          <w:szCs w:val="28"/>
          <w:lang w:eastAsia="en-US"/>
        </w:rPr>
        <w:t>Определить представленные на рисунке элементы рентгеновского контроля сварных соединений,</w:t>
      </w:r>
      <w:r w:rsidRPr="007F1B1C">
        <w:rPr>
          <w:szCs w:val="28"/>
          <w:lang w:eastAsia="en-US"/>
        </w:rPr>
        <w:t xml:space="preserve"> а   катод; б - пучок электронов; в - анод (мишень); г - рентгеновское излучение; д - просвечиваемый металл; е - кассета с пленкой.</w:t>
      </w:r>
      <w:proofErr w:type="gramEnd"/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  <w:r>
        <w:rPr>
          <w:noProof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116840</wp:posOffset>
            </wp:positionH>
            <wp:positionV relativeFrom="paragraph">
              <wp:posOffset>41910</wp:posOffset>
            </wp:positionV>
            <wp:extent cx="2228850" cy="1847850"/>
            <wp:effectExtent l="19050" t="0" r="0" b="0"/>
            <wp:wrapTight wrapText="bothSides">
              <wp:wrapPolygon edited="0">
                <wp:start x="-185" y="0"/>
                <wp:lineTo x="-185" y="21377"/>
                <wp:lineTo x="21600" y="21377"/>
                <wp:lineTo x="21600" y="0"/>
                <wp:lineTo x="-185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rcRect l="9507" t="6849" r="12324" b="913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1821" w:rsidRPr="007F1B1C" w:rsidRDefault="000D1821" w:rsidP="000D1821">
      <w:pPr>
        <w:shd w:val="clear" w:color="auto" w:fill="FFFFFF"/>
        <w:autoSpaceDE w:val="0"/>
        <w:autoSpaceDN w:val="0"/>
        <w:adjustRightInd w:val="0"/>
        <w:rPr>
          <w:rFonts w:eastAsiaTheme="minorHAnsi"/>
          <w:szCs w:val="28"/>
          <w:lang w:eastAsia="en-US"/>
        </w:rPr>
      </w:pPr>
      <w:r w:rsidRPr="007F1B1C">
        <w:rPr>
          <w:szCs w:val="28"/>
          <w:lang w:eastAsia="en-US"/>
        </w:rPr>
        <w:t>Форма ответа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885"/>
        <w:gridCol w:w="870"/>
        <w:gridCol w:w="870"/>
        <w:gridCol w:w="900"/>
        <w:gridCol w:w="1005"/>
        <w:gridCol w:w="870"/>
      </w:tblGrid>
      <w:tr w:rsidR="000D1821" w:rsidRPr="007F1B1C" w:rsidTr="000328AA">
        <w:trPr>
          <w:trHeight w:val="135"/>
        </w:trPr>
        <w:tc>
          <w:tcPr>
            <w:tcW w:w="8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</w:tr>
      <w:tr w:rsidR="000D1821" w:rsidRPr="007F1B1C" w:rsidTr="000328AA">
        <w:trPr>
          <w:trHeight w:val="177"/>
        </w:trPr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eastAsiaTheme="minorHAnsi"/>
                <w:szCs w:val="28"/>
                <w:lang w:eastAsia="en-US"/>
              </w:rPr>
            </w:pPr>
            <w:r w:rsidRPr="007F1B1C">
              <w:rPr>
                <w:rFonts w:eastAsiaTheme="minorHAnsi"/>
                <w:szCs w:val="28"/>
                <w:lang w:eastAsia="en-US"/>
              </w:rPr>
              <w:t>1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eastAsiaTheme="minorHAnsi"/>
                <w:szCs w:val="28"/>
                <w:lang w:eastAsia="en-US"/>
              </w:rPr>
            </w:pPr>
            <w:r w:rsidRPr="007F1B1C">
              <w:rPr>
                <w:rFonts w:eastAsiaTheme="minorHAnsi"/>
                <w:szCs w:val="28"/>
                <w:lang w:eastAsia="en-US"/>
              </w:rPr>
              <w:t>2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eastAsiaTheme="minorHAnsi"/>
                <w:szCs w:val="28"/>
                <w:lang w:eastAsia="en-US"/>
              </w:rPr>
            </w:pPr>
            <w:r w:rsidRPr="007F1B1C">
              <w:rPr>
                <w:rFonts w:eastAsiaTheme="minorHAnsi"/>
                <w:szCs w:val="28"/>
                <w:lang w:eastAsia="en-US"/>
              </w:rPr>
              <w:t>3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eastAsiaTheme="minorHAnsi"/>
                <w:szCs w:val="28"/>
                <w:lang w:eastAsia="en-US"/>
              </w:rPr>
            </w:pPr>
            <w:r w:rsidRPr="007F1B1C">
              <w:rPr>
                <w:rFonts w:eastAsiaTheme="minorHAnsi"/>
                <w:szCs w:val="28"/>
                <w:lang w:eastAsia="en-US"/>
              </w:rPr>
              <w:t>4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eastAsiaTheme="minorHAnsi"/>
                <w:szCs w:val="28"/>
                <w:lang w:eastAsia="en-US"/>
              </w:rPr>
            </w:pPr>
            <w:r w:rsidRPr="007F1B1C">
              <w:rPr>
                <w:rFonts w:eastAsiaTheme="minorHAnsi"/>
                <w:szCs w:val="28"/>
                <w:lang w:eastAsia="en-US"/>
              </w:rPr>
              <w:t>5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eastAsiaTheme="minorHAnsi"/>
                <w:szCs w:val="28"/>
                <w:lang w:eastAsia="en-US"/>
              </w:rPr>
            </w:pPr>
            <w:r w:rsidRPr="007F1B1C">
              <w:rPr>
                <w:rFonts w:eastAsiaTheme="minorHAnsi"/>
                <w:szCs w:val="28"/>
                <w:lang w:eastAsia="en-US"/>
              </w:rPr>
              <w:t>6</w:t>
            </w:r>
          </w:p>
        </w:tc>
      </w:tr>
      <w:tr w:rsidR="000D1821" w:rsidRPr="007F1B1C" w:rsidTr="000328AA">
        <w:trPr>
          <w:trHeight w:val="285"/>
        </w:trPr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D1821" w:rsidRPr="007F1B1C" w:rsidRDefault="000D1821" w:rsidP="000328AA">
            <w:pPr>
              <w:shd w:val="clear" w:color="auto" w:fill="FFFFFF"/>
              <w:autoSpaceDE w:val="0"/>
              <w:autoSpaceDN w:val="0"/>
              <w:adjustRightInd w:val="0"/>
              <w:rPr>
                <w:rFonts w:eastAsiaTheme="minorHAnsi"/>
                <w:szCs w:val="28"/>
                <w:lang w:eastAsia="en-US"/>
              </w:rPr>
            </w:pPr>
          </w:p>
        </w:tc>
      </w:tr>
    </w:tbl>
    <w:p w:rsidR="000D1821" w:rsidRDefault="000D1821" w:rsidP="000D1821">
      <w:pPr>
        <w:shd w:val="clear" w:color="auto" w:fill="FFFFFF"/>
        <w:autoSpaceDE w:val="0"/>
        <w:autoSpaceDN w:val="0"/>
        <w:adjustRightInd w:val="0"/>
        <w:rPr>
          <w:szCs w:val="28"/>
          <w:lang w:eastAsia="en-US"/>
        </w:rPr>
      </w:pPr>
    </w:p>
    <w:p w:rsidR="000D1821" w:rsidRDefault="000D1821" w:rsidP="000D1821">
      <w:pPr>
        <w:jc w:val="center"/>
        <w:rPr>
          <w:rFonts w:eastAsia="Calibri"/>
          <w:szCs w:val="28"/>
          <w:u w:val="single"/>
          <w:lang w:eastAsia="en-US"/>
        </w:rPr>
      </w:pPr>
    </w:p>
    <w:p w:rsidR="000D1821" w:rsidRDefault="000D1821" w:rsidP="000D1821">
      <w:pPr>
        <w:jc w:val="center"/>
        <w:rPr>
          <w:rFonts w:eastAsia="Calibri"/>
          <w:szCs w:val="28"/>
          <w:u w:val="single"/>
          <w:lang w:eastAsia="en-US"/>
        </w:rPr>
      </w:pPr>
    </w:p>
    <w:p w:rsidR="000D1821" w:rsidRDefault="000D1821" w:rsidP="000D1821">
      <w:pPr>
        <w:jc w:val="center"/>
        <w:rPr>
          <w:rFonts w:eastAsia="Calibri"/>
          <w:szCs w:val="28"/>
          <w:u w:val="single"/>
          <w:lang w:eastAsia="en-US"/>
        </w:rPr>
      </w:pPr>
    </w:p>
    <w:p w:rsidR="000D1821" w:rsidRDefault="000D1821" w:rsidP="000D1821">
      <w:pPr>
        <w:jc w:val="center"/>
        <w:rPr>
          <w:rFonts w:eastAsia="Calibri"/>
          <w:szCs w:val="28"/>
          <w:u w:val="single"/>
          <w:lang w:eastAsia="en-US"/>
        </w:rPr>
      </w:pPr>
    </w:p>
    <w:p w:rsidR="000D1821" w:rsidRPr="007F1B1C" w:rsidRDefault="000D1821" w:rsidP="000D1821">
      <w:pPr>
        <w:jc w:val="center"/>
        <w:rPr>
          <w:rFonts w:eastAsia="Calibri"/>
          <w:szCs w:val="28"/>
          <w:u w:val="single"/>
          <w:lang w:eastAsia="en-US"/>
        </w:rPr>
      </w:pPr>
      <w:r w:rsidRPr="007F1B1C">
        <w:rPr>
          <w:rFonts w:eastAsia="Calibri"/>
          <w:szCs w:val="28"/>
          <w:u w:val="single"/>
          <w:lang w:eastAsia="en-US"/>
        </w:rPr>
        <w:t>Ключ к тестовым заданиям</w:t>
      </w:r>
    </w:p>
    <w:p w:rsidR="000D1821" w:rsidRPr="0082078C" w:rsidRDefault="000D1821" w:rsidP="000D1821">
      <w:pPr>
        <w:jc w:val="center"/>
        <w:rPr>
          <w:rFonts w:eastAsia="Calibri"/>
          <w:sz w:val="18"/>
          <w:szCs w:val="28"/>
          <w:lang w:eastAsia="en-US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142"/>
        <w:gridCol w:w="529"/>
        <w:gridCol w:w="530"/>
        <w:gridCol w:w="529"/>
        <w:gridCol w:w="530"/>
        <w:gridCol w:w="529"/>
        <w:gridCol w:w="530"/>
        <w:gridCol w:w="530"/>
        <w:gridCol w:w="529"/>
        <w:gridCol w:w="530"/>
        <w:gridCol w:w="529"/>
        <w:gridCol w:w="530"/>
        <w:gridCol w:w="530"/>
        <w:gridCol w:w="2250"/>
      </w:tblGrid>
      <w:tr w:rsidR="000D1821" w:rsidRPr="007F1B1C" w:rsidTr="000D1821">
        <w:tc>
          <w:tcPr>
            <w:tcW w:w="1142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задание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2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3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4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6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7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8</w:t>
            </w:r>
            <w:bookmarkStart w:id="0" w:name="_GoBack"/>
            <w:bookmarkEnd w:id="0"/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9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10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11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12</w:t>
            </w:r>
          </w:p>
        </w:tc>
        <w:tc>
          <w:tcPr>
            <w:tcW w:w="2250" w:type="dxa"/>
          </w:tcPr>
          <w:p w:rsidR="000D1821" w:rsidRPr="007F1B1C" w:rsidRDefault="000D1821" w:rsidP="000328AA">
            <w:pPr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13</w:t>
            </w:r>
          </w:p>
        </w:tc>
      </w:tr>
      <w:tr w:rsidR="000D1821" w:rsidRPr="007F1B1C" w:rsidTr="000D1821">
        <w:tc>
          <w:tcPr>
            <w:tcW w:w="1142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ответ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529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530" w:type="dxa"/>
            <w:vAlign w:val="center"/>
          </w:tcPr>
          <w:p w:rsidR="000D1821" w:rsidRPr="007F1B1C" w:rsidRDefault="000D1821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2250" w:type="dxa"/>
          </w:tcPr>
          <w:p w:rsidR="000D1821" w:rsidRPr="0082078C" w:rsidRDefault="000D1821" w:rsidP="000328AA">
            <w:pPr>
              <w:rPr>
                <w:rFonts w:eastAsia="Calibri"/>
                <w:i/>
                <w:szCs w:val="28"/>
              </w:rPr>
            </w:pPr>
            <w:r>
              <w:rPr>
                <w:rFonts w:eastAsia="Calibri"/>
                <w:i/>
                <w:szCs w:val="28"/>
              </w:rPr>
              <w:t>1-</w:t>
            </w:r>
            <w:r w:rsidRPr="0082078C">
              <w:rPr>
                <w:rFonts w:eastAsia="Calibri"/>
                <w:i/>
                <w:szCs w:val="28"/>
              </w:rPr>
              <w:t>д, 2-е, 3</w:t>
            </w:r>
            <w:r>
              <w:rPr>
                <w:rFonts w:eastAsia="Calibri"/>
                <w:i/>
                <w:szCs w:val="28"/>
              </w:rPr>
              <w:t>-г, 4-а, 5-б, 6-в</w:t>
            </w:r>
          </w:p>
        </w:tc>
      </w:tr>
    </w:tbl>
    <w:p w:rsidR="00410E0B" w:rsidRDefault="00410E0B"/>
    <w:sectPr w:rsidR="00410E0B" w:rsidSect="00970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E32D0"/>
    <w:rsid w:val="000D1821"/>
    <w:rsid w:val="003053C0"/>
    <w:rsid w:val="00410E0B"/>
    <w:rsid w:val="0097006A"/>
    <w:rsid w:val="00EE32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82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82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475</Words>
  <Characters>2709</Characters>
  <Application>Microsoft Office Word</Application>
  <DocSecurity>0</DocSecurity>
  <Lines>22</Lines>
  <Paragraphs>6</Paragraphs>
  <ScaleCrop>false</ScaleCrop>
  <Company>*</Company>
  <LinksUpToDate>false</LinksUpToDate>
  <CharactersWithSpaces>3178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2025-09-18T10:31:00Z</cp:lastPrinted>
  <dcterms:created xsi:type="dcterms:W3CDTF">2024-05-26T11:05:00Z</dcterms:created>
  <dcterms:modified xsi:type="dcterms:W3CDTF">2025-09-18T10:31:00Z</dcterms:modified>
</cp:coreProperties>
</file>