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62072" w14:textId="77777777" w:rsidR="003811BA" w:rsidRDefault="003811BA"/>
    <w:p w14:paraId="2A779014" w14:textId="77777777" w:rsidR="003811BA" w:rsidRDefault="003811BA"/>
    <w:p w14:paraId="47DF20DD" w14:textId="77777777" w:rsidR="003811BA" w:rsidRDefault="003811BA"/>
    <w:p w14:paraId="55FC90B5" w14:textId="77777777" w:rsidR="005164E6" w:rsidRDefault="003811BA">
      <w:pPr>
        <w:rPr>
          <w:rFonts w:hint="eastAsia"/>
        </w:rPr>
      </w:pPr>
      <w:bookmarkStart w:id="0" w:name="_GoBack"/>
      <w:bookmarkEnd w:id="0"/>
      <w:r>
        <w:t>In the agony of others, nearly experienced,</w:t>
      </w:r>
      <w:r>
        <w:br/>
        <w:t>Involving ourselves, than in our own.</w:t>
      </w:r>
      <w:r>
        <w:br/>
        <w:t>For our own past is covered by the currents of action,</w:t>
      </w:r>
      <w:r>
        <w:br/>
        <w:t>But the torment of others remains an experience</w:t>
      </w:r>
      <w:r>
        <w:br/>
        <w:t>Unqualified, unworn by subsequent attrition.</w:t>
      </w:r>
      <w:r>
        <w:br/>
        <w:t xml:space="preserve">People change, and </w:t>
      </w:r>
      <w:r>
        <w:t>smile: but the agony abides.</w:t>
      </w:r>
      <w:r>
        <w:br/>
        <w:t>Time the destroyer is time the preserver,</w:t>
      </w:r>
      <w:r>
        <w:br/>
        <w:t>Like the river with its cargo of dead negroes, cows and chicken coops,</w:t>
      </w:r>
      <w:r>
        <w:br/>
        <w:t>The bitter apple, and the bite in the apple.</w:t>
      </w:r>
      <w:r>
        <w:br/>
        <w:t>And the ragged rock in the restless waters,</w:t>
      </w:r>
      <w:r>
        <w:br/>
        <w:t xml:space="preserve">Waves wash over it, fogs </w:t>
      </w:r>
      <w:r>
        <w:t>conceal it;</w:t>
      </w:r>
      <w:r>
        <w:br/>
        <w:t>On a halcyon day it is merely a monument,</w:t>
      </w:r>
      <w:r>
        <w:br/>
        <w:t>In navigable weather it is always a seamark</w:t>
      </w:r>
      <w:r>
        <w:br/>
        <w:t>To lay a course by: but in the sombre season</w:t>
      </w:r>
      <w:r>
        <w:br/>
        <w:t>Or the sudden fury, is what it always was.</w:t>
      </w:r>
      <w:r>
        <w:br/>
        <w:t>I sometimes wonder if that is what krishna meant—</w:t>
      </w:r>
      <w:r>
        <w:br/>
        <w:t>Among other thin</w:t>
      </w:r>
      <w:r>
        <w:t>gs—or one way of putting the same thing:</w:t>
      </w:r>
      <w:r>
        <w:br/>
        <w:t>That the future is a fade</w:t>
      </w:r>
    </w:p>
    <w:sectPr w:rsidR="00516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ig Cals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1BA"/>
    <w:rsid w:val="005164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230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Big Calson" w:hAnsi="Big Calson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DE4C89-34EE-A449-9743-42D9341D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Ruby Childs</cp:lastModifiedBy>
  <cp:revision>2</cp:revision>
  <dcterms:created xsi:type="dcterms:W3CDTF">2013-12-23T23:15:00Z</dcterms:created>
  <dcterms:modified xsi:type="dcterms:W3CDTF">2016-12-07T02:34:00Z</dcterms:modified>
  <cp:category/>
</cp:coreProperties>
</file>