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298" w:rsidRDefault="00BC0397">
      <w:pPr>
        <w:rPr>
          <w:rFonts w:hint="eastAsia"/>
        </w:rPr>
      </w:pPr>
      <w:r w:rsidRPr="00BC0397">
        <w:rPr>
          <w:rFonts w:hint="eastAsia"/>
        </w:rPr>
        <w:t>使用</w:t>
      </w:r>
      <w:r w:rsidRPr="00BC0397">
        <w:rPr>
          <w:rFonts w:hint="eastAsia"/>
        </w:rPr>
        <w:t>SQLite</w:t>
      </w:r>
      <w:r w:rsidRPr="00BC0397">
        <w:rPr>
          <w:rFonts w:hint="eastAsia"/>
        </w:rPr>
        <w:t>的</w:t>
      </w:r>
      <w:r w:rsidRPr="00BC0397">
        <w:rPr>
          <w:rFonts w:hint="eastAsia"/>
        </w:rPr>
        <w:t>C API</w:t>
      </w:r>
      <w:r w:rsidRPr="00BC0397">
        <w:rPr>
          <w:rFonts w:hint="eastAsia"/>
        </w:rPr>
        <w:t>函数可以对</w:t>
      </w:r>
      <w:r w:rsidRPr="00BC0397">
        <w:rPr>
          <w:rFonts w:hint="eastAsia"/>
        </w:rPr>
        <w:t>SQLite</w:t>
      </w:r>
      <w:r w:rsidRPr="00BC0397">
        <w:rPr>
          <w:rFonts w:hint="eastAsia"/>
        </w:rPr>
        <w:t>执行的过程有一个清晰的了解，就像</w:t>
      </w:r>
      <w:r w:rsidRPr="00BC0397">
        <w:rPr>
          <w:rFonts w:hint="eastAsia"/>
        </w:rPr>
        <w:t>SQLite</w:t>
      </w:r>
      <w:r w:rsidRPr="00BC0397">
        <w:rPr>
          <w:rFonts w:hint="eastAsia"/>
        </w:rPr>
        <w:t>结构图（图</w:t>
      </w:r>
      <w:r w:rsidRPr="00BC0397">
        <w:rPr>
          <w:rFonts w:hint="eastAsia"/>
        </w:rPr>
        <w:t>1-1</w:t>
      </w:r>
      <w:r w:rsidRPr="00BC0397">
        <w:rPr>
          <w:rFonts w:hint="eastAsia"/>
        </w:rPr>
        <w:t>）中一样，</w:t>
      </w:r>
      <w:r w:rsidRPr="00BC0397">
        <w:rPr>
          <w:rFonts w:hint="eastAsia"/>
        </w:rPr>
        <w:t>SQLite</w:t>
      </w:r>
      <w:r w:rsidRPr="00BC0397">
        <w:rPr>
          <w:rFonts w:hint="eastAsia"/>
        </w:rPr>
        <w:t>执行有三个大的步骤，具体过程如图</w:t>
      </w:r>
      <w:r w:rsidRPr="00BC0397">
        <w:rPr>
          <w:rFonts w:hint="eastAsia"/>
        </w:rPr>
        <w:t>3-1</w:t>
      </w:r>
      <w:r w:rsidRPr="00BC0397">
        <w:rPr>
          <w:rFonts w:hint="eastAsia"/>
        </w:rPr>
        <w:t>所示：</w:t>
      </w:r>
    </w:p>
    <w:p w:rsidR="00BC0397" w:rsidRDefault="00BC0397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06.4pt">
            <v:imagedata r:id="rId7" o:title="3-1"/>
          </v:shape>
        </w:pict>
      </w:r>
    </w:p>
    <w:p w:rsidR="00BC0397" w:rsidRDefault="00BC0397">
      <w:pPr>
        <w:rPr>
          <w:rFonts w:hint="eastAsia"/>
        </w:rPr>
      </w:pPr>
      <w:r w:rsidRPr="00BC0397">
        <w:rPr>
          <w:rFonts w:hint="eastAsia"/>
        </w:rPr>
        <w:t>SQLite</w:t>
      </w:r>
      <w:r w:rsidRPr="00BC0397">
        <w:rPr>
          <w:rFonts w:hint="eastAsia"/>
        </w:rPr>
        <w:t>首先创建或者打开一个数据库，然后执行相应的</w:t>
      </w:r>
      <w:r w:rsidRPr="00BC0397">
        <w:rPr>
          <w:rFonts w:hint="eastAsia"/>
        </w:rPr>
        <w:t>SQL</w:t>
      </w:r>
      <w:r w:rsidRPr="00BC0397">
        <w:rPr>
          <w:rFonts w:hint="eastAsia"/>
        </w:rPr>
        <w:t>语句，最后关闭数据库，这也是数据库操作的一般步骤。在执行</w:t>
      </w:r>
      <w:r w:rsidRPr="00BC0397">
        <w:rPr>
          <w:rFonts w:hint="eastAsia"/>
        </w:rPr>
        <w:t>SQL</w:t>
      </w:r>
      <w:r w:rsidRPr="00BC0397">
        <w:rPr>
          <w:rFonts w:hint="eastAsia"/>
        </w:rPr>
        <w:t>命令过程中，又分为了三个阶段，在</w:t>
      </w:r>
      <w:r w:rsidRPr="00BC0397">
        <w:rPr>
          <w:rFonts w:hint="eastAsia"/>
        </w:rPr>
        <w:t>Prepare</w:t>
      </w:r>
      <w:r w:rsidRPr="00BC0397">
        <w:rPr>
          <w:rFonts w:hint="eastAsia"/>
        </w:rPr>
        <w:t>阶段，输入的</w:t>
      </w:r>
      <w:r w:rsidRPr="00BC0397">
        <w:rPr>
          <w:rFonts w:hint="eastAsia"/>
        </w:rPr>
        <w:t>SQL</w:t>
      </w:r>
      <w:r w:rsidRPr="00BC0397">
        <w:rPr>
          <w:rFonts w:hint="eastAsia"/>
        </w:rPr>
        <w:t>语句通过分析器（</w:t>
      </w:r>
      <w:r w:rsidRPr="00BC0397">
        <w:rPr>
          <w:rFonts w:hint="eastAsia"/>
        </w:rPr>
        <w:t>parser</w:t>
      </w:r>
      <w:r w:rsidRPr="00BC0397">
        <w:rPr>
          <w:rFonts w:hint="eastAsia"/>
        </w:rPr>
        <w:t>），分词器</w:t>
      </w:r>
      <w:r w:rsidRPr="00BC0397">
        <w:rPr>
          <w:rFonts w:hint="eastAsia"/>
        </w:rPr>
        <w:t>(tokenizer)</w:t>
      </w:r>
      <w:r w:rsidRPr="00BC0397">
        <w:rPr>
          <w:rFonts w:hint="eastAsia"/>
        </w:rPr>
        <w:t>和代码生成器</w:t>
      </w:r>
      <w:r w:rsidRPr="00BC0397">
        <w:rPr>
          <w:rFonts w:hint="eastAsia"/>
        </w:rPr>
        <w:t>(code generator)</w:t>
      </w:r>
      <w:r w:rsidRPr="00BC0397">
        <w:rPr>
          <w:rFonts w:hint="eastAsia"/>
        </w:rPr>
        <w:t>编译成</w:t>
      </w:r>
      <w:r w:rsidRPr="00BC0397">
        <w:rPr>
          <w:rFonts w:hint="eastAsia"/>
        </w:rPr>
        <w:t>VDBE</w:t>
      </w:r>
      <w:r w:rsidRPr="00BC0397">
        <w:rPr>
          <w:rFonts w:hint="eastAsia"/>
        </w:rPr>
        <w:t>字节码。传入</w:t>
      </w:r>
      <w:r w:rsidRPr="00BC0397">
        <w:rPr>
          <w:rFonts w:hint="eastAsia"/>
        </w:rPr>
        <w:t>sqlite3VdbeExec</w:t>
      </w:r>
      <w:r w:rsidRPr="00BC0397">
        <w:rPr>
          <w:rFonts w:hint="eastAsia"/>
        </w:rPr>
        <w:t>函数的</w:t>
      </w:r>
      <w:proofErr w:type="spellStart"/>
      <w:r w:rsidRPr="00BC0397">
        <w:rPr>
          <w:rFonts w:hint="eastAsia"/>
        </w:rPr>
        <w:t>Vdbe</w:t>
      </w:r>
      <w:proofErr w:type="spellEnd"/>
      <w:r w:rsidRPr="00BC0397">
        <w:rPr>
          <w:rFonts w:hint="eastAsia"/>
        </w:rPr>
        <w:t>类型指针变量</w:t>
      </w:r>
      <w:r w:rsidRPr="00BC0397">
        <w:rPr>
          <w:rFonts w:hint="eastAsia"/>
        </w:rPr>
        <w:t>p</w:t>
      </w:r>
      <w:r w:rsidRPr="00BC0397">
        <w:rPr>
          <w:rFonts w:hint="eastAsia"/>
        </w:rPr>
        <w:t>中，已经包含了所有需要执行的操作码</w:t>
      </w:r>
      <w:r w:rsidRPr="00BC0397">
        <w:rPr>
          <w:rFonts w:hint="eastAsia"/>
        </w:rPr>
        <w:t>(</w:t>
      </w:r>
      <w:r w:rsidRPr="00BC0397">
        <w:rPr>
          <w:rFonts w:hint="eastAsia"/>
        </w:rPr>
        <w:t>如图</w:t>
      </w:r>
      <w:r w:rsidRPr="00BC0397">
        <w:rPr>
          <w:rFonts w:hint="eastAsia"/>
        </w:rPr>
        <w:t>3-2)</w:t>
      </w:r>
      <w:r w:rsidRPr="00BC0397">
        <w:rPr>
          <w:rFonts w:hint="eastAsia"/>
        </w:rPr>
        <w:t>。</w:t>
      </w:r>
      <w:r w:rsidRPr="00BC0397">
        <w:rPr>
          <w:rFonts w:hint="eastAsia"/>
        </w:rPr>
        <w:t>p</w:t>
      </w:r>
      <w:r w:rsidRPr="00BC0397">
        <w:rPr>
          <w:rFonts w:hint="eastAsia"/>
        </w:rPr>
        <w:t>中的</w:t>
      </w:r>
      <w:proofErr w:type="spellStart"/>
      <w:r w:rsidRPr="00BC0397">
        <w:rPr>
          <w:rFonts w:hint="eastAsia"/>
        </w:rPr>
        <w:t>aOp</w:t>
      </w:r>
      <w:proofErr w:type="spellEnd"/>
      <w:r w:rsidRPr="00BC0397">
        <w:rPr>
          <w:rFonts w:hint="eastAsia"/>
        </w:rPr>
        <w:t>的官方解释为：</w:t>
      </w:r>
      <w:r w:rsidRPr="00BC0397">
        <w:rPr>
          <w:rFonts w:hint="eastAsia"/>
        </w:rPr>
        <w:t>Space to hold the virtual machine</w:t>
      </w:r>
      <w:proofErr w:type="gramStart"/>
      <w:r w:rsidRPr="00BC0397">
        <w:rPr>
          <w:rFonts w:hint="eastAsia"/>
        </w:rPr>
        <w:t>‘</w:t>
      </w:r>
      <w:proofErr w:type="gramEnd"/>
      <w:r w:rsidRPr="00BC0397">
        <w:rPr>
          <w:rFonts w:hint="eastAsia"/>
        </w:rPr>
        <w:t>s program</w:t>
      </w:r>
      <w:r w:rsidRPr="00BC0397">
        <w:rPr>
          <w:rFonts w:hint="eastAsia"/>
        </w:rPr>
        <w:t>，根据图</w:t>
      </w:r>
      <w:r w:rsidRPr="00BC0397">
        <w:rPr>
          <w:rFonts w:hint="eastAsia"/>
        </w:rPr>
        <w:t>3-3</w:t>
      </w:r>
      <w:r w:rsidRPr="00BC0397">
        <w:rPr>
          <w:rFonts w:hint="eastAsia"/>
        </w:rPr>
        <w:t>可以看出，</w:t>
      </w:r>
      <w:proofErr w:type="spellStart"/>
      <w:r w:rsidRPr="00BC0397">
        <w:rPr>
          <w:rFonts w:hint="eastAsia"/>
        </w:rPr>
        <w:t>aOp</w:t>
      </w:r>
      <w:proofErr w:type="spellEnd"/>
      <w:r w:rsidRPr="00BC0397">
        <w:rPr>
          <w:rFonts w:hint="eastAsia"/>
        </w:rPr>
        <w:t>是存放操作符的空间。</w:t>
      </w:r>
    </w:p>
    <w:p w:rsidR="00BC0397" w:rsidRDefault="00BC0397">
      <w:pPr>
        <w:rPr>
          <w:rFonts w:hint="eastAsia"/>
        </w:rPr>
      </w:pPr>
      <w:r>
        <w:rPr>
          <w:rFonts w:hint="eastAsia"/>
        </w:rPr>
        <w:pict>
          <v:shape id="_x0000_i1026" type="#_x0000_t75" style="width:415.25pt;height:154.7pt">
            <v:imagedata r:id="rId8" o:title="3-2"/>
          </v:shape>
        </w:pict>
      </w:r>
    </w:p>
    <w:p w:rsidR="00BC0397" w:rsidRDefault="00BC0397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415.25pt;height:197.8pt">
            <v:imagedata r:id="rId9" o:title="3-3"/>
          </v:shape>
        </w:pict>
      </w:r>
    </w:p>
    <w:p w:rsidR="00BC0397" w:rsidRDefault="00BC0397">
      <w:pPr>
        <w:rPr>
          <w:rFonts w:hint="eastAsia"/>
        </w:rPr>
      </w:pPr>
      <w:r w:rsidRPr="00BC0397">
        <w:rPr>
          <w:rFonts w:hint="eastAsia"/>
        </w:rPr>
        <w:t>在执行阶段，虚拟机执行操作符，执行过程是一个步进的过程，每一步都是由</w:t>
      </w:r>
      <w:r w:rsidRPr="00BC0397">
        <w:rPr>
          <w:rFonts w:hint="eastAsia"/>
        </w:rPr>
        <w:t>sqlite3_step</w:t>
      </w:r>
      <w:r w:rsidRPr="00BC0397">
        <w:rPr>
          <w:rFonts w:hint="eastAsia"/>
        </w:rPr>
        <w:t>函数启动，并由</w:t>
      </w:r>
      <w:r w:rsidRPr="00BC0397">
        <w:rPr>
          <w:rFonts w:hint="eastAsia"/>
        </w:rPr>
        <w:t>sqlite3VdbeExec</w:t>
      </w:r>
      <w:r w:rsidRPr="00BC0397">
        <w:rPr>
          <w:rFonts w:hint="eastAsia"/>
        </w:rPr>
        <w:t>函数执行由</w:t>
      </w:r>
      <w:r w:rsidRPr="00BC0397">
        <w:rPr>
          <w:rFonts w:hint="eastAsia"/>
        </w:rPr>
        <w:t>Prepare</w:t>
      </w:r>
      <w:r w:rsidRPr="00BC0397">
        <w:rPr>
          <w:rFonts w:hint="eastAsia"/>
        </w:rPr>
        <w:t>阶段编译的操作符。在</w:t>
      </w:r>
      <w:r w:rsidRPr="00BC0397">
        <w:rPr>
          <w:rFonts w:hint="eastAsia"/>
        </w:rPr>
        <w:t>Final</w:t>
      </w:r>
      <w:r w:rsidRPr="00BC0397">
        <w:rPr>
          <w:rFonts w:hint="eastAsia"/>
        </w:rPr>
        <w:t>阶段，先是执行</w:t>
      </w:r>
      <w:r w:rsidRPr="00BC0397">
        <w:rPr>
          <w:rFonts w:hint="eastAsia"/>
        </w:rPr>
        <w:t>sqlite3VdbeFinalize</w:t>
      </w:r>
      <w:r w:rsidRPr="00BC0397">
        <w:rPr>
          <w:rFonts w:hint="eastAsia"/>
        </w:rPr>
        <w:t>函数关闭</w:t>
      </w:r>
      <w:r w:rsidRPr="00BC0397">
        <w:rPr>
          <w:rFonts w:hint="eastAsia"/>
        </w:rPr>
        <w:t>VDBE</w:t>
      </w:r>
      <w:r w:rsidRPr="00BC0397">
        <w:rPr>
          <w:rFonts w:hint="eastAsia"/>
        </w:rPr>
        <w:t>，然后执行</w:t>
      </w:r>
      <w:proofErr w:type="spellStart"/>
      <w:r w:rsidRPr="00BC0397">
        <w:rPr>
          <w:rFonts w:hint="eastAsia"/>
        </w:rPr>
        <w:t>sqlite_finalize</w:t>
      </w:r>
      <w:proofErr w:type="spellEnd"/>
      <w:r w:rsidRPr="00BC0397">
        <w:rPr>
          <w:rFonts w:hint="eastAsia"/>
        </w:rPr>
        <w:t>()</w:t>
      </w:r>
      <w:r w:rsidRPr="00BC0397">
        <w:rPr>
          <w:rFonts w:hint="eastAsia"/>
        </w:rPr>
        <w:t>函数结束</w:t>
      </w:r>
      <w:r w:rsidRPr="00BC0397">
        <w:rPr>
          <w:rFonts w:hint="eastAsia"/>
        </w:rPr>
        <w:t>SQLite</w:t>
      </w:r>
      <w:r w:rsidRPr="00BC0397">
        <w:rPr>
          <w:rFonts w:hint="eastAsia"/>
        </w:rPr>
        <w:t>的执行。通过下图</w:t>
      </w:r>
      <w:r w:rsidRPr="00BC0397">
        <w:rPr>
          <w:rFonts w:hint="eastAsia"/>
        </w:rPr>
        <w:t>3-4</w:t>
      </w:r>
      <w:r w:rsidRPr="00BC0397">
        <w:rPr>
          <w:rFonts w:hint="eastAsia"/>
        </w:rPr>
        <w:t>可以更容易理</w:t>
      </w:r>
      <w:r w:rsidRPr="00BC0397">
        <w:rPr>
          <w:rFonts w:hint="eastAsia"/>
        </w:rPr>
        <w:t xml:space="preserve"> </w:t>
      </w:r>
      <w:r w:rsidRPr="00BC0397">
        <w:rPr>
          <w:rFonts w:hint="eastAsia"/>
        </w:rPr>
        <w:t>解这个过程。</w:t>
      </w:r>
    </w:p>
    <w:p w:rsidR="00BC0397" w:rsidRDefault="00BC0397">
      <w:bookmarkStart w:id="0" w:name="_GoBack"/>
      <w:bookmarkEnd w:id="0"/>
      <w:r>
        <w:rPr>
          <w:rFonts w:hint="eastAsia"/>
        </w:rPr>
        <w:pict>
          <v:shape id="_x0000_i1028" type="#_x0000_t75" style="width:362.85pt;height:400.65pt">
            <v:imagedata r:id="rId10" o:title="3-4"/>
          </v:shape>
        </w:pict>
      </w:r>
    </w:p>
    <w:sectPr w:rsidR="00BC0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93D" w:rsidRDefault="009F593D" w:rsidP="00BC0397">
      <w:r>
        <w:separator/>
      </w:r>
    </w:p>
  </w:endnote>
  <w:endnote w:type="continuationSeparator" w:id="0">
    <w:p w:rsidR="009F593D" w:rsidRDefault="009F593D" w:rsidP="00BC0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93D" w:rsidRDefault="009F593D" w:rsidP="00BC0397">
      <w:r>
        <w:separator/>
      </w:r>
    </w:p>
  </w:footnote>
  <w:footnote w:type="continuationSeparator" w:id="0">
    <w:p w:rsidR="009F593D" w:rsidRDefault="009F593D" w:rsidP="00BC03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9EE"/>
    <w:rsid w:val="00836298"/>
    <w:rsid w:val="009F593D"/>
    <w:rsid w:val="00B719EE"/>
    <w:rsid w:val="00BC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0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0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03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0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0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03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2019-10-24T07:02:00Z</dcterms:created>
  <dcterms:modified xsi:type="dcterms:W3CDTF">2019-10-24T07:04:00Z</dcterms:modified>
</cp:coreProperties>
</file>