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center"/>
        <w:rPr/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Court Date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/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Court Date: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«=court_date»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rPr/>
      </w:pPr>
      <w:bookmarkStart w:colFirst="0" w:colLast="0" w:name="_heading=h.gjdgxs" w:id="0"/>
      <w:bookmarkEnd w:id="0"/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Case#: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«=case_number»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rPr/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Judge: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«=casa_case.judge_name»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rPr>
          <w:u w:val="single"/>
        </w:rPr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Hearing Type: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«=hearing_type_name»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«case_court_orders:if»</w:t>
      </w:r>
    </w:p>
    <w:p w:rsidR="00000000" w:rsidDel="00000000" w:rsidP="00000000" w:rsidRDefault="00000000" w:rsidRPr="00000000" w14:paraId="0000000A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b w:val="1"/>
          <w:sz w:val="22"/>
          <w:szCs w:val="22"/>
          <w:rtl w:val="0"/>
        </w:rPr>
        <w:t xml:space="preserve">Court Orders:</w:t>
      </w:r>
      <w:r w:rsidDel="00000000" w:rsidR="00000000" w:rsidRPr="00000000">
        <w:rPr>
          <w:rtl w:val="0"/>
        </w:rPr>
      </w:r>
    </w:p>
    <w:tbl>
      <w:tblPr>
        <w:tblStyle w:val="Table1"/>
        <w:tblW w:w="96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65"/>
        <w:gridCol w:w="3331"/>
        <w:tblGridChange w:id="0">
          <w:tblGrid>
            <w:gridCol w:w="6365"/>
            <w:gridCol w:w="33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" w:cs="Century" w:eastAsia="Century" w:hAnsi="Century"/>
                <w:b w:val="1"/>
                <w:rtl w:val="0"/>
              </w:rPr>
              <w:t xml:space="preserve">Ordered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" w:cs="Century" w:eastAsia="Century" w:hAnsi="Century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«case_court_orders:each(order)»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«=order.text»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«=order.implementation_status»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«case_court_orders:endEach»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rPr/>
      </w:pPr>
      <w:r w:rsidDel="00000000" w:rsidR="00000000" w:rsidRPr="00000000">
        <w:rPr>
          <w:rtl w:val="0"/>
        </w:rPr>
        <w:t xml:space="preserve">«case_court_orders:endIf»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an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77390" cy="939165"/>
          <wp:effectExtent b="0" l="0" r="0" t="0"/>
          <wp:docPr descr="default_logo.png" id="5" name="image1.png"/>
          <a:graphic>
            <a:graphicData uri="http://schemas.openxmlformats.org/drawingml/2006/picture">
              <pic:pic>
                <pic:nvPicPr>
                  <pic:cNvPr descr="default_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7390" cy="9391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355600</wp:posOffset>
              </wp:positionV>
              <wp:extent cx="4617085" cy="544195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7450" y="3507900"/>
                        <a:ext cx="4617085" cy="544195"/>
                        <a:chOff x="3037450" y="3507900"/>
                        <a:chExt cx="4617100" cy="544200"/>
                      </a:xfrm>
                    </wpg:grpSpPr>
                    <wpg:grpSp>
                      <wpg:cNvGrpSpPr/>
                      <wpg:grpSpPr>
                        <a:xfrm>
                          <a:off x="3037458" y="3507903"/>
                          <a:ext cx="4617085" cy="544195"/>
                          <a:chOff x="0" y="0"/>
                          <a:chExt cx="4617085" cy="54419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617075" cy="54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87974" y="95434"/>
                            <a:ext cx="699" cy="358328"/>
                          </a:xfrm>
                          <a:custGeom>
                            <a:rect b="b" l="l" r="r" t="t"/>
                            <a:pathLst>
                              <a:path extrusionOk="0" h="358328" w="699">
                                <a:moveTo>
                                  <a:pt x="0" y="0"/>
                                </a:moveTo>
                                <a:lnTo>
                                  <a:pt x="699" y="0"/>
                                </a:lnTo>
                                <a:lnTo>
                                  <a:pt x="699" y="358328"/>
                                </a:lnTo>
                                <a:lnTo>
                                  <a:pt x="0" y="358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4617085" cy="544195"/>
                          </a:xfrm>
                          <a:custGeom>
                            <a:rect b="b" l="l" r="r" t="t"/>
                            <a:pathLst>
                              <a:path extrusionOk="0" h="544195" w="4617085">
                                <a:moveTo>
                                  <a:pt x="0" y="0"/>
                                </a:moveTo>
                                <a:lnTo>
                                  <a:pt x="4617085" y="0"/>
                                </a:lnTo>
                                <a:lnTo>
                                  <a:pt x="4617085" y="544195"/>
                                </a:lnTo>
                                <a:lnTo>
                                  <a:pt x="0" y="544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83030"/>
                                  <w:sz w:val="18"/>
                                  <w:vertAlign w:val="baseline"/>
                                </w:rPr>
                                <w:t xml:space="preserve">Court Appointed Special Advocate (CASA)/YOUR CASA REGION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8303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8303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1f497d"/>
                                  <w:sz w:val="18"/>
                                  <w:vertAlign w:val="baseline"/>
                                </w:rPr>
                                <w:t xml:space="preserve">Phone: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1f497d"/>
                                  <w:sz w:val="18"/>
                                  <w:vertAlign w:val="baseline"/>
                                </w:rPr>
                                <w:t xml:space="preserve">YOUR CASA ORG’S NUMBER  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1f497d"/>
                                  <w:sz w:val="18"/>
                                  <w:vertAlign w:val="baseline"/>
                                </w:rPr>
                                <w:t xml:space="preserve">Website: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1f497d"/>
                                  <w:sz w:val="18"/>
                                  <w:vertAlign w:val="baseline"/>
                                </w:rPr>
                                <w:t xml:space="preserve">YOUR CASA ORG’S WEBSITE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355600</wp:posOffset>
              </wp:positionV>
              <wp:extent cx="4617085" cy="544195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7085" cy="544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177800</wp:posOffset>
              </wp:positionV>
              <wp:extent cx="3175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251010" y="3778413"/>
                        <a:ext cx="6189980" cy="3175"/>
                      </a:xfrm>
                      <a:custGeom>
                        <a:rect b="b" l="l" r="r" t="t"/>
                        <a:pathLst>
                          <a:path extrusionOk="0" h="3175" w="6189980">
                            <a:moveTo>
                              <a:pt x="0" y="0"/>
                            </a:moveTo>
                            <a:lnTo>
                              <a:pt x="6189980" y="3175"/>
                            </a:lnTo>
                          </a:path>
                        </a:pathLst>
                      </a:custGeom>
                      <a:noFill/>
                      <a:ln cap="flat" cmpd="sng" w="12600">
                        <a:solidFill>
                          <a:srgbClr val="1F497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177800</wp:posOffset>
              </wp:positionV>
              <wp:extent cx="3175" cy="127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sid w:val="007974A8"/>
    <w:pPr>
      <w:spacing w:line="276" w:lineRule="auto"/>
    </w:pPr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CC6FA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CC6FAF"/>
    <w:rPr>
      <w:i w:val="1"/>
      <w:iCs w:val="1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A70C2"/>
  </w:style>
  <w:style w:type="character" w:styleId="FooterChar" w:customStyle="1">
    <w:name w:val="Footer Char"/>
    <w:basedOn w:val="DefaultParagraphFont"/>
    <w:link w:val="Footer"/>
    <w:uiPriority w:val="99"/>
    <w:qFormat w:val="1"/>
    <w:rsid w:val="001A70C2"/>
  </w:style>
  <w:style w:type="character" w:styleId="LinkdaInternet" w:customStyle="1">
    <w:name w:val="Link da Internet"/>
    <w:basedOn w:val="DefaultParagraphFont"/>
    <w:uiPriority w:val="99"/>
    <w:unhideWhenUsed w:val="1"/>
    <w:rsid w:val="00D41E6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D37944"/>
    <w:rPr>
      <w:rFonts w:ascii="Tahoma" w:cs="Tahoma" w:hAnsi="Tahoma"/>
      <w:sz w:val="16"/>
      <w:szCs w:val="16"/>
    </w:rPr>
  </w:style>
  <w:style w:type="character" w:styleId="ListLabel1" w:customStyle="1">
    <w:name w:val="ListLabel 1"/>
    <w:qFormat w:val="1"/>
    <w:rsid w:val="00076CCF"/>
    <w:rPr>
      <w:rFonts w:cs="Courier New"/>
    </w:rPr>
  </w:style>
  <w:style w:type="character" w:styleId="ListLabel2" w:customStyle="1">
    <w:name w:val="ListLabel 2"/>
    <w:qFormat w:val="1"/>
    <w:rsid w:val="00076CCF"/>
    <w:rPr>
      <w:rFonts w:cs="Courier New"/>
    </w:rPr>
  </w:style>
  <w:style w:type="character" w:styleId="ListLabel3" w:customStyle="1">
    <w:name w:val="ListLabel 3"/>
    <w:qFormat w:val="1"/>
    <w:rsid w:val="00076CCF"/>
    <w:rPr>
      <w:rFonts w:cs="Courier New"/>
    </w:rPr>
  </w:style>
  <w:style w:type="character" w:styleId="ListLabel4" w:customStyle="1">
    <w:name w:val="ListLabel 4"/>
    <w:qFormat w:val="1"/>
    <w:rsid w:val="00076CCF"/>
    <w:rPr>
      <w:rFonts w:cs="Courier New"/>
    </w:rPr>
  </w:style>
  <w:style w:type="character" w:styleId="ListLabel5" w:customStyle="1">
    <w:name w:val="ListLabel 5"/>
    <w:qFormat w:val="1"/>
    <w:rsid w:val="00076CCF"/>
    <w:rPr>
      <w:rFonts w:cs="Courier New"/>
    </w:rPr>
  </w:style>
  <w:style w:type="character" w:styleId="ListLabel6" w:customStyle="1">
    <w:name w:val="ListLabel 6"/>
    <w:qFormat w:val="1"/>
    <w:rsid w:val="00076CCF"/>
    <w:rPr>
      <w:rFonts w:cs="Courier New"/>
    </w:rPr>
  </w:style>
  <w:style w:type="character" w:styleId="Textooriginal" w:customStyle="1">
    <w:name w:val="Texto original"/>
    <w:qFormat w:val="1"/>
    <w:rsid w:val="00076CCF"/>
    <w:rPr>
      <w:rFonts w:ascii="Liberation Mono" w:cs="Liberation Mono" w:eastAsia="Liberation Mono" w:hAnsi="Liberation Mono"/>
    </w:rPr>
  </w:style>
  <w:style w:type="paragraph" w:styleId="Title">
    <w:name w:val="Title"/>
    <w:basedOn w:val="Normal"/>
    <w:next w:val="BodyText"/>
    <w:qFormat w:val="1"/>
    <w:rsid w:val="00076CCF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rsid w:val="00076CCF"/>
    <w:pPr>
      <w:spacing w:after="140"/>
    </w:pPr>
  </w:style>
  <w:style w:type="paragraph" w:styleId="List">
    <w:name w:val="List"/>
    <w:basedOn w:val="BodyText"/>
    <w:rsid w:val="00076CCF"/>
    <w:rPr>
      <w:rFonts w:cs="Lohit Devanagari"/>
    </w:rPr>
  </w:style>
  <w:style w:type="paragraph" w:styleId="Caption">
    <w:name w:val="caption"/>
    <w:basedOn w:val="Normal"/>
    <w:qFormat w:val="1"/>
    <w:rsid w:val="00076CCF"/>
    <w:pPr>
      <w:suppressLineNumbers w:val="1"/>
      <w:spacing w:after="120" w:before="120"/>
    </w:pPr>
    <w:rPr>
      <w:rFonts w:cs="Lohit Devanagari"/>
      <w:i w:val="1"/>
      <w:iCs w:val="1"/>
      <w:szCs w:val="24"/>
    </w:rPr>
  </w:style>
  <w:style w:type="paragraph" w:styleId="ndice" w:customStyle="1">
    <w:name w:val="Índice"/>
    <w:basedOn w:val="Normal"/>
    <w:qFormat w:val="1"/>
    <w:rsid w:val="00076CCF"/>
    <w:pPr>
      <w:suppressLineNumbers w:val="1"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 w:val="1"/>
    <w:rsid w:val="001A70C2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1A70C2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D37944"/>
    <w:pPr>
      <w:spacing w:line="240" w:lineRule="auto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D26E4B"/>
    <w:pPr>
      <w:ind w:left="720"/>
      <w:contextualSpacing w:val="1"/>
    </w:pPr>
  </w:style>
  <w:style w:type="paragraph" w:styleId="Div" w:customStyle="1">
    <w:name w:val="Div"/>
    <w:basedOn w:val="Normal"/>
    <w:qFormat w:val="1"/>
    <w:rsid w:val="00AB7BD0"/>
    <w:pPr>
      <w:shd w:color="ffffff" w:fill="auto" w:val="solid"/>
      <w:spacing w:line="240" w:lineRule="auto"/>
    </w:pPr>
    <w:rPr>
      <w:rFonts w:ascii="Verdana" w:cs="Verdana" w:eastAsia="Verdana" w:hAnsi="Verdana"/>
      <w:color w:val="000000"/>
      <w:sz w:val="20"/>
      <w:szCs w:val="24"/>
      <w:shd w:color="auto" w:fill="ffffff" w:val="clear"/>
      <w:lang w:eastAsia="ru-RU" w:val="ru-RU"/>
    </w:rPr>
  </w:style>
  <w:style w:type="paragraph" w:styleId="Li" w:customStyle="1">
    <w:name w:val="Li"/>
    <w:basedOn w:val="Normal"/>
    <w:qFormat w:val="1"/>
    <w:rsid w:val="00AB7BD0"/>
    <w:pPr>
      <w:shd w:color="ffffff" w:fill="auto" w:val="solid"/>
      <w:spacing w:line="240" w:lineRule="auto"/>
    </w:pPr>
    <w:rPr>
      <w:rFonts w:ascii="Verdana" w:cs="Verdana" w:eastAsia="Verdana" w:hAnsi="Verdana"/>
      <w:color w:val="000000"/>
      <w:sz w:val="20"/>
      <w:szCs w:val="24"/>
      <w:shd w:color="auto" w:fill="ffffff" w:val="clear"/>
      <w:lang w:eastAsia="ru-RU" w:val="ru-RU"/>
    </w:rPr>
  </w:style>
  <w:style w:type="paragraph" w:styleId="Ol" w:customStyle="1">
    <w:name w:val="Ol"/>
    <w:basedOn w:val="Normal"/>
    <w:qFormat w:val="1"/>
    <w:rsid w:val="00AB7BD0"/>
    <w:pPr>
      <w:shd w:color="ffffff" w:fill="auto" w:val="solid"/>
      <w:spacing w:line="240" w:lineRule="auto"/>
    </w:pPr>
    <w:rPr>
      <w:rFonts w:ascii="Verdana" w:cs="Verdana" w:eastAsia="Verdana" w:hAnsi="Verdana"/>
      <w:color w:val="000000"/>
      <w:sz w:val="20"/>
      <w:szCs w:val="24"/>
      <w:shd w:color="auto" w:fill="ffffff" w:val="clear"/>
      <w:lang w:eastAsia="ru-RU" w:val="ru-RU"/>
    </w:rPr>
  </w:style>
  <w:style w:type="paragraph" w:styleId="NormalWeb">
    <w:name w:val="Normal (Web)"/>
    <w:basedOn w:val="Normal"/>
    <w:uiPriority w:val="99"/>
    <w:unhideWhenUsed w:val="1"/>
    <w:qFormat w:val="1"/>
    <w:rsid w:val="007974A8"/>
    <w:pPr>
      <w:spacing w:afterAutospacing="1" w:beforeAutospacing="1" w:line="240" w:lineRule="auto"/>
    </w:pPr>
    <w:rPr>
      <w:rFonts w:cs="Times New Roman" w:eastAsia="Times New Roman"/>
      <w:szCs w:val="24"/>
      <w:lang w:eastAsia="en-GB" w:val="en-AU"/>
    </w:rPr>
  </w:style>
  <w:style w:type="paragraph" w:styleId="Textoprformatado" w:customStyle="1">
    <w:name w:val="Texto préformatado"/>
    <w:basedOn w:val="Normal"/>
    <w:qFormat w:val="1"/>
    <w:rsid w:val="00076CCF"/>
    <w:rPr>
      <w:rFonts w:ascii="Liberation Mono" w:cs="Liberation Mono" w:eastAsia="Liberation Mono" w:hAnsi="Liberation Mono"/>
      <w:sz w:val="20"/>
      <w:szCs w:val="20"/>
    </w:rPr>
  </w:style>
  <w:style w:type="paragraph" w:styleId="Contedodatabela" w:customStyle="1">
    <w:name w:val="Conteúdo da tabela"/>
    <w:basedOn w:val="Normal"/>
    <w:qFormat w:val="1"/>
    <w:rsid w:val="00076CCF"/>
    <w:pPr>
      <w:suppressLineNumbers w:val="1"/>
    </w:pPr>
  </w:style>
  <w:style w:type="paragraph" w:styleId="Ttulodetabela" w:customStyle="1">
    <w:name w:val="Título de tabela"/>
    <w:basedOn w:val="Contedodatabela"/>
    <w:qFormat w:val="1"/>
    <w:rsid w:val="00076CCF"/>
    <w:pPr>
      <w:jc w:val="center"/>
    </w:pPr>
    <w:rPr>
      <w:b w:val="1"/>
      <w:bCs w:val="1"/>
    </w:rPr>
  </w:style>
  <w:style w:type="table" w:styleId="TableGrid">
    <w:name w:val="Table Grid"/>
    <w:basedOn w:val="TableNormal"/>
    <w:uiPriority w:val="59"/>
    <w:rsid w:val="00DB1F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nwIy1Kxt39cny+clCtgU67+FnQ==">CgMxLjAyCGguZ2pkZ3hzOAByITF2azExLXVsbi1oQXI0YlJ1MkEyOFhTVjhsRFRCVUhxUw==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2021-10-10T21:26:00Z</dcterms:created>
  <dc:creator>Penny Gerber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