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Toc257634994"/>
      <w:bookmarkStart w:id="1" w:name="_Toc257641551"/>
      <w:bookmarkStart w:id="2" w:name="_Toc257717369"/>
    </w:p>
    <w:p/>
    <w:p/>
    <w:p/>
    <w:p/>
    <w:p/>
    <w:p/>
    <w:p/>
    <w:p>
      <w:pPr>
        <w:jc w:val="center"/>
      </w:pPr>
      <w:r>
        <w:drawing>
          <wp:inline distT="0" distB="0" distL="0" distR="0">
            <wp:extent cx="3455670" cy="914400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/>
    <w:p/>
    <w:bookmarkEnd w:id="0"/>
    <w:bookmarkEnd w:id="1"/>
    <w:bookmarkEnd w:id="2"/>
    <w:p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Linux </w:t>
      </w:r>
      <w:r>
        <w:rPr>
          <w:rFonts w:hint="eastAsia"/>
          <w:b/>
          <w:sz w:val="48"/>
          <w:szCs w:val="48"/>
        </w:rPr>
        <w:t xml:space="preserve">Brief Sample </w:t>
      </w:r>
      <w:r>
        <w:rPr>
          <w:b/>
          <w:sz w:val="48"/>
          <w:szCs w:val="48"/>
        </w:rPr>
        <w:t>Guide</w:t>
      </w:r>
    </w:p>
    <w:p>
      <w:pPr>
        <w:ind w:right="27"/>
      </w:pPr>
      <w:bookmarkStart w:id="3" w:name="_Toc489365419"/>
    </w:p>
    <w:p>
      <w:pPr>
        <w:ind w:right="27"/>
      </w:pPr>
    </w:p>
    <w:p>
      <w:pPr>
        <w:ind w:right="27"/>
      </w:pPr>
    </w:p>
    <w:p>
      <w:pPr>
        <w:ind w:right="27"/>
      </w:pPr>
    </w:p>
    <w:p>
      <w:pPr>
        <w:pStyle w:val="51"/>
        <w:ind w:right="27"/>
        <w:rPr>
          <w:b w:val="0"/>
        </w:rPr>
      </w:pPr>
      <w:r>
        <w:rPr>
          <w:b w:val="0"/>
        </w:rPr>
        <w:t>Document Number: LZ000</w:t>
      </w:r>
      <w:r>
        <w:rPr>
          <w:rFonts w:hint="eastAsia"/>
          <w:b w:val="0"/>
        </w:rPr>
        <w:t>XXX</w:t>
      </w:r>
    </w:p>
    <w:p>
      <w:pPr>
        <w:pStyle w:val="51"/>
        <w:ind w:right="27"/>
        <w:rPr>
          <w:b w:val="0"/>
        </w:rPr>
      </w:pPr>
      <w:r>
        <w:rPr>
          <w:b w:val="0"/>
        </w:rPr>
        <w:t>Revision Number: 0.1</w:t>
      </w:r>
    </w:p>
    <w:p>
      <w:pPr>
        <w:pStyle w:val="51"/>
        <w:ind w:right="27"/>
        <w:rPr>
          <w:b w:val="0"/>
        </w:rPr>
      </w:pPr>
      <w:r>
        <w:rPr>
          <w:b w:val="0"/>
        </w:rPr>
        <w:t xml:space="preserve">Revision Date: </w:t>
      </w:r>
      <w:r>
        <w:rPr>
          <w:rFonts w:hint="eastAsia"/>
          <w:b w:val="0"/>
        </w:rPr>
        <w:t>May</w:t>
      </w:r>
      <w:r>
        <w:rPr>
          <w:b w:val="0"/>
        </w:rPr>
        <w:t xml:space="preserve">. </w:t>
      </w:r>
      <w:r>
        <w:rPr>
          <w:rFonts w:hint="eastAsia"/>
          <w:b w:val="0"/>
        </w:rPr>
        <w:t>15</w:t>
      </w:r>
      <w:r>
        <w:rPr>
          <w:b w:val="0"/>
        </w:rPr>
        <w:t>, 202</w:t>
      </w:r>
      <w:r>
        <w:rPr>
          <w:rFonts w:hint="eastAsia"/>
          <w:b w:val="0"/>
        </w:rPr>
        <w:t>3</w:t>
      </w:r>
    </w:p>
    <w:p>
      <w:pPr>
        <w:pStyle w:val="51"/>
        <w:ind w:right="27"/>
        <w:rPr>
          <w:b w:val="0"/>
        </w:rPr>
      </w:pPr>
    </w:p>
    <w:p>
      <w:pPr>
        <w:pStyle w:val="51"/>
        <w:ind w:right="27"/>
        <w:rPr>
          <w:b w:val="0"/>
        </w:rPr>
      </w:pPr>
    </w:p>
    <w:p>
      <w:pPr>
        <w:pStyle w:val="51"/>
        <w:ind w:right="27"/>
        <w:rPr>
          <w:b w:val="0"/>
        </w:rPr>
      </w:pPr>
    </w:p>
    <w:p>
      <w:pPr>
        <w:pStyle w:val="51"/>
        <w:ind w:right="27"/>
        <w:rPr>
          <w:b w:val="0"/>
        </w:rPr>
      </w:pPr>
    </w:p>
    <w:p>
      <w:pPr>
        <w:pStyle w:val="51"/>
        <w:ind w:right="27"/>
        <w:rPr>
          <w:b w:val="0"/>
        </w:rPr>
      </w:pPr>
    </w:p>
    <w:p>
      <w:pPr>
        <w:jc w:val="center"/>
        <w:rPr>
          <w:b/>
          <w:color w:val="000000"/>
          <w:sz w:val="30"/>
          <w:szCs w:val="30"/>
        </w:rPr>
        <w:sectPr>
          <w:footerReference r:id="rId4" w:type="even"/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30"/>
          <w:szCs w:val="30"/>
        </w:rPr>
        <w:t>M</w:t>
      </w:r>
      <w:r>
        <w:rPr>
          <w:b/>
          <w:sz w:val="30"/>
          <w:szCs w:val="30"/>
        </w:rPr>
        <w:t xml:space="preserve">ontage </w:t>
      </w:r>
      <w:r>
        <w:rPr>
          <w:rFonts w:hint="eastAsia"/>
          <w:b/>
          <w:sz w:val="30"/>
          <w:szCs w:val="30"/>
        </w:rPr>
        <w:t xml:space="preserve">LZ </w:t>
      </w:r>
      <w:r>
        <w:rPr>
          <w:b/>
          <w:sz w:val="30"/>
          <w:szCs w:val="30"/>
        </w:rPr>
        <w:t>Technolog</w:t>
      </w:r>
      <w:r>
        <w:rPr>
          <w:rFonts w:hint="eastAsia"/>
          <w:b/>
          <w:sz w:val="30"/>
          <w:szCs w:val="30"/>
        </w:rPr>
        <w:t>ies</w:t>
      </w:r>
      <w:r>
        <w:rPr>
          <w:b/>
          <w:sz w:val="30"/>
          <w:szCs w:val="30"/>
        </w:rPr>
        <w:t xml:space="preserve"> Proprietary and Confidential</w:t>
      </w:r>
      <w:r>
        <w:rPr>
          <w:b/>
          <w:color w:val="000000"/>
          <w:sz w:val="30"/>
          <w:szCs w:val="30"/>
        </w:rPr>
        <w:t xml:space="preserve"> </w:t>
      </w:r>
    </w:p>
    <w:p>
      <w:pPr>
        <w:pStyle w:val="49"/>
      </w:pPr>
      <w:r>
        <w:t>Revision History</w:t>
      </w:r>
    </w:p>
    <w:tbl>
      <w:tblPr>
        <w:tblStyle w:val="26"/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020"/>
        <w:gridCol w:w="1880"/>
        <w:gridCol w:w="1440"/>
        <w:gridCol w:w="5020"/>
      </w:tblGrid>
      <w:tr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trHeight w:val="20" w:hRule="atLeast"/>
        </w:trPr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pStyle w:val="50"/>
              <w:framePr w:wrap="around"/>
              <w:rPr>
                <w:rFonts w:eastAsia="宋体" w:cs="Arial"/>
                <w:lang w:val="en-US"/>
              </w:rPr>
            </w:pPr>
            <w:r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pStyle w:val="50"/>
              <w:framePr w:wrap="around"/>
              <w:rPr>
                <w:rFonts w:eastAsia="宋体" w:cs="Arial"/>
                <w:lang w:val="en-US"/>
              </w:rPr>
            </w:pPr>
            <w:r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pStyle w:val="50"/>
              <w:framePr w:wrap="around"/>
              <w:rPr>
                <w:rFonts w:eastAsia="宋体" w:cs="Arial"/>
                <w:lang w:val="en-US"/>
              </w:rPr>
            </w:pPr>
            <w:r>
              <w:rPr>
                <w:rFonts w:eastAsia="宋体" w:cs="Arial"/>
                <w:lang w:val="en-US"/>
              </w:rPr>
              <w:t>Changes</w:t>
            </w:r>
          </w:p>
        </w:tc>
      </w:tr>
      <w:tr>
        <w:trPr>
          <w:trHeight w:val="50" w:hRule="atLeast"/>
        </w:trPr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50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50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pStyle w:val="50"/>
              <w:framePr w:wrap="around"/>
              <w:rPr>
                <w:rFonts w:eastAsia="宋体" w:cs="Arial"/>
                <w:lang w:val="en-US"/>
              </w:rPr>
            </w:pPr>
            <w:r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pStyle w:val="50"/>
              <w:framePr w:wrap="around"/>
              <w:rPr>
                <w:rFonts w:eastAsia="宋体" w:cs="Arial"/>
              </w:rPr>
            </w:pPr>
            <w:r>
              <w:rPr>
                <w:rFonts w:eastAsia="宋体" w:cs="Arial"/>
                <w:lang w:val="en-US"/>
              </w:rPr>
              <w:t>Des</w:t>
            </w:r>
            <w:r>
              <w:rPr>
                <w:rFonts w:eastAsia="宋体" w:cs="Arial"/>
              </w:rPr>
              <w:t>cription</w:t>
            </w:r>
          </w:p>
        </w:tc>
      </w:tr>
      <w:tr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trHeight w:val="28" w:hRule="atLeast"/>
        </w:trPr>
        <w:tc>
          <w:tcPr>
            <w:tcW w:w="102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48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48"/>
              <w:framePr w:wrap="around"/>
            </w:pPr>
            <w:r>
              <w:rPr>
                <w:rFonts w:hint="eastAsia"/>
              </w:rPr>
              <w:t>May</w:t>
            </w:r>
            <w:r>
              <w:t xml:space="preserve">. </w:t>
            </w:r>
            <w:r>
              <w:rPr>
                <w:rFonts w:hint="eastAsia"/>
              </w:rPr>
              <w:t>15</w:t>
            </w:r>
            <w:r>
              <w:t>, 202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48"/>
              <w:framePr w:wrap="around"/>
            </w:pPr>
            <w:r>
              <w:t>-</w:t>
            </w:r>
          </w:p>
        </w:tc>
        <w:tc>
          <w:tcPr>
            <w:tcW w:w="502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>
            <w:pPr>
              <w:pStyle w:val="48"/>
              <w:framePr w:wrap="around"/>
            </w:pPr>
            <w:r>
              <w:t>Initial Release</w:t>
            </w:r>
          </w:p>
        </w:tc>
      </w:tr>
      <w:bookmarkEnd w:id="3"/>
    </w:tbl>
    <w:p/>
    <w:p/>
    <w:p/>
    <w:p/>
    <w:p/>
    <w:p/>
    <w:p>
      <w:pPr>
        <w:sectPr>
          <w:headerReference r:id="rId5" w:type="default"/>
          <w:footerReference r:id="rId6" w:type="default"/>
          <w:pgSz w:w="11906" w:h="16838"/>
          <w:pgMar w:top="1440" w:right="1080" w:bottom="1440" w:left="1080" w:header="851" w:footer="992" w:gutter="0"/>
          <w:pgNumType w:fmt="lowerRoman" w:start="1"/>
          <w:cols w:space="425" w:num="1"/>
          <w:docGrid w:type="lines" w:linePitch="312" w:charSpace="0"/>
        </w:sectPr>
      </w:pPr>
    </w:p>
    <w:p>
      <w:pPr>
        <w:pStyle w:val="49"/>
      </w:pPr>
      <w:r>
        <w:t>Table of Contents</w:t>
      </w:r>
    </w:p>
    <w:p>
      <w:pPr>
        <w:pStyle w:val="20"/>
        <w:tabs>
          <w:tab w:val="left" w:pos="432"/>
          <w:tab w:val="right" w:leader="dot" w:pos="9736"/>
        </w:tabs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\o "1-4" \h \z \u </w:instrText>
      </w:r>
      <w:r>
        <w:rPr>
          <w:b w:val="0"/>
          <w:bCs w:val="0"/>
        </w:rPr>
        <w:fldChar w:fldCharType="separate"/>
      </w:r>
      <w:r>
        <w:fldChar w:fldCharType="begin"/>
      </w:r>
      <w:r>
        <w:instrText xml:space="preserve"> HYPERLINK \l "_Toc135903722" </w:instrText>
      </w:r>
      <w:r>
        <w:fldChar w:fldCharType="separate"/>
      </w:r>
      <w:r>
        <w:rPr>
          <w:rStyle w:val="31"/>
        </w:rPr>
        <w:t>1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</w:rPr>
        <w:tab/>
      </w:r>
      <w:r>
        <w:rPr>
          <w:rStyle w:val="31"/>
        </w:rPr>
        <w:t>Overview</w:t>
      </w:r>
      <w:r>
        <w:tab/>
      </w:r>
      <w:r>
        <w:fldChar w:fldCharType="begin"/>
      </w:r>
      <w:r>
        <w:instrText xml:space="preserve"> PAGEREF _Toc135903722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0"/>
        <w:tabs>
          <w:tab w:val="left" w:pos="432"/>
          <w:tab w:val="right" w:leader="dot" w:pos="9736"/>
        </w:tabs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</w:rPr>
      </w:pPr>
      <w:r>
        <w:fldChar w:fldCharType="begin"/>
      </w:r>
      <w:r>
        <w:instrText xml:space="preserve"> HYPERLINK \l "_Toc135903723" </w:instrText>
      </w:r>
      <w:r>
        <w:fldChar w:fldCharType="separate"/>
      </w:r>
      <w:r>
        <w:rPr>
          <w:rStyle w:val="31"/>
        </w:rPr>
        <w:t>2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</w:rPr>
        <w:tab/>
      </w:r>
      <w:r>
        <w:rPr>
          <w:rStyle w:val="31"/>
        </w:rPr>
        <w:t>Sample demo Information</w:t>
      </w:r>
      <w:r>
        <w:tab/>
      </w:r>
      <w:r>
        <w:fldChar w:fldCharType="begin"/>
      </w:r>
      <w:r>
        <w:instrText xml:space="preserve"> PAGEREF _Toc135903723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050"/>
          <w:tab w:val="right" w:leader="dot" w:pos="9736"/>
        </w:tabs>
        <w:rPr>
          <w:rFonts w:asciiTheme="minorHAnsi" w:hAnsiTheme="minorHAnsi" w:eastAsiaTheme="minorEastAsia" w:cstheme="minorBidi"/>
          <w:bCs w:val="0"/>
          <w:kern w:val="2"/>
          <w:sz w:val="21"/>
          <w:szCs w:val="22"/>
        </w:rPr>
      </w:pPr>
      <w:r>
        <w:fldChar w:fldCharType="begin"/>
      </w:r>
      <w:r>
        <w:instrText xml:space="preserve"> HYPERLINK \l "_Toc135903724" </w:instrText>
      </w:r>
      <w:r>
        <w:fldChar w:fldCharType="separate"/>
      </w:r>
      <w:r>
        <w:rPr>
          <w:rStyle w:val="31"/>
        </w:rPr>
        <w:t>2.1</w:t>
      </w:r>
      <w:r>
        <w:rPr>
          <w:rFonts w:asciiTheme="minorHAnsi" w:hAnsiTheme="minorHAnsi" w:eastAsiaTheme="minorEastAsia" w:cstheme="minorBidi"/>
          <w:bCs w:val="0"/>
          <w:kern w:val="2"/>
          <w:sz w:val="21"/>
          <w:szCs w:val="22"/>
        </w:rPr>
        <w:tab/>
      </w:r>
      <w:r>
        <w:rPr>
          <w:rStyle w:val="31"/>
          <w:rFonts w:hint="eastAsia"/>
        </w:rPr>
        <w:t>流程图</w:t>
      </w:r>
      <w:r>
        <w:tab/>
      </w:r>
      <w:r>
        <w:fldChar w:fldCharType="begin"/>
      </w:r>
      <w:r>
        <w:instrText xml:space="preserve"> PAGEREF _Toc135903724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050"/>
          <w:tab w:val="right" w:leader="dot" w:pos="9736"/>
        </w:tabs>
        <w:rPr>
          <w:rFonts w:asciiTheme="minorHAnsi" w:hAnsiTheme="minorHAnsi" w:eastAsiaTheme="minorEastAsia" w:cstheme="minorBidi"/>
          <w:bCs w:val="0"/>
          <w:kern w:val="2"/>
          <w:sz w:val="21"/>
          <w:szCs w:val="22"/>
        </w:rPr>
      </w:pPr>
      <w:r>
        <w:fldChar w:fldCharType="begin"/>
      </w:r>
      <w:r>
        <w:instrText xml:space="preserve"> HYPERLINK \l "_Toc135903725" </w:instrText>
      </w:r>
      <w:r>
        <w:fldChar w:fldCharType="separate"/>
      </w:r>
      <w:r>
        <w:rPr>
          <w:rStyle w:val="31"/>
        </w:rPr>
        <w:t>2.2</w:t>
      </w:r>
      <w:r>
        <w:rPr>
          <w:rFonts w:asciiTheme="minorHAnsi" w:hAnsiTheme="minorHAnsi" w:eastAsiaTheme="minorEastAsia" w:cstheme="minorBidi"/>
          <w:bCs w:val="0"/>
          <w:kern w:val="2"/>
          <w:sz w:val="21"/>
          <w:szCs w:val="22"/>
        </w:rPr>
        <w:tab/>
      </w:r>
      <w:r>
        <w:rPr>
          <w:rStyle w:val="31"/>
          <w:rFonts w:hint="eastAsia"/>
        </w:rPr>
        <w:t>功能模块</w:t>
      </w:r>
      <w:r>
        <w:tab/>
      </w:r>
      <w:r>
        <w:fldChar w:fldCharType="begin"/>
      </w:r>
      <w:r>
        <w:instrText xml:space="preserve"> PAGEREF _Toc135903725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050"/>
          <w:tab w:val="right" w:leader="dot" w:pos="9736"/>
        </w:tabs>
        <w:rPr>
          <w:rFonts w:asciiTheme="minorHAnsi" w:hAnsiTheme="minorHAnsi" w:eastAsiaTheme="minorEastAsia" w:cstheme="minorBidi"/>
          <w:bCs w:val="0"/>
          <w:kern w:val="2"/>
          <w:sz w:val="21"/>
          <w:szCs w:val="22"/>
        </w:rPr>
      </w:pPr>
      <w:r>
        <w:fldChar w:fldCharType="begin"/>
      </w:r>
      <w:r>
        <w:instrText xml:space="preserve"> HYPERLINK \l "_Toc135903726" </w:instrText>
      </w:r>
      <w:r>
        <w:fldChar w:fldCharType="separate"/>
      </w:r>
      <w:r>
        <w:rPr>
          <w:rStyle w:val="31"/>
        </w:rPr>
        <w:t>2.3</w:t>
      </w:r>
      <w:r>
        <w:rPr>
          <w:rFonts w:asciiTheme="minorHAnsi" w:hAnsiTheme="minorHAnsi" w:eastAsiaTheme="minorEastAsia" w:cstheme="minorBidi"/>
          <w:bCs w:val="0"/>
          <w:kern w:val="2"/>
          <w:sz w:val="21"/>
          <w:szCs w:val="22"/>
        </w:rPr>
        <w:tab/>
      </w:r>
      <w:r>
        <w:rPr>
          <w:rStyle w:val="31"/>
          <w:rFonts w:hint="eastAsia"/>
        </w:rPr>
        <w:t>使用</w:t>
      </w:r>
      <w:r>
        <w:rPr>
          <w:rStyle w:val="31"/>
        </w:rPr>
        <w:t>API</w:t>
      </w:r>
      <w:r>
        <w:tab/>
      </w:r>
      <w:r>
        <w:fldChar w:fldCharType="begin"/>
      </w:r>
      <w:r>
        <w:instrText xml:space="preserve"> PAGEREF _Toc135903726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4"/>
        <w:tabs>
          <w:tab w:val="left" w:pos="1519"/>
          <w:tab w:val="right" w:leader="dot" w:pos="9736"/>
        </w:tabs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fldChar w:fldCharType="begin"/>
      </w:r>
      <w:r>
        <w:instrText xml:space="preserve"> HYPERLINK \l "_Toc135903727" </w:instrText>
      </w:r>
      <w:r>
        <w:fldChar w:fldCharType="separate"/>
      </w:r>
      <w:r>
        <w:rPr>
          <w:rStyle w:val="31"/>
        </w:rPr>
        <w:t>2.3.1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ab/>
      </w:r>
      <w:r>
        <w:rPr>
          <w:rStyle w:val="31"/>
        </w:rPr>
        <w:t>mt_sys_init()</w:t>
      </w:r>
      <w:r>
        <w:tab/>
      </w:r>
      <w:r>
        <w:fldChar w:fldCharType="begin"/>
      </w:r>
      <w:r>
        <w:instrText xml:space="preserve"> PAGEREF _Toc135903727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4"/>
        <w:tabs>
          <w:tab w:val="left" w:pos="1519"/>
          <w:tab w:val="right" w:leader="dot" w:pos="9736"/>
        </w:tabs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fldChar w:fldCharType="begin"/>
      </w:r>
      <w:r>
        <w:instrText xml:space="preserve"> HYPERLINK \l "_Toc135903728" </w:instrText>
      </w:r>
      <w:r>
        <w:fldChar w:fldCharType="separate"/>
      </w:r>
      <w:r>
        <w:rPr>
          <w:rStyle w:val="31"/>
        </w:rPr>
        <w:t>2.3.2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ab/>
      </w:r>
      <w:r>
        <w:rPr>
          <w:rStyle w:val="31"/>
        </w:rPr>
        <w:t>MTADP_Fe_Init ()</w:t>
      </w:r>
      <w:r>
        <w:tab/>
      </w:r>
      <w:r>
        <w:fldChar w:fldCharType="begin"/>
      </w:r>
      <w:r>
        <w:instrText xml:space="preserve"> PAGEREF _Toc135903728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4"/>
        <w:tabs>
          <w:tab w:val="left" w:pos="1519"/>
          <w:tab w:val="right" w:leader="dot" w:pos="9736"/>
        </w:tabs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fldChar w:fldCharType="begin"/>
      </w:r>
      <w:r>
        <w:instrText xml:space="preserve"> HYPERLINK \l "_Toc135903729" </w:instrText>
      </w:r>
      <w:r>
        <w:fldChar w:fldCharType="separate"/>
      </w:r>
      <w:r>
        <w:rPr>
          <w:rStyle w:val="31"/>
        </w:rPr>
        <w:t>2.3.3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ab/>
      </w:r>
      <w:r>
        <w:rPr>
          <w:rStyle w:val="31"/>
        </w:rPr>
        <w:t>mt_unf_fe_set_attr ()</w:t>
      </w:r>
      <w:r>
        <w:tab/>
      </w:r>
      <w:r>
        <w:fldChar w:fldCharType="begin"/>
      </w:r>
      <w:r>
        <w:instrText xml:space="preserve"> PAGEREF _Toc135903729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4"/>
        <w:tabs>
          <w:tab w:val="left" w:pos="1519"/>
          <w:tab w:val="right" w:leader="dot" w:pos="9736"/>
        </w:tabs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fldChar w:fldCharType="begin"/>
      </w:r>
      <w:r>
        <w:instrText xml:space="preserve"> HYPERLINK \l "_Toc135903730" </w:instrText>
      </w:r>
      <w:r>
        <w:fldChar w:fldCharType="separate"/>
      </w:r>
      <w:r>
        <w:rPr>
          <w:rStyle w:val="31"/>
        </w:rPr>
        <w:t>2.3.4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ab/>
      </w:r>
      <w:r>
        <w:rPr>
          <w:rStyle w:val="31"/>
        </w:rPr>
        <w:t>mt_unf_fe_set_polarization ()</w:t>
      </w:r>
      <w:r>
        <w:tab/>
      </w:r>
      <w:r>
        <w:fldChar w:fldCharType="begin"/>
      </w:r>
      <w:r>
        <w:instrText xml:space="preserve"> PAGEREF _Toc135903730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4"/>
        <w:tabs>
          <w:tab w:val="left" w:pos="1519"/>
          <w:tab w:val="right" w:leader="dot" w:pos="9736"/>
        </w:tabs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fldChar w:fldCharType="begin"/>
      </w:r>
      <w:r>
        <w:instrText xml:space="preserve"> HYPERLINK \l "_Toc135903731" </w:instrText>
      </w:r>
      <w:r>
        <w:fldChar w:fldCharType="separate"/>
      </w:r>
      <w:r>
        <w:rPr>
          <w:rStyle w:val="31"/>
        </w:rPr>
        <w:t>2.3.5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ab/>
      </w:r>
      <w:r>
        <w:rPr>
          <w:rStyle w:val="31"/>
        </w:rPr>
        <w:t>mt_unf_fe_diseqc2_srmsg ()</w:t>
      </w:r>
      <w:r>
        <w:tab/>
      </w:r>
      <w:r>
        <w:fldChar w:fldCharType="begin"/>
      </w:r>
      <w:r>
        <w:instrText xml:space="preserve"> PAGEREF _Toc135903731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4"/>
        <w:tabs>
          <w:tab w:val="left" w:pos="1574"/>
          <w:tab w:val="right" w:leader="dot" w:pos="9736"/>
        </w:tabs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fldChar w:fldCharType="begin"/>
      </w:r>
      <w:r>
        <w:instrText xml:space="preserve"> HYPERLINK \l "_Toc135903732" </w:instrText>
      </w:r>
      <w:r>
        <w:fldChar w:fldCharType="separate"/>
      </w:r>
      <w:r>
        <w:rPr>
          <w:rStyle w:val="31"/>
        </w:rPr>
        <w:t>2.3. 6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ab/>
      </w:r>
      <w:r>
        <w:rPr>
          <w:rStyle w:val="31"/>
        </w:rPr>
        <w:t>MTADP_Fe_DeInit ()</w:t>
      </w:r>
      <w:r>
        <w:tab/>
      </w:r>
      <w:r>
        <w:fldChar w:fldCharType="begin"/>
      </w:r>
      <w:r>
        <w:instrText xml:space="preserve"> PAGEREF _Toc135903732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4"/>
        <w:tabs>
          <w:tab w:val="left" w:pos="1574"/>
          <w:tab w:val="right" w:leader="dot" w:pos="9736"/>
        </w:tabs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fldChar w:fldCharType="begin"/>
      </w:r>
      <w:r>
        <w:instrText xml:space="preserve"> HYPERLINK \l "_Toc135903733" </w:instrText>
      </w:r>
      <w:r>
        <w:fldChar w:fldCharType="separate"/>
      </w:r>
      <w:r>
        <w:rPr>
          <w:rStyle w:val="31"/>
        </w:rPr>
        <w:t>2.3. 7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ab/>
      </w:r>
      <w:r>
        <w:rPr>
          <w:rStyle w:val="31"/>
        </w:rPr>
        <w:t>mt_sys_deinit ()</w:t>
      </w:r>
      <w:r>
        <w:tab/>
      </w:r>
      <w:r>
        <w:fldChar w:fldCharType="begin"/>
      </w:r>
      <w:r>
        <w:instrText xml:space="preserve"> PAGEREF _Toc135903733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0"/>
        <w:tabs>
          <w:tab w:val="left" w:pos="432"/>
          <w:tab w:val="right" w:leader="dot" w:pos="9736"/>
        </w:tabs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</w:rPr>
      </w:pPr>
      <w:r>
        <w:fldChar w:fldCharType="begin"/>
      </w:r>
      <w:r>
        <w:instrText xml:space="preserve"> HYPERLINK \l "_Toc135903734" </w:instrText>
      </w:r>
      <w:r>
        <w:fldChar w:fldCharType="separate"/>
      </w:r>
      <w:r>
        <w:rPr>
          <w:rStyle w:val="31"/>
        </w:rPr>
        <w:t>3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</w:rPr>
        <w:tab/>
      </w:r>
      <w:r>
        <w:rPr>
          <w:rStyle w:val="31"/>
          <w:rFonts w:hint="eastAsia"/>
        </w:rPr>
        <w:t>编译</w:t>
      </w:r>
      <w:r>
        <w:tab/>
      </w:r>
      <w:r>
        <w:fldChar w:fldCharType="begin"/>
      </w:r>
      <w:r>
        <w:instrText xml:space="preserve"> PAGEREF _Toc135903734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0"/>
        <w:tabs>
          <w:tab w:val="left" w:pos="432"/>
          <w:tab w:val="right" w:leader="dot" w:pos="9736"/>
        </w:tabs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</w:rPr>
      </w:pPr>
      <w:r>
        <w:fldChar w:fldCharType="begin"/>
      </w:r>
      <w:r>
        <w:instrText xml:space="preserve"> HYPERLINK \l "_Toc135903735" </w:instrText>
      </w:r>
      <w:r>
        <w:fldChar w:fldCharType="separate"/>
      </w:r>
      <w:r>
        <w:rPr>
          <w:rStyle w:val="31"/>
        </w:rPr>
        <w:t>4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</w:rPr>
        <w:tab/>
      </w:r>
      <w:r>
        <w:rPr>
          <w:rStyle w:val="31"/>
        </w:rPr>
        <w:t>How to use sample demo</w:t>
      </w:r>
      <w:r>
        <w:tab/>
      </w:r>
      <w:r>
        <w:fldChar w:fldCharType="begin"/>
      </w:r>
      <w:r>
        <w:instrText xml:space="preserve"> PAGEREF _Toc135903735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left" w:pos="1050"/>
          <w:tab w:val="right" w:leader="dot" w:pos="9736"/>
        </w:tabs>
        <w:rPr>
          <w:rFonts w:asciiTheme="minorHAnsi" w:hAnsiTheme="minorHAnsi" w:eastAsiaTheme="minorEastAsia" w:cstheme="minorBidi"/>
          <w:bCs w:val="0"/>
          <w:kern w:val="2"/>
          <w:sz w:val="21"/>
          <w:szCs w:val="22"/>
        </w:rPr>
      </w:pPr>
      <w:r>
        <w:fldChar w:fldCharType="begin"/>
      </w:r>
      <w:r>
        <w:instrText xml:space="preserve"> HYPERLINK \l "_Toc135903736" </w:instrText>
      </w:r>
      <w:r>
        <w:fldChar w:fldCharType="separate"/>
      </w:r>
      <w:r>
        <w:rPr>
          <w:rStyle w:val="31"/>
        </w:rPr>
        <w:t>4.1</w:t>
      </w:r>
      <w:r>
        <w:rPr>
          <w:rFonts w:asciiTheme="minorHAnsi" w:hAnsiTheme="minorHAnsi" w:eastAsiaTheme="minorEastAsia" w:cstheme="minorBidi"/>
          <w:bCs w:val="0"/>
          <w:kern w:val="2"/>
          <w:sz w:val="21"/>
          <w:szCs w:val="22"/>
        </w:rPr>
        <w:tab/>
      </w:r>
      <w:r>
        <w:rPr>
          <w:rStyle w:val="31"/>
          <w:rFonts w:hint="eastAsia"/>
        </w:rPr>
        <w:t>测试</w:t>
      </w:r>
      <w:r>
        <w:rPr>
          <w:rStyle w:val="31"/>
        </w:rPr>
        <w:t>Sample</w:t>
      </w:r>
      <w:r>
        <w:rPr>
          <w:rStyle w:val="31"/>
          <w:rFonts w:hint="eastAsia"/>
        </w:rPr>
        <w:t>环境准备</w:t>
      </w:r>
      <w:r>
        <w:tab/>
      </w:r>
      <w:r>
        <w:fldChar w:fldCharType="begin"/>
      </w:r>
      <w:r>
        <w:instrText xml:space="preserve"> PAGEREF _Toc135903736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left" w:pos="1050"/>
          <w:tab w:val="right" w:leader="dot" w:pos="9736"/>
        </w:tabs>
        <w:rPr>
          <w:rFonts w:asciiTheme="minorHAnsi" w:hAnsiTheme="minorHAnsi" w:eastAsiaTheme="minorEastAsia" w:cstheme="minorBidi"/>
          <w:bCs w:val="0"/>
          <w:kern w:val="2"/>
          <w:sz w:val="21"/>
          <w:szCs w:val="22"/>
        </w:rPr>
      </w:pPr>
      <w:r>
        <w:fldChar w:fldCharType="begin"/>
      </w:r>
      <w:r>
        <w:instrText xml:space="preserve"> HYPERLINK \l "_Toc135903737" </w:instrText>
      </w:r>
      <w:r>
        <w:fldChar w:fldCharType="separate"/>
      </w:r>
      <w:r>
        <w:rPr>
          <w:rStyle w:val="31"/>
        </w:rPr>
        <w:t>4.2</w:t>
      </w:r>
      <w:r>
        <w:rPr>
          <w:rFonts w:asciiTheme="minorHAnsi" w:hAnsiTheme="minorHAnsi" w:eastAsiaTheme="minorEastAsia" w:cstheme="minorBidi"/>
          <w:bCs w:val="0"/>
          <w:kern w:val="2"/>
          <w:sz w:val="21"/>
          <w:szCs w:val="22"/>
        </w:rPr>
        <w:tab/>
      </w:r>
      <w:r>
        <w:rPr>
          <w:rStyle w:val="31"/>
          <w:rFonts w:hint="eastAsia"/>
        </w:rPr>
        <w:t>测试单板环境准备</w:t>
      </w:r>
      <w:r>
        <w:tab/>
      </w:r>
      <w:r>
        <w:fldChar w:fldCharType="begin"/>
      </w:r>
      <w:r>
        <w:instrText xml:space="preserve"> PAGEREF _Toc135903737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tabs>
          <w:tab w:val="left" w:pos="432"/>
          <w:tab w:val="right" w:leader="dot" w:pos="9736"/>
        </w:tabs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</w:rPr>
      </w:pPr>
      <w:r>
        <w:fldChar w:fldCharType="begin"/>
      </w:r>
      <w:r>
        <w:instrText xml:space="preserve"> HYPERLINK \l "_Toc135903738" </w:instrText>
      </w:r>
      <w:r>
        <w:fldChar w:fldCharType="separate"/>
      </w:r>
      <w:r>
        <w:rPr>
          <w:rStyle w:val="31"/>
        </w:rPr>
        <w:t>5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2"/>
        </w:rPr>
        <w:tab/>
      </w:r>
      <w:r>
        <w:rPr>
          <w:rStyle w:val="31"/>
        </w:rPr>
        <w:t>Sample</w:t>
      </w:r>
      <w:r>
        <w:rPr>
          <w:rStyle w:val="31"/>
          <w:rFonts w:hint="eastAsia"/>
        </w:rPr>
        <w:t>支持的命令</w:t>
      </w:r>
      <w:r>
        <w:tab/>
      </w:r>
      <w:r>
        <w:fldChar w:fldCharType="begin"/>
      </w:r>
      <w:r>
        <w:instrText xml:space="preserve"> PAGEREF _Toc135903738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sectPr>
          <w:pgSz w:w="11906" w:h="16838"/>
          <w:pgMar w:top="1440" w:right="1080" w:bottom="1440" w:left="1080" w:header="851" w:footer="664" w:gutter="0"/>
          <w:pgNumType w:fmt="lowerRoman"/>
          <w:cols w:space="425" w:num="1"/>
          <w:docGrid w:type="lines" w:linePitch="312" w:charSpace="0"/>
        </w:sectPr>
      </w:pPr>
      <w:r>
        <w:rPr>
          <w:b/>
          <w:bCs/>
        </w:rPr>
        <w:fldChar w:fldCharType="end"/>
      </w:r>
    </w:p>
    <w:p>
      <w:pPr>
        <w:pStyle w:val="2"/>
      </w:pPr>
      <w:bookmarkStart w:id="4" w:name="_Ref29990289"/>
      <w:bookmarkStart w:id="5" w:name="_Ref29990297"/>
      <w:bookmarkStart w:id="6" w:name="_Ref29990306"/>
      <w:bookmarkStart w:id="7" w:name="_Ref29990301"/>
      <w:bookmarkStart w:id="8" w:name="_Toc135903722"/>
      <w:r>
        <w:t>1</w:t>
      </w:r>
      <w:r>
        <w:tab/>
      </w:r>
      <w:r>
        <w:t>Overview</w:t>
      </w:r>
      <w:bookmarkEnd w:id="4"/>
      <w:bookmarkEnd w:id="5"/>
      <w:bookmarkEnd w:id="6"/>
      <w:bookmarkEnd w:id="7"/>
      <w:bookmarkEnd w:id="8"/>
    </w:p>
    <w:p>
      <w:bookmarkStart w:id="9" w:name="_Toc257641556"/>
      <w:bookmarkStart w:id="10" w:name="_Toc257793584"/>
      <w:bookmarkStart w:id="11" w:name="_Toc257717375"/>
      <w:bookmarkStart w:id="12" w:name="_Toc257634999"/>
      <w:r>
        <w:rPr>
          <w:rFonts w:hint="eastAsia"/>
        </w:rPr>
        <w:t>该Sample主要实现了diseqc2.0 gpio read data的功能。在使用到diseqc相关功能时为客户提供指导。并且在Debug中提供简单化，流程化调用参考。</w:t>
      </w:r>
    </w:p>
    <w:p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  <w:bookmarkStart w:id="29" w:name="_GoBack"/>
      <w:bookmarkEnd w:id="29"/>
    </w:p>
    <w:p>
      <w:pPr>
        <w:pStyle w:val="2"/>
      </w:pPr>
      <w:bookmarkStart w:id="13" w:name="_Toc135903723"/>
      <w:r>
        <w:t>2</w:t>
      </w:r>
      <w:r>
        <w:tab/>
      </w:r>
      <w:r>
        <w:rPr>
          <w:rFonts w:hint="eastAsia"/>
        </w:rPr>
        <w:t>Sample demo</w:t>
      </w:r>
      <w:r>
        <w:t xml:space="preserve"> Information</w:t>
      </w:r>
      <w:bookmarkEnd w:id="13"/>
    </w:p>
    <w:p>
      <w:pPr>
        <w:pStyle w:val="3"/>
      </w:pPr>
      <w:bookmarkStart w:id="14" w:name="_Toc135903724"/>
      <w:r>
        <w:t>2.1</w:t>
      </w:r>
      <w:r>
        <w:tab/>
      </w:r>
      <w:r>
        <w:rPr>
          <w:rFonts w:hint="eastAsia"/>
        </w:rPr>
        <w:t>流程图</w:t>
      </w:r>
      <w:bookmarkEnd w:id="14"/>
    </w:p>
    <w:p>
      <w:pPr>
        <w:rPr>
          <w:b/>
        </w:rPr>
      </w:pPr>
      <w:r>
        <w:rPr>
          <w:b/>
        </w:rPr>
        <w:t>[flowcharts Information]</w:t>
      </w:r>
    </w:p>
    <w:p>
      <w:pPr>
        <w:rPr>
          <w:b/>
        </w:rPr>
      </w:pPr>
      <w:r>
        <w:rPr>
          <w:b/>
        </w:rPr>
        <w:drawing>
          <wp:inline distT="0" distB="0" distL="0" distR="0">
            <wp:extent cx="3630295" cy="7007860"/>
            <wp:effectExtent l="19050" t="0" r="8255" b="0"/>
            <wp:docPr id="1" name="图片 1" descr="C:\Users\ctsong\Desktop\Sample_diseq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ctsong\Desktop\Sample_diseqc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7007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15" w:name="_Toc135903725"/>
      <w:r>
        <w:t>2.2</w:t>
      </w:r>
      <w:r>
        <w:tab/>
      </w:r>
      <w:r>
        <w:rPr>
          <w:rFonts w:hint="eastAsia"/>
        </w:rPr>
        <w:t>功能模块</w:t>
      </w:r>
      <w:bookmarkEnd w:id="15"/>
    </w:p>
    <w:p>
      <w:pPr>
        <w:pStyle w:val="3"/>
        <w:ind w:left="720" w:hanging="720"/>
      </w:pPr>
      <w:bookmarkStart w:id="16" w:name="_Toc135903726"/>
      <w:r>
        <w:t>2.</w:t>
      </w:r>
      <w:r>
        <w:rPr>
          <w:rFonts w:hint="eastAsia"/>
        </w:rPr>
        <w:t>3</w:t>
      </w:r>
      <w:r>
        <w:tab/>
      </w:r>
      <w:r>
        <w:rPr>
          <w:rFonts w:hint="eastAsia"/>
        </w:rPr>
        <w:t>使用API</w:t>
      </w:r>
      <w:bookmarkEnd w:id="16"/>
    </w:p>
    <w:p>
      <w:pPr>
        <w:pStyle w:val="4"/>
      </w:pPr>
      <w:bookmarkStart w:id="17" w:name="_Toc135903727"/>
      <w:r>
        <w:t>2.</w:t>
      </w:r>
      <w:r>
        <w:rPr>
          <w:rFonts w:hint="eastAsia"/>
        </w:rPr>
        <w:t>3</w:t>
      </w:r>
      <w:r>
        <w:t>.1</w:t>
      </w:r>
      <w:r>
        <w:tab/>
      </w:r>
      <w:r>
        <w:t>mt_sys_init()</w:t>
      </w:r>
      <w:bookmarkEnd w:id="17"/>
    </w:p>
    <w:p>
      <w:pPr>
        <w:rPr>
          <w:b/>
        </w:rPr>
      </w:pPr>
      <w:r>
        <w:rPr>
          <w:b/>
        </w:rPr>
        <w:t>[Information]</w:t>
      </w:r>
    </w:p>
    <w:p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>
      <w:pPr>
        <w:pStyle w:val="4"/>
      </w:pPr>
      <w:bookmarkStart w:id="18" w:name="_Toc1359037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>
        <w:t>MTADP_Fe_Init ()</w:t>
      </w:r>
      <w:bookmarkEnd w:id="18"/>
    </w:p>
    <w:p>
      <w:pPr>
        <w:rPr>
          <w:b/>
        </w:rPr>
      </w:pPr>
      <w:r>
        <w:rPr>
          <w:b/>
        </w:rPr>
        <w:t>[Information]</w:t>
      </w:r>
    </w:p>
    <w:p>
      <w:r>
        <w:t>T</w:t>
      </w:r>
      <w:r>
        <w:rPr>
          <w:rFonts w:hint="eastAsia"/>
        </w:rPr>
        <w:t>uner初始化。</w:t>
      </w:r>
    </w:p>
    <w:p>
      <w:pPr>
        <w:pStyle w:val="4"/>
      </w:pPr>
      <w:bookmarkStart w:id="19" w:name="_Toc1359037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>
        <w:t>mt_unf_fe_set_attr ()</w:t>
      </w:r>
      <w:bookmarkEnd w:id="19"/>
    </w:p>
    <w:p>
      <w:pPr>
        <w:rPr>
          <w:b/>
        </w:rPr>
      </w:pPr>
      <w:r>
        <w:rPr>
          <w:b/>
        </w:rPr>
        <w:t>[Information]</w:t>
      </w:r>
    </w:p>
    <w:p>
      <w:pPr>
        <w:rPr>
          <w:b/>
        </w:rPr>
      </w:pPr>
      <w:r>
        <w:rPr>
          <w:rFonts w:hint="eastAsia"/>
        </w:rPr>
        <w:t>设置tuner属性</w:t>
      </w:r>
    </w:p>
    <w:p>
      <w:pPr>
        <w:pStyle w:val="4"/>
      </w:pPr>
      <w:bookmarkStart w:id="20" w:name="_Toc1359037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>
        <w:t>mt_unf_fe_set_polarization ()</w:t>
      </w:r>
      <w:bookmarkEnd w:id="20"/>
    </w:p>
    <w:p>
      <w:pPr>
        <w:rPr>
          <w:b/>
        </w:rPr>
      </w:pPr>
      <w:r>
        <w:rPr>
          <w:b/>
        </w:rPr>
        <w:t>[Information]</w:t>
      </w:r>
    </w:p>
    <w:p>
      <w:r>
        <w:rPr>
          <w:rFonts w:hint="eastAsia"/>
        </w:rPr>
        <w:t>设置极化方式</w:t>
      </w:r>
    </w:p>
    <w:p>
      <w:pPr>
        <w:pStyle w:val="4"/>
      </w:pPr>
      <w:bookmarkStart w:id="21" w:name="_Toc13590373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>
        <w:t>mt_unf_fe_diseqc2_srmsg ()</w:t>
      </w:r>
      <w:bookmarkEnd w:id="21"/>
    </w:p>
    <w:p>
      <w:pPr>
        <w:rPr>
          <w:b/>
        </w:rPr>
      </w:pPr>
      <w:r>
        <w:rPr>
          <w:b/>
        </w:rPr>
        <w:t>[Information]</w:t>
      </w:r>
    </w:p>
    <w:p>
      <w:r>
        <w:rPr>
          <w:rFonts w:hint="eastAsia"/>
        </w:rPr>
        <w:t>发送消息</w:t>
      </w:r>
    </w:p>
    <w:p>
      <w:pPr>
        <w:pStyle w:val="4"/>
      </w:pPr>
      <w:bookmarkStart w:id="22" w:name="_Toc13590373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6</w:t>
      </w:r>
      <w:r>
        <w:tab/>
      </w:r>
      <w:r>
        <w:t>MTADP_Fe_DeInit ()</w:t>
      </w:r>
      <w:bookmarkEnd w:id="22"/>
    </w:p>
    <w:p>
      <w:pPr>
        <w:rPr>
          <w:b/>
        </w:rPr>
      </w:pPr>
      <w:r>
        <w:rPr>
          <w:b/>
        </w:rPr>
        <w:t>[Information]</w:t>
      </w:r>
    </w:p>
    <w:p>
      <w:r>
        <w:t>T</w:t>
      </w:r>
      <w:r>
        <w:rPr>
          <w:rFonts w:hint="eastAsia"/>
        </w:rPr>
        <w:t>uner去初始化</w:t>
      </w:r>
    </w:p>
    <w:p>
      <w:pPr>
        <w:pStyle w:val="4"/>
      </w:pPr>
      <w:bookmarkStart w:id="23" w:name="_Toc1359037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7</w:t>
      </w:r>
      <w:r>
        <w:tab/>
      </w:r>
      <w:r>
        <w:t>mt_sys_deinit ()</w:t>
      </w:r>
      <w:bookmarkEnd w:id="23"/>
    </w:p>
    <w:p>
      <w:pPr>
        <w:rPr>
          <w:b/>
        </w:rPr>
      </w:pPr>
      <w:r>
        <w:rPr>
          <w:b/>
        </w:rPr>
        <w:t>[Information]</w:t>
      </w:r>
    </w:p>
    <w:p>
      <w:r>
        <w:rPr>
          <w:rFonts w:hint="eastAsia"/>
        </w:rPr>
        <w:t>系统去初始化</w:t>
      </w:r>
    </w:p>
    <w:p/>
    <w:bookmarkEnd w:id="9"/>
    <w:bookmarkEnd w:id="10"/>
    <w:bookmarkEnd w:id="11"/>
    <w:bookmarkEnd w:id="12"/>
    <w:p>
      <w:pPr>
        <w:pStyle w:val="2"/>
        <w:pageBreakBefore/>
      </w:pPr>
      <w:bookmarkStart w:id="24" w:name="_Toc135903734"/>
      <w:r>
        <w:t>3</w:t>
      </w:r>
      <w:r>
        <w:tab/>
      </w:r>
      <w:r>
        <w:rPr>
          <w:rFonts w:hint="eastAsia"/>
        </w:rPr>
        <w:t>编译</w:t>
      </w:r>
      <w:bookmarkEnd w:id="24"/>
    </w:p>
    <w:p>
      <w:r>
        <w:rPr>
          <w:rFonts w:hint="eastAsia"/>
        </w:rPr>
        <w:tab/>
      </w:r>
      <w:r>
        <w:rPr>
          <w:rFonts w:hint="eastAsia"/>
        </w:rPr>
        <w:t>执行make进行编译</w:t>
      </w:r>
    </w:p>
    <w:p>
      <w:pPr>
        <w:pStyle w:val="2"/>
        <w:pageBreakBefore/>
      </w:pPr>
      <w:bookmarkStart w:id="25" w:name="_Toc135903735"/>
      <w:r>
        <w:rPr>
          <w:rFonts w:hint="eastAsia"/>
        </w:rPr>
        <w:t>4</w:t>
      </w:r>
      <w:r>
        <w:tab/>
      </w:r>
      <w:r>
        <w:t xml:space="preserve">How to </w:t>
      </w:r>
      <w:r>
        <w:rPr>
          <w:rFonts w:hint="eastAsia"/>
        </w:rPr>
        <w:t>use sample demo</w:t>
      </w:r>
      <w:bookmarkEnd w:id="25"/>
    </w:p>
    <w:p>
      <w:pPr>
        <w:pStyle w:val="3"/>
      </w:pPr>
      <w:bookmarkStart w:id="26" w:name="_Toc135903736"/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ab/>
      </w:r>
      <w:r>
        <w:rPr>
          <w:rFonts w:hint="eastAsia"/>
        </w:rPr>
        <w:t>测试Sample环境准备</w:t>
      </w:r>
      <w:bookmarkEnd w:id="26"/>
    </w:p>
    <w:p>
      <w:r>
        <w:rPr>
          <w:rFonts w:hint="eastAsia"/>
        </w:rPr>
        <w:tab/>
      </w:r>
      <w:r>
        <w:rPr>
          <w:rFonts w:hint="eastAsia"/>
        </w:rPr>
        <w:t xml:space="preserve">拷贝 sample_diseqc2 到u盘，linux\out\general\breif_sample\dvbs_diseqc2 </w:t>
      </w:r>
    </w:p>
    <w:p>
      <w:r>
        <w:rPr>
          <w:rFonts w:hint="eastAsia"/>
        </w:rPr>
        <w:tab/>
      </w:r>
      <w:r>
        <w:rPr>
          <w:rFonts w:hint="eastAsia"/>
        </w:rPr>
        <w:t>拷贝 lib库文件到U盘， linux\pub\shared_lib_striped\ 目录下的所有文件</w:t>
      </w:r>
    </w:p>
    <w:p>
      <w:pPr>
        <w:pStyle w:val="3"/>
      </w:pPr>
      <w:bookmarkStart w:id="27" w:name="_Toc135903737"/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ab/>
      </w:r>
      <w:r>
        <w:rPr>
          <w:rFonts w:hint="eastAsia"/>
        </w:rPr>
        <w:t>测试单板环境准备</w:t>
      </w:r>
      <w:bookmarkEnd w:id="27"/>
    </w:p>
    <w:p>
      <w:r>
        <w:rPr>
          <w:rFonts w:hint="eastAsia"/>
        </w:rPr>
        <w:tab/>
      </w:r>
      <w:r>
        <w:rPr>
          <w:rFonts w:hint="eastAsia"/>
        </w:rPr>
        <w:t>u盘接上单板</w:t>
      </w:r>
    </w:p>
    <w:p>
      <w:r>
        <w:rPr>
          <w:rFonts w:hint="eastAsia"/>
        </w:rPr>
        <w:tab/>
      </w:r>
      <w:r>
        <w:rPr>
          <w:rFonts w:hint="eastAsia"/>
        </w:rPr>
        <w:t>执行以下指令：</w:t>
      </w:r>
    </w:p>
    <w:p>
      <w:r>
        <w:rPr>
          <w:rFonts w:hint="eastAsia"/>
        </w:rPr>
        <w:tab/>
      </w:r>
      <w:r>
        <w:t>mount /dev/sda1 /mnt/</w:t>
      </w:r>
    </w:p>
    <w:p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cd /mnt</w:t>
      </w:r>
    </w:p>
    <w:p>
      <w:r>
        <w:rPr>
          <w:rFonts w:hint="eastAsia"/>
        </w:rPr>
        <w:tab/>
      </w:r>
      <w:r>
        <w:t>./sample_diseqc2 -f rx_mode rx_gpio_pin slen rlen smesg0 smesg1…</w:t>
      </w:r>
    </w:p>
    <w:p>
      <w:r>
        <w:rPr>
          <w:rFonts w:hint="eastAsia"/>
        </w:rPr>
        <w:tab/>
      </w:r>
      <w:r>
        <w:t xml:space="preserve">./sample_diseqc2 -f </w:t>
      </w:r>
      <w:r>
        <w:rPr>
          <w:rFonts w:hint="eastAsia"/>
          <w:lang w:val="en-US" w:eastAsia="zh-CN"/>
        </w:rPr>
        <w:t xml:space="preserve">0 </w:t>
      </w:r>
      <w:r>
        <w:t>1 102 4 7 160 4 90 254</w:t>
      </w:r>
    </w:p>
    <w:p>
      <w:pPr>
        <w:ind w:firstLine="420"/>
      </w:pPr>
      <w:r>
        <w:t xml:space="preserve">./sample_diseqc2 -f </w:t>
      </w:r>
      <w:r>
        <w:rPr>
          <w:rFonts w:hint="eastAsia"/>
          <w:lang w:val="en-US" w:eastAsia="zh-CN"/>
        </w:rPr>
        <w:t xml:space="preserve"> 0 </w:t>
      </w:r>
      <w:r>
        <w:t>1 102 3 2 226 0 17</w:t>
      </w:r>
    </w:p>
    <w:p>
      <w:pPr>
        <w:pStyle w:val="2"/>
        <w:pageBreakBefore/>
      </w:pPr>
      <w:bookmarkStart w:id="28" w:name="_Toc135903738"/>
      <w:r>
        <w:rPr>
          <w:rFonts w:hint="eastAsia"/>
        </w:rPr>
        <w:t>5</w:t>
      </w:r>
      <w:r>
        <w:tab/>
      </w:r>
      <w:r>
        <w:rPr>
          <w:rFonts w:hint="eastAsia"/>
        </w:rPr>
        <w:t>Sample支持的命令</w:t>
      </w:r>
      <w:bookmarkEnd w:id="28"/>
    </w:p>
    <w:p>
      <w:pPr>
        <w:pStyle w:val="3"/>
      </w:pPr>
    </w:p>
    <w:sectPr>
      <w:pgSz w:w="11906" w:h="16838"/>
      <w:pgMar w:top="1440" w:right="1080" w:bottom="1440" w:left="1080" w:header="851" w:footer="664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瀹嬩綋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rPr>
        <w:rStyle w:val="29"/>
      </w:rPr>
    </w:pPr>
    <w:r>
      <w:rPr>
        <w:rStyle w:val="29"/>
      </w:rPr>
      <w:fldChar w:fldCharType="begin"/>
    </w:r>
    <w:r>
      <w:rPr>
        <w:rStyle w:val="29"/>
      </w:rPr>
      <w:instrText xml:space="preserve">PAGE  </w:instrText>
    </w:r>
    <w:r>
      <w:rPr>
        <w:rStyle w:val="29"/>
      </w:rPr>
      <w:fldChar w:fldCharType="end"/>
    </w:r>
  </w:p>
  <w:p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tabs>
        <w:tab w:val="right" w:pos="9702"/>
        <w:tab w:val="clear" w:pos="8306"/>
      </w:tabs>
    </w:pPr>
    <w:r>
      <w:rPr>
        <w:sz w:val="16"/>
        <w:szCs w:val="16"/>
        <w:lang w:eastAsia="en-US"/>
      </w:rPr>
      <w:pict>
        <v:line id="_x0000_s2055" o:spid="_x0000_s2055" o:spt="20" style="position:absolute;left:0pt;margin-left:0pt;margin-top:-1.75pt;height:0pt;width:488.6pt;z-index:251659264;mso-width-relative:page;mso-height-relative:page;" stroked="t" coordsize="21600,21600">
          <v:path arrowok="t"/>
          <v:fill focussize="0,0"/>
          <v:stroke weight="1.5pt" color="#003D79"/>
          <v:imagedata o:title=""/>
          <o:lock v:ext="edit"/>
        </v:line>
      </w:pict>
    </w:r>
    <w:r>
      <w:rPr>
        <w:sz w:val="16"/>
        <w:szCs w:val="16"/>
      </w:rPr>
      <w:t>Document Number: LZ000284, Rev0.1</w:t>
    </w:r>
    <w:r>
      <w:rPr>
        <w:sz w:val="16"/>
        <w:szCs w:val="16"/>
      </w:rPr>
      <w:br w:type="textWrapping"/>
    </w:r>
    <w:r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>
      <w:rPr>
        <w:sz w:val="16"/>
        <w:szCs w:val="16"/>
      </w:rPr>
      <w:t xml:space="preserve"> Proprietary and Confidential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 xml:space="preserve"> PAGE   \* MERGEFORMAT 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6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6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>
      <w:rPr>
        <w:rFonts w:eastAsia="宋体"/>
        <w:b w:val="0"/>
        <w:sz w:val="22"/>
        <w:szCs w:val="22"/>
      </w:rPr>
      <w:drawing>
        <wp:inline distT="0" distB="0" distL="0" distR="0">
          <wp:extent cx="1441450" cy="381635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>
    <w:pPr>
      <w:pStyle w:val="19"/>
      <w:pBdr>
        <w:bottom w:val="none" w:color="auto" w:sz="0" w:space="0"/>
      </w:pBdr>
    </w:pPr>
    <w:r>
      <w:rPr>
        <w:b/>
        <w:sz w:val="22"/>
        <w:szCs w:val="22"/>
      </w:rPr>
      <w:pict>
        <v:line id="_x0000_s2057" o:spid="_x0000_s2057" o:spt="20" style="position:absolute;left:0pt;margin-left:0pt;margin-top:1.3pt;height:0pt;width:486pt;z-index:251660288;mso-width-relative:page;mso-height-relative:page;" stroked="t" coordsize="21600,21600">
          <v:path arrowok="t"/>
          <v:fill focussize="0,0"/>
          <v:stroke weight="1.5pt" color="#003D79"/>
          <v:imagedata o:title=""/>
          <o:lock v:ext="edit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2Q2Y2ZkNjY4NWJkNTM4OGMzNWNhZWE0NGUyNjg4ZWEifQ=="/>
  </w:docVars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485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6A1D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48F0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2D0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51E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  <w:rsid w:val="678E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qFormat="1" w:unhideWhenUsed="0" w:uiPriority="39" w:semiHidden="0" w:name="toc 6"/>
    <w:lsdException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 w:val="0"/>
      <w:autoSpaceDN w:val="0"/>
      <w:adjustRightInd w:val="0"/>
      <w:spacing w:before="120" w:after="120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47"/>
    <w:qFormat/>
    <w:uiPriority w:val="0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3">
    <w:name w:val="heading 2"/>
    <w:basedOn w:val="1"/>
    <w:next w:val="1"/>
    <w:link w:val="54"/>
    <w:qFormat/>
    <w:uiPriority w:val="0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4">
    <w:name w:val="heading 3"/>
    <w:basedOn w:val="1"/>
    <w:next w:val="1"/>
    <w:link w:val="5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6">
    <w:name w:val="heading 5"/>
    <w:basedOn w:val="1"/>
    <w:next w:val="1"/>
    <w:link w:val="40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8">
    <w:name w:val="heading 7"/>
    <w:basedOn w:val="1"/>
    <w:next w:val="1"/>
    <w:link w:val="43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28">
    <w:name w:val="Default Paragraph Font"/>
    <w:semiHidden/>
    <w:unhideWhenUsed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1"/>
    <w:next w:val="1"/>
    <w:uiPriority w:val="39"/>
    <w:pPr>
      <w:ind w:left="1050"/>
    </w:pPr>
  </w:style>
  <w:style w:type="paragraph" w:styleId="10">
    <w:name w:val="caption"/>
    <w:basedOn w:val="1"/>
    <w:next w:val="1"/>
    <w:unhideWhenUsed/>
    <w:qFormat/>
    <w:uiPriority w:val="0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11">
    <w:name w:val="Document Map"/>
    <w:basedOn w:val="1"/>
    <w:link w:val="57"/>
    <w:uiPriority w:val="0"/>
    <w:pPr>
      <w:shd w:val="clear" w:color="auto" w:fill="000080"/>
    </w:pPr>
  </w:style>
  <w:style w:type="paragraph" w:styleId="12">
    <w:name w:val="annotation text"/>
    <w:basedOn w:val="1"/>
    <w:link w:val="44"/>
    <w:qFormat/>
    <w:uiPriority w:val="0"/>
  </w:style>
  <w:style w:type="paragraph" w:styleId="13">
    <w:name w:val="toc 5"/>
    <w:basedOn w:val="1"/>
    <w:next w:val="1"/>
    <w:uiPriority w:val="39"/>
    <w:pPr>
      <w:ind w:left="630"/>
    </w:pPr>
  </w:style>
  <w:style w:type="paragraph" w:styleId="14">
    <w:name w:val="toc 3"/>
    <w:basedOn w:val="1"/>
    <w:next w:val="1"/>
    <w:uiPriority w:val="39"/>
    <w:pPr>
      <w:ind w:left="864"/>
    </w:pPr>
  </w:style>
  <w:style w:type="paragraph" w:styleId="15">
    <w:name w:val="toc 8"/>
    <w:basedOn w:val="1"/>
    <w:next w:val="1"/>
    <w:qFormat/>
    <w:uiPriority w:val="39"/>
    <w:pPr>
      <w:ind w:left="1260"/>
    </w:pPr>
  </w:style>
  <w:style w:type="paragraph" w:styleId="16">
    <w:name w:val="Date"/>
    <w:basedOn w:val="1"/>
    <w:next w:val="1"/>
    <w:link w:val="45"/>
    <w:qFormat/>
    <w:uiPriority w:val="0"/>
  </w:style>
  <w:style w:type="paragraph" w:styleId="17">
    <w:name w:val="Balloon Text"/>
    <w:basedOn w:val="1"/>
    <w:link w:val="56"/>
    <w:uiPriority w:val="0"/>
    <w:rPr>
      <w:sz w:val="16"/>
      <w:szCs w:val="16"/>
    </w:rPr>
  </w:style>
  <w:style w:type="paragraph" w:styleId="18">
    <w:name w:val="footer"/>
    <w:basedOn w:val="1"/>
    <w:link w:val="5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9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qFormat/>
    <w:uiPriority w:val="39"/>
    <w:pPr>
      <w:spacing w:before="360"/>
    </w:pPr>
    <w:rPr>
      <w:b/>
      <w:bCs/>
    </w:rPr>
  </w:style>
  <w:style w:type="paragraph" w:styleId="21">
    <w:name w:val="toc 4"/>
    <w:basedOn w:val="1"/>
    <w:next w:val="1"/>
    <w:uiPriority w:val="39"/>
    <w:pPr>
      <w:ind w:left="420"/>
    </w:pPr>
  </w:style>
  <w:style w:type="paragraph" w:styleId="22">
    <w:name w:val="toc 6"/>
    <w:basedOn w:val="1"/>
    <w:next w:val="1"/>
    <w:qFormat/>
    <w:uiPriority w:val="39"/>
    <w:pPr>
      <w:ind w:left="840"/>
    </w:pPr>
  </w:style>
  <w:style w:type="paragraph" w:styleId="23">
    <w:name w:val="toc 2"/>
    <w:basedOn w:val="1"/>
    <w:next w:val="1"/>
    <w:qFormat/>
    <w:uiPriority w:val="39"/>
    <w:pPr>
      <w:spacing w:before="240"/>
      <w:ind w:left="432"/>
    </w:pPr>
    <w:rPr>
      <w:bCs/>
    </w:rPr>
  </w:style>
  <w:style w:type="paragraph" w:styleId="24">
    <w:name w:val="toc 9"/>
    <w:basedOn w:val="1"/>
    <w:next w:val="1"/>
    <w:qFormat/>
    <w:uiPriority w:val="39"/>
    <w:pPr>
      <w:ind w:left="1470"/>
    </w:pPr>
  </w:style>
  <w:style w:type="paragraph" w:styleId="25">
    <w:name w:val="annotation subject"/>
    <w:basedOn w:val="12"/>
    <w:next w:val="12"/>
    <w:semiHidden/>
    <w:uiPriority w:val="0"/>
    <w:rPr>
      <w:b/>
      <w:bCs/>
    </w:rPr>
  </w:style>
  <w:style w:type="table" w:styleId="27">
    <w:name w:val="Table Grid"/>
    <w:basedOn w:val="2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9">
    <w:name w:val="page number"/>
    <w:basedOn w:val="28"/>
    <w:qFormat/>
    <w:uiPriority w:val="0"/>
  </w:style>
  <w:style w:type="character" w:styleId="30">
    <w:name w:val="FollowedHyperlink"/>
    <w:basedOn w:val="28"/>
    <w:qFormat/>
    <w:uiPriority w:val="0"/>
    <w:rPr>
      <w:color w:val="800080"/>
      <w:u w:val="single"/>
    </w:rPr>
  </w:style>
  <w:style w:type="character" w:styleId="31">
    <w:name w:val="Hyperlink"/>
    <w:basedOn w:val="28"/>
    <w:qFormat/>
    <w:uiPriority w:val="99"/>
    <w:rPr>
      <w:color w:val="0000FF"/>
      <w:u w:val="single"/>
    </w:rPr>
  </w:style>
  <w:style w:type="character" w:styleId="32">
    <w:name w:val="annotation reference"/>
    <w:basedOn w:val="28"/>
    <w:uiPriority w:val="0"/>
    <w:rPr>
      <w:sz w:val="21"/>
      <w:szCs w:val="21"/>
    </w:rPr>
  </w:style>
  <w:style w:type="paragraph" w:customStyle="1" w:styleId="33">
    <w:name w:val="IS表内容"/>
    <w:basedOn w:val="1"/>
    <w:uiPriority w:val="0"/>
    <w:pPr>
      <w:jc w:val="center"/>
    </w:pPr>
    <w:rPr>
      <w:rFonts w:cs="宋体"/>
      <w:sz w:val="18"/>
    </w:rPr>
  </w:style>
  <w:style w:type="paragraph" w:customStyle="1" w:styleId="34">
    <w:name w:val="IS标题"/>
    <w:basedOn w:val="1"/>
    <w:qFormat/>
    <w:uiPriority w:val="0"/>
    <w:pPr>
      <w:ind w:firstLine="600" w:firstLineChars="200"/>
      <w:jc w:val="center"/>
    </w:pPr>
    <w:rPr>
      <w:rFonts w:ascii="黑体" w:eastAsia="黑体" w:cs="宋体"/>
      <w:sz w:val="30"/>
    </w:rPr>
  </w:style>
  <w:style w:type="paragraph" w:customStyle="1" w:styleId="35">
    <w:name w:val="IS封面表格文本"/>
    <w:basedOn w:val="1"/>
    <w:qFormat/>
    <w:uiPriority w:val="0"/>
    <w:pPr>
      <w:keepNext/>
      <w:spacing w:line="360" w:lineRule="auto"/>
      <w:ind w:firstLine="420"/>
    </w:pPr>
    <w:rPr>
      <w:szCs w:val="21"/>
    </w:rPr>
  </w:style>
  <w:style w:type="paragraph" w:customStyle="1" w:styleId="36">
    <w:name w:val="IS文档书写说明"/>
    <w:basedOn w:val="1"/>
    <w:qFormat/>
    <w:uiPriority w:val="0"/>
    <w:pPr>
      <w:ind w:firstLine="420" w:firstLineChars="200"/>
    </w:pPr>
    <w:rPr>
      <w:rFonts w:cs="宋体"/>
      <w:i/>
      <w:color w:val="0000FF"/>
      <w:szCs w:val="21"/>
    </w:rPr>
  </w:style>
  <w:style w:type="character" w:customStyle="1" w:styleId="37">
    <w:name w:val="页眉 Char"/>
    <w:basedOn w:val="28"/>
    <w:link w:val="19"/>
    <w:locked/>
    <w:uiPriority w:val="99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38">
    <w:name w:val="IS正文"/>
    <w:basedOn w:val="1"/>
    <w:link w:val="39"/>
    <w:uiPriority w:val="0"/>
    <w:pPr>
      <w:ind w:firstLine="420" w:firstLineChars="200"/>
    </w:pPr>
    <w:rPr>
      <w:rFonts w:cs="宋体"/>
    </w:rPr>
  </w:style>
  <w:style w:type="character" w:customStyle="1" w:styleId="39">
    <w:name w:val="IS正文 Char"/>
    <w:basedOn w:val="28"/>
    <w:link w:val="38"/>
    <w:qFormat/>
    <w:uiPriority w:val="0"/>
    <w:rPr>
      <w:rFonts w:eastAsia="宋体" w:cs="宋体"/>
      <w:kern w:val="2"/>
      <w:sz w:val="21"/>
      <w:lang w:val="en-US" w:eastAsia="zh-CN" w:bidi="ar-SA"/>
    </w:rPr>
  </w:style>
  <w:style w:type="character" w:customStyle="1" w:styleId="40">
    <w:name w:val="标题 5 Char"/>
    <w:basedOn w:val="28"/>
    <w:link w:val="6"/>
    <w:semiHidden/>
    <w:uiPriority w:val="0"/>
    <w:rPr>
      <w:b/>
      <w:bCs/>
      <w:kern w:val="2"/>
      <w:sz w:val="28"/>
      <w:szCs w:val="28"/>
    </w:rPr>
  </w:style>
  <w:style w:type="character" w:customStyle="1" w:styleId="41">
    <w:name w:val="标题 6 Char"/>
    <w:basedOn w:val="28"/>
    <w:link w:val="7"/>
    <w:semiHidden/>
    <w:qFormat/>
    <w:uiPriority w:val="0"/>
    <w:rPr>
      <w:rFonts w:ascii="Cambria" w:hAnsi="Cambria" w:eastAsia="宋体" w:cs="Times New Roman"/>
      <w:b/>
      <w:bCs/>
      <w:kern w:val="2"/>
      <w:sz w:val="24"/>
      <w:szCs w:val="24"/>
    </w:rPr>
  </w:style>
  <w:style w:type="paragraph" w:styleId="42">
    <w:name w:val="List Paragraph"/>
    <w:basedOn w:val="1"/>
    <w:qFormat/>
    <w:uiPriority w:val="34"/>
    <w:pPr>
      <w:ind w:firstLine="420"/>
    </w:pPr>
    <w:rPr>
      <w:rFonts w:ascii="Calibri" w:hAnsi="Calibri" w:cs="宋体"/>
      <w:szCs w:val="21"/>
    </w:rPr>
  </w:style>
  <w:style w:type="character" w:customStyle="1" w:styleId="43">
    <w:name w:val="标题 7 Char"/>
    <w:basedOn w:val="28"/>
    <w:link w:val="8"/>
    <w:semiHidden/>
    <w:qFormat/>
    <w:uiPriority w:val="0"/>
    <w:rPr>
      <w:b/>
      <w:bCs/>
      <w:kern w:val="2"/>
      <w:sz w:val="24"/>
      <w:szCs w:val="24"/>
    </w:rPr>
  </w:style>
  <w:style w:type="character" w:customStyle="1" w:styleId="44">
    <w:name w:val="批注文字 Char"/>
    <w:basedOn w:val="28"/>
    <w:link w:val="12"/>
    <w:qFormat/>
    <w:locked/>
    <w:uiPriority w:val="0"/>
    <w:rPr>
      <w:kern w:val="2"/>
      <w:sz w:val="21"/>
      <w:szCs w:val="24"/>
    </w:rPr>
  </w:style>
  <w:style w:type="character" w:customStyle="1" w:styleId="45">
    <w:name w:val="日期 Char"/>
    <w:basedOn w:val="28"/>
    <w:link w:val="16"/>
    <w:qFormat/>
    <w:uiPriority w:val="0"/>
    <w:rPr>
      <w:kern w:val="2"/>
      <w:sz w:val="21"/>
      <w:szCs w:val="24"/>
    </w:rPr>
  </w:style>
  <w:style w:type="paragraph" w:customStyle="1" w:styleId="46">
    <w:name w:val="Montage Heading1"/>
    <w:basedOn w:val="1"/>
    <w:uiPriority w:val="0"/>
    <w:pPr>
      <w:spacing w:before="280"/>
    </w:pPr>
    <w:rPr>
      <w:rFonts w:eastAsia="Arial"/>
      <w:b/>
      <w:bCs/>
      <w:sz w:val="26"/>
      <w:szCs w:val="26"/>
    </w:rPr>
  </w:style>
  <w:style w:type="character" w:customStyle="1" w:styleId="47">
    <w:name w:val="标题 1 Char"/>
    <w:link w:val="2"/>
    <w:uiPriority w:val="0"/>
    <w:rPr>
      <w:rFonts w:ascii="Arial" w:hAnsi="Arial" w:cs="Arial"/>
      <w:b/>
      <w:bCs/>
      <w:kern w:val="44"/>
      <w:sz w:val="28"/>
      <w:szCs w:val="28"/>
    </w:rPr>
  </w:style>
  <w:style w:type="paragraph" w:customStyle="1" w:styleId="48">
    <w:name w:val="CellBodyCenter"/>
    <w:basedOn w:val="1"/>
    <w:qFormat/>
    <w:uiPriority w:val="0"/>
    <w:pPr>
      <w:keepNext/>
      <w:keepLines/>
      <w:framePr w:hSpace="180" w:wrap="around" w:vAnchor="text" w:hAnchor="text" w:xAlign="center" w:y="1"/>
      <w:suppressOverlap/>
      <w:suppressAutoHyphens/>
      <w:spacing w:before="40" w:after="40" w:line="220" w:lineRule="exact"/>
      <w:jc w:val="center"/>
    </w:pPr>
    <w:rPr>
      <w:color w:val="000000"/>
      <w:sz w:val="18"/>
    </w:rPr>
  </w:style>
  <w:style w:type="paragraph" w:customStyle="1" w:styleId="49">
    <w:name w:val="SpecialSubTitle"/>
    <w:basedOn w:val="1"/>
    <w:qFormat/>
    <w:uiPriority w:val="0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50">
    <w:name w:val="CellHeading"/>
    <w:qFormat/>
    <w:uiPriority w:val="99"/>
    <w:pPr>
      <w:framePr w:hSpace="180" w:wrap="around" w:vAnchor="text" w:hAnchor="text" w:xAlign="center" w:y="1"/>
      <w:suppressOverlap/>
      <w:suppressAutoHyphens/>
      <w:autoSpaceDE w:val="0"/>
      <w:autoSpaceDN w:val="0"/>
      <w:adjustRightInd w:val="0"/>
      <w:spacing w:before="60" w:after="60" w:line="240" w:lineRule="exact"/>
      <w:jc w:val="center"/>
    </w:pPr>
    <w:rPr>
      <w:rFonts w:ascii="Arial" w:hAnsi="Arial" w:eastAsia="瀹嬩綋" w:cs="瀹嬩綋"/>
      <w:b/>
      <w:color w:val="000000"/>
      <w:w w:val="0"/>
      <w:sz w:val="18"/>
      <w:szCs w:val="24"/>
      <w:lang w:val="zh-CN" w:eastAsia="en-US" w:bidi="ar-SA"/>
    </w:rPr>
  </w:style>
  <w:style w:type="paragraph" w:customStyle="1" w:styleId="51">
    <w:name w:val="Doc Rve/Date"/>
    <w:basedOn w:val="1"/>
    <w:qFormat/>
    <w:uiPriority w:val="0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52">
    <w:name w:val="页脚 Char"/>
    <w:basedOn w:val="28"/>
    <w:link w:val="18"/>
    <w:uiPriority w:val="99"/>
    <w:rPr>
      <w:rFonts w:ascii="Arial" w:hAnsi="Arial" w:cs="Arial"/>
      <w:sz w:val="18"/>
      <w:szCs w:val="18"/>
    </w:rPr>
  </w:style>
  <w:style w:type="character" w:customStyle="1" w:styleId="53">
    <w:name w:val="标题 3 Char"/>
    <w:basedOn w:val="28"/>
    <w:link w:val="4"/>
    <w:qFormat/>
    <w:uiPriority w:val="0"/>
    <w:rPr>
      <w:rFonts w:ascii="Arial" w:hAnsi="Arial" w:cs="Arial"/>
      <w:b/>
      <w:bCs/>
      <w:sz w:val="24"/>
      <w:szCs w:val="32"/>
    </w:rPr>
  </w:style>
  <w:style w:type="character" w:customStyle="1" w:styleId="54">
    <w:name w:val="标题 2 Char"/>
    <w:basedOn w:val="28"/>
    <w:link w:val="3"/>
    <w:qFormat/>
    <w:uiPriority w:val="0"/>
    <w:rPr>
      <w:rFonts w:ascii="Arial" w:hAnsi="Arial" w:eastAsia="黑体" w:cs="Arial"/>
      <w:b/>
      <w:bCs/>
      <w:sz w:val="26"/>
      <w:szCs w:val="26"/>
    </w:rPr>
  </w:style>
  <w:style w:type="paragraph" w:customStyle="1" w:styleId="55">
    <w:name w:val="Style 小五 Before:  0.1 line"/>
    <w:basedOn w:val="1"/>
    <w:qFormat/>
    <w:uiPriority w:val="0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56">
    <w:name w:val="批注框文本 Char"/>
    <w:basedOn w:val="28"/>
    <w:link w:val="17"/>
    <w:uiPriority w:val="0"/>
    <w:rPr>
      <w:rFonts w:ascii="Arial" w:hAnsi="Arial" w:cs="Arial"/>
      <w:sz w:val="16"/>
      <w:szCs w:val="16"/>
    </w:rPr>
  </w:style>
  <w:style w:type="character" w:customStyle="1" w:styleId="57">
    <w:name w:val="文档结构图 Char"/>
    <w:basedOn w:val="28"/>
    <w:link w:val="11"/>
    <w:qFormat/>
    <w:uiPriority w:val="0"/>
    <w:rPr>
      <w:rFonts w:ascii="Arial" w:hAnsi="Arial" w:cs="Arial"/>
      <w:shd w:val="clear" w:color="auto" w:fill="000080"/>
    </w:rPr>
  </w:style>
  <w:style w:type="character" w:customStyle="1" w:styleId="58">
    <w:name w:val="highlight"/>
    <w:basedOn w:val="2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57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FC6BD8-0949-4877-8D31-5DBF3E41C5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Motorola</Company>
  <Pages>10</Pages>
  <Words>410</Words>
  <Characters>1442</Characters>
  <Lines>20</Lines>
  <Paragraphs>5</Paragraphs>
  <TotalTime>16</TotalTime>
  <ScaleCrop>false</ScaleCrop>
  <LinksUpToDate>false</LinksUpToDate>
  <CharactersWithSpaces>1597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2023-05-15T12:27:00Z</dcterms:created>
  <dc:creator>wbjp86</dc:creator>
  <cp:lastModifiedBy>-小龚</cp:lastModifiedBy>
  <dcterms:modified xsi:type="dcterms:W3CDTF">2024-04-16T08:48:08Z</dcterms:modified>
  <dc:title>所属项目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2052-11.1.0.11744</vt:lpwstr>
  </property>
  <property fmtid="{D5CDD505-2E9C-101B-9397-08002B2CF9AE}" pid="4" name="ICV">
    <vt:lpwstr>33FA8700F4B84CECAD9FA674585460CA</vt:lpwstr>
  </property>
</Properties>
</file>