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166FC5" w:rsidRDefault="004B7ED1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4B7ED1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4B7ED1">
        <w:rPr>
          <w:b w:val="0"/>
          <w:bCs w:val="0"/>
        </w:rPr>
        <w:fldChar w:fldCharType="separate"/>
      </w:r>
      <w:hyperlink w:anchor="_Toc135813022" w:history="1">
        <w:r w:rsidR="00166FC5" w:rsidRPr="00A7081E">
          <w:rPr>
            <w:rStyle w:val="a7"/>
            <w:noProof/>
          </w:rPr>
          <w:t>1</w:t>
        </w:r>
        <w:r w:rsidR="00166FC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Overview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3023" w:history="1">
        <w:r w:rsidR="00166FC5" w:rsidRPr="00A7081E">
          <w:rPr>
            <w:rStyle w:val="a7"/>
            <w:noProof/>
          </w:rPr>
          <w:t>2</w:t>
        </w:r>
        <w:r w:rsidR="00166FC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Sample demo Information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3024" w:history="1">
        <w:r w:rsidR="00166FC5" w:rsidRPr="00A7081E">
          <w:rPr>
            <w:rStyle w:val="a7"/>
            <w:noProof/>
          </w:rPr>
          <w:t>2.1</w:t>
        </w:r>
        <w:r w:rsidR="00166FC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rFonts w:hint="eastAsia"/>
            <w:noProof/>
          </w:rPr>
          <w:t>流程图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3025" w:history="1">
        <w:r w:rsidR="00166FC5" w:rsidRPr="00A7081E">
          <w:rPr>
            <w:rStyle w:val="a7"/>
            <w:noProof/>
          </w:rPr>
          <w:t>2.2</w:t>
        </w:r>
        <w:r w:rsidR="00166FC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rFonts w:hint="eastAsia"/>
            <w:noProof/>
          </w:rPr>
          <w:t>功能模块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3026" w:history="1">
        <w:r w:rsidR="00166FC5" w:rsidRPr="00A7081E">
          <w:rPr>
            <w:rStyle w:val="a7"/>
            <w:noProof/>
          </w:rPr>
          <w:t>2.3</w:t>
        </w:r>
        <w:r w:rsidR="00166FC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rFonts w:hint="eastAsia"/>
            <w:noProof/>
          </w:rPr>
          <w:t>使用</w:t>
        </w:r>
        <w:r w:rsidR="00166FC5" w:rsidRPr="00A7081E">
          <w:rPr>
            <w:rStyle w:val="a7"/>
            <w:noProof/>
          </w:rPr>
          <w:t>API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3027" w:history="1">
        <w:r w:rsidR="00166FC5" w:rsidRPr="00A7081E">
          <w:rPr>
            <w:rStyle w:val="a7"/>
            <w:noProof/>
          </w:rPr>
          <w:t>2.3.1</w:t>
        </w:r>
        <w:r w:rsidR="00166FC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mt_sys_init()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3028" w:history="1">
        <w:r w:rsidR="00166FC5" w:rsidRPr="00A7081E">
          <w:rPr>
            <w:rStyle w:val="a7"/>
            <w:noProof/>
          </w:rPr>
          <w:t>2.3.2</w:t>
        </w:r>
        <w:r w:rsidR="00166FC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MT_UNF_IR_Init ()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3029" w:history="1">
        <w:r w:rsidR="00166FC5" w:rsidRPr="00A7081E">
          <w:rPr>
            <w:rStyle w:val="a7"/>
            <w:noProof/>
          </w:rPr>
          <w:t>2.3.3</w:t>
        </w:r>
        <w:r w:rsidR="00166FC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MT_UNF_IR_SetRepKeyTimeoutAttr ()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3030" w:history="1">
        <w:r w:rsidR="00166FC5" w:rsidRPr="00A7081E">
          <w:rPr>
            <w:rStyle w:val="a7"/>
            <w:noProof/>
          </w:rPr>
          <w:t>2.3.4</w:t>
        </w:r>
        <w:r w:rsidR="00166FC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MT_UNF_IR_EnableKeyUp ()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3031" w:history="1">
        <w:r w:rsidR="00166FC5" w:rsidRPr="00A7081E">
          <w:rPr>
            <w:rStyle w:val="a7"/>
            <w:noProof/>
          </w:rPr>
          <w:t>2.3.5</w:t>
        </w:r>
        <w:r w:rsidR="00166FC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MT_UNF_IR_EnableRepKey ()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3032" w:history="1">
        <w:r w:rsidR="00166FC5" w:rsidRPr="00A7081E">
          <w:rPr>
            <w:rStyle w:val="a7"/>
            <w:noProof/>
          </w:rPr>
          <w:t>2.3.6</w:t>
        </w:r>
        <w:r w:rsidR="00166FC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MT_UNF_IR_SetFetchMode ()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3033" w:history="1">
        <w:r w:rsidR="00166FC5" w:rsidRPr="00A7081E">
          <w:rPr>
            <w:rStyle w:val="a7"/>
            <w:noProof/>
          </w:rPr>
          <w:t>2.3.7</w:t>
        </w:r>
        <w:r w:rsidR="00166FC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MT_UNF_IR_GetValueWithProtocol ()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3034" w:history="1">
        <w:r w:rsidR="00166FC5" w:rsidRPr="00A7081E">
          <w:rPr>
            <w:rStyle w:val="a7"/>
            <w:noProof/>
          </w:rPr>
          <w:t>2.3.8</w:t>
        </w:r>
        <w:r w:rsidR="00166FC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MT_UNF_IR_Enable ()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3035" w:history="1">
        <w:r w:rsidR="00166FC5" w:rsidRPr="00A7081E">
          <w:rPr>
            <w:rStyle w:val="a7"/>
            <w:noProof/>
          </w:rPr>
          <w:t>2.3.9</w:t>
        </w:r>
        <w:r w:rsidR="00166FC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MT_UNF_PMOC_Init ()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3036" w:history="1">
        <w:r w:rsidR="00166FC5" w:rsidRPr="00A7081E">
          <w:rPr>
            <w:rStyle w:val="a7"/>
            <w:noProof/>
          </w:rPr>
          <w:t>2.3.10</w:t>
        </w:r>
        <w:r w:rsidR="00166FC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MT_UNF_PMOC_GetStandbyTime ()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3037" w:history="1">
        <w:r w:rsidR="00166FC5" w:rsidRPr="00A7081E">
          <w:rPr>
            <w:rStyle w:val="a7"/>
            <w:noProof/>
          </w:rPr>
          <w:t>2.3.11</w:t>
        </w:r>
        <w:r w:rsidR="00166FC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MT_UNF_PMOC_SetDevType ()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3038" w:history="1">
        <w:r w:rsidR="00166FC5" w:rsidRPr="00A7081E">
          <w:rPr>
            <w:rStyle w:val="a7"/>
            <w:noProof/>
          </w:rPr>
          <w:t>2.3.12</w:t>
        </w:r>
        <w:r w:rsidR="00166FC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MT_UNF_PMOC_SetWakeUpAttr ()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3039" w:history="1">
        <w:r w:rsidR="00166FC5" w:rsidRPr="00A7081E">
          <w:rPr>
            <w:rStyle w:val="a7"/>
            <w:noProof/>
          </w:rPr>
          <w:t>2.3.13</w:t>
        </w:r>
        <w:r w:rsidR="00166FC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MT_UNF_PMOC_SwitchSystemMode ()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3040" w:history="1">
        <w:r w:rsidR="00166FC5" w:rsidRPr="00A7081E">
          <w:rPr>
            <w:rStyle w:val="a7"/>
            <w:noProof/>
          </w:rPr>
          <w:t>2.3.14</w:t>
        </w:r>
        <w:r w:rsidR="00166FC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MT_UNF_IR_DeInit ()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3041" w:history="1">
        <w:r w:rsidR="00166FC5" w:rsidRPr="00A7081E">
          <w:rPr>
            <w:rStyle w:val="a7"/>
            <w:noProof/>
          </w:rPr>
          <w:t>2.3.15</w:t>
        </w:r>
        <w:r w:rsidR="00166FC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mt_sys_deinit ()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3042" w:history="1">
        <w:r w:rsidR="00166FC5" w:rsidRPr="00A7081E">
          <w:rPr>
            <w:rStyle w:val="a7"/>
            <w:noProof/>
          </w:rPr>
          <w:t>3</w:t>
        </w:r>
        <w:r w:rsidR="00166FC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rFonts w:hint="eastAsia"/>
            <w:noProof/>
          </w:rPr>
          <w:t>编译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3043" w:history="1">
        <w:r w:rsidR="00166FC5" w:rsidRPr="00A7081E">
          <w:rPr>
            <w:rStyle w:val="a7"/>
            <w:noProof/>
          </w:rPr>
          <w:t>4</w:t>
        </w:r>
        <w:r w:rsidR="00166FC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How to use sample demo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3044" w:history="1">
        <w:r w:rsidR="00166FC5" w:rsidRPr="00A7081E">
          <w:rPr>
            <w:rStyle w:val="a7"/>
            <w:noProof/>
          </w:rPr>
          <w:t>4.1</w:t>
        </w:r>
        <w:r w:rsidR="00166FC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rFonts w:hint="eastAsia"/>
            <w:noProof/>
          </w:rPr>
          <w:t>测试</w:t>
        </w:r>
        <w:r w:rsidR="00166FC5" w:rsidRPr="00A7081E">
          <w:rPr>
            <w:rStyle w:val="a7"/>
            <w:noProof/>
          </w:rPr>
          <w:t>Sample</w:t>
        </w:r>
        <w:r w:rsidR="00166FC5" w:rsidRPr="00A7081E">
          <w:rPr>
            <w:rStyle w:val="a7"/>
            <w:rFonts w:hint="eastAsia"/>
            <w:noProof/>
          </w:rPr>
          <w:t>环境准备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3045" w:history="1">
        <w:r w:rsidR="00166FC5" w:rsidRPr="00A7081E">
          <w:rPr>
            <w:rStyle w:val="a7"/>
            <w:noProof/>
          </w:rPr>
          <w:t>4.2</w:t>
        </w:r>
        <w:r w:rsidR="00166FC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rFonts w:hint="eastAsia"/>
            <w:noProof/>
          </w:rPr>
          <w:t>测试单板环境准备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66FC5" w:rsidRDefault="004B7ED1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3046" w:history="1">
        <w:r w:rsidR="00166FC5" w:rsidRPr="00A7081E">
          <w:rPr>
            <w:rStyle w:val="a7"/>
            <w:noProof/>
          </w:rPr>
          <w:t>5</w:t>
        </w:r>
        <w:r w:rsidR="00166FC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66FC5" w:rsidRPr="00A7081E">
          <w:rPr>
            <w:rStyle w:val="a7"/>
            <w:noProof/>
          </w:rPr>
          <w:t>Sample</w:t>
        </w:r>
        <w:r w:rsidR="00166FC5" w:rsidRPr="00A7081E">
          <w:rPr>
            <w:rStyle w:val="a7"/>
            <w:rFonts w:hint="eastAsia"/>
            <w:noProof/>
          </w:rPr>
          <w:t>支持的命令</w:t>
        </w:r>
        <w:r w:rsidR="00166F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6FC5">
          <w:rPr>
            <w:noProof/>
            <w:webHidden/>
          </w:rPr>
          <w:instrText xml:space="preserve"> PAGEREF _Toc135813046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FC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4B7ED1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lastRenderedPageBreak/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13022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1067A0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166FC5">
        <w:rPr>
          <w:rFonts w:hint="eastAsia"/>
        </w:rPr>
        <w:t>遥控器的真待机的功能</w:t>
      </w:r>
      <w:r w:rsidR="00C75C26">
        <w:rPr>
          <w:rFonts w:hint="eastAsia"/>
        </w:rPr>
        <w:t>。在使用到</w:t>
      </w:r>
      <w:r w:rsidR="00166FC5">
        <w:rPr>
          <w:rFonts w:hint="eastAsia"/>
        </w:rPr>
        <w:t>pm_</w:t>
      </w:r>
      <w:r>
        <w:rPr>
          <w:rFonts w:hint="eastAsia"/>
        </w:rPr>
        <w:t>ir</w:t>
      </w:r>
      <w:r w:rsidR="00C75C26">
        <w:rPr>
          <w:rFonts w:hint="eastAsia"/>
        </w:rPr>
        <w:t>相关功能时为客户提供指导。并且在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13023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13024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060788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5295919" cy="7234733"/>
            <wp:effectExtent l="19050" t="0" r="0" b="0"/>
            <wp:docPr id="1" name="图片 1" descr="C:\Users\ctsong\Desktop\Sample_power_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tsong\Desktop\Sample_power_ir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234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13025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E137DF" w:rsidRDefault="00E137DF" w:rsidP="0090514D">
      <w:pPr>
        <w:pStyle w:val="2"/>
        <w:ind w:left="720" w:hanging="720"/>
      </w:pPr>
      <w:bookmarkStart w:id="16" w:name="_Toc135813026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7" w:name="_Toc135813027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7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8" w:name="_Toc13581302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1067A0">
        <w:rPr>
          <w:rFonts w:hint="eastAsia"/>
        </w:rPr>
        <w:t>MT_UNF_IR_Init</w:t>
      </w:r>
      <w:r w:rsidR="001067A0">
        <w:t xml:space="preserve"> </w:t>
      </w:r>
      <w:r w:rsidR="00640564">
        <w:t>()</w:t>
      </w:r>
      <w:bookmarkEnd w:id="18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1067A0" w:rsidP="00142E4B">
      <w:r>
        <w:t>I</w:t>
      </w:r>
      <w:r>
        <w:rPr>
          <w:rFonts w:hint="eastAsia"/>
        </w:rPr>
        <w:t>r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19" w:name="_Toc13581302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1067A0">
        <w:rPr>
          <w:rFonts w:hint="eastAsia"/>
        </w:rPr>
        <w:t>MT_UNF_IR_SetRepKeyTimeoutAttr</w:t>
      </w:r>
      <w:r>
        <w:t xml:space="preserve"> ()</w:t>
      </w:r>
      <w:bookmarkEnd w:id="1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1067A0" w:rsidP="0070555C">
      <w:pPr>
        <w:rPr>
          <w:b/>
        </w:rPr>
      </w:pPr>
      <w:r>
        <w:rPr>
          <w:rFonts w:hint="eastAsia"/>
        </w:rPr>
        <w:t>设置按键重复按下的响应时间</w:t>
      </w:r>
    </w:p>
    <w:p w:rsidR="0070555C" w:rsidRDefault="0070555C" w:rsidP="0070555C">
      <w:pPr>
        <w:pStyle w:val="3"/>
      </w:pPr>
      <w:bookmarkStart w:id="20" w:name="_Toc13581303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1067A0">
        <w:rPr>
          <w:rFonts w:hint="eastAsia"/>
        </w:rPr>
        <w:t>MT_UNF_IR_EnableKeyUp</w:t>
      </w:r>
      <w:r w:rsidR="001067A0">
        <w:t xml:space="preserve"> </w:t>
      </w:r>
      <w:r>
        <w:t>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r>
        <w:rPr>
          <w:rFonts w:hint="eastAsia"/>
        </w:rPr>
        <w:t>按键抬起状态不识别</w:t>
      </w:r>
    </w:p>
    <w:p w:rsidR="0070555C" w:rsidRDefault="0070555C" w:rsidP="0070555C">
      <w:pPr>
        <w:pStyle w:val="3"/>
      </w:pPr>
      <w:bookmarkStart w:id="21" w:name="_Toc13581303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1067A0">
        <w:rPr>
          <w:rFonts w:hint="eastAsia"/>
        </w:rPr>
        <w:t>MT_UNF_IR_EnableRepKey</w:t>
      </w:r>
      <w:r w:rsidR="001067A0">
        <w:t xml:space="preserve"> 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r>
        <w:rPr>
          <w:rFonts w:hint="eastAsia"/>
        </w:rPr>
        <w:t>设置不报告重复按键</w:t>
      </w:r>
    </w:p>
    <w:p w:rsidR="0070555C" w:rsidRDefault="0070555C" w:rsidP="0070555C">
      <w:pPr>
        <w:pStyle w:val="3"/>
      </w:pPr>
      <w:bookmarkStart w:id="22" w:name="_Toc13581303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1067A0">
        <w:rPr>
          <w:rFonts w:hint="eastAsia"/>
        </w:rPr>
        <w:t>MT_UNF_IR_SetFetchMode</w:t>
      </w:r>
      <w:r w:rsidR="001067A0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1067A0" w:rsidP="0070555C">
      <w:r>
        <w:rPr>
          <w:rFonts w:hint="eastAsia"/>
        </w:rPr>
        <w:t>设置键获取模式或符号模式</w:t>
      </w:r>
    </w:p>
    <w:p w:rsidR="0070555C" w:rsidRDefault="0070555C" w:rsidP="0070555C">
      <w:pPr>
        <w:pStyle w:val="3"/>
      </w:pPr>
      <w:bookmarkStart w:id="23" w:name="_Toc13581303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1067A0">
        <w:rPr>
          <w:rFonts w:hint="eastAsia"/>
        </w:rPr>
        <w:t>MT_UNF_IR_GetValueWithProtocol</w:t>
      </w:r>
      <w:r w:rsidR="001067A0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r>
        <w:rPr>
          <w:rFonts w:hint="eastAsia"/>
        </w:rPr>
        <w:lastRenderedPageBreak/>
        <w:t>获取按键值</w:t>
      </w:r>
    </w:p>
    <w:p w:rsidR="0070555C" w:rsidRDefault="0070555C" w:rsidP="0070555C">
      <w:pPr>
        <w:pStyle w:val="3"/>
      </w:pPr>
      <w:bookmarkStart w:id="24" w:name="_Toc13581303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1067A0">
        <w:rPr>
          <w:rFonts w:hint="eastAsia"/>
        </w:rPr>
        <w:t>MT_UNF_IR_Enable</w:t>
      </w:r>
      <w:r w:rsidR="001067A0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1067A0" w:rsidP="0070555C">
      <w:r>
        <w:rPr>
          <w:rFonts w:hint="eastAsia"/>
        </w:rPr>
        <w:t>启用</w:t>
      </w:r>
      <w:r>
        <w:rPr>
          <w:rFonts w:hint="eastAsia"/>
        </w:rPr>
        <w:t>ir</w:t>
      </w:r>
      <w:r>
        <w:rPr>
          <w:rFonts w:hint="eastAsia"/>
        </w:rPr>
        <w:t>设备</w:t>
      </w:r>
    </w:p>
    <w:p w:rsidR="00166FC5" w:rsidRDefault="00166FC5" w:rsidP="00166FC5">
      <w:pPr>
        <w:pStyle w:val="3"/>
      </w:pPr>
      <w:bookmarkStart w:id="25" w:name="_Toc13581303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Pr="00166FC5">
        <w:t>MT_UNF_PMOC_Init</w:t>
      </w:r>
      <w:r>
        <w:t xml:space="preserve"> ()</w:t>
      </w:r>
      <w:bookmarkEnd w:id="25"/>
    </w:p>
    <w:p w:rsidR="00166FC5" w:rsidRDefault="00166FC5" w:rsidP="00166FC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6FC5" w:rsidRPr="0016052A" w:rsidRDefault="00166FC5" w:rsidP="00166FC5">
      <w:r>
        <w:t>P</w:t>
      </w:r>
      <w:r>
        <w:rPr>
          <w:rFonts w:hint="eastAsia"/>
        </w:rPr>
        <w:t>m</w:t>
      </w:r>
      <w:r>
        <w:rPr>
          <w:rFonts w:hint="eastAsia"/>
        </w:rPr>
        <w:t>设备初始化</w:t>
      </w:r>
    </w:p>
    <w:p w:rsidR="00166FC5" w:rsidRDefault="00166FC5" w:rsidP="00166FC5">
      <w:pPr>
        <w:pStyle w:val="3"/>
      </w:pPr>
      <w:bookmarkStart w:id="26" w:name="_Toc13581303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r w:rsidRPr="00166FC5">
        <w:t>MT_UNF_PMOC_GetStandbyTime</w:t>
      </w:r>
      <w:r>
        <w:t xml:space="preserve"> ()</w:t>
      </w:r>
      <w:bookmarkEnd w:id="26"/>
    </w:p>
    <w:p w:rsidR="00166FC5" w:rsidRDefault="00166FC5" w:rsidP="00166FC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6FC5" w:rsidRPr="0016052A" w:rsidRDefault="00166FC5" w:rsidP="00166FC5">
      <w:r>
        <w:rPr>
          <w:rFonts w:hint="eastAsia"/>
        </w:rPr>
        <w:t>获取待机信息</w:t>
      </w:r>
    </w:p>
    <w:p w:rsidR="00166FC5" w:rsidRDefault="00166FC5" w:rsidP="00166FC5">
      <w:pPr>
        <w:pStyle w:val="3"/>
      </w:pPr>
      <w:bookmarkStart w:id="27" w:name="_Toc13581303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r w:rsidRPr="00166FC5">
        <w:t>MT_UNF_PMOC_SetDevType</w:t>
      </w:r>
      <w:r>
        <w:t xml:space="preserve"> ()</w:t>
      </w:r>
      <w:bookmarkEnd w:id="27"/>
    </w:p>
    <w:p w:rsidR="00166FC5" w:rsidRDefault="00166FC5" w:rsidP="00166FC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6FC5" w:rsidRPr="0016052A" w:rsidRDefault="00166FC5" w:rsidP="00166FC5">
      <w:r>
        <w:rPr>
          <w:rFonts w:hint="eastAsia"/>
        </w:rPr>
        <w:t>设置设备类型</w:t>
      </w:r>
    </w:p>
    <w:p w:rsidR="00166FC5" w:rsidRDefault="00166FC5" w:rsidP="00166FC5">
      <w:pPr>
        <w:pStyle w:val="3"/>
      </w:pPr>
      <w:bookmarkStart w:id="28" w:name="_Toc13581303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r w:rsidRPr="00166FC5">
        <w:t>MT_UNF_PMOC_SetWakeUpAttr</w:t>
      </w:r>
      <w:r>
        <w:t xml:space="preserve"> ()</w:t>
      </w:r>
      <w:bookmarkEnd w:id="28"/>
    </w:p>
    <w:p w:rsidR="00166FC5" w:rsidRDefault="00166FC5" w:rsidP="00166FC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6FC5" w:rsidRPr="0016052A" w:rsidRDefault="00166FC5" w:rsidP="00166FC5">
      <w:r>
        <w:rPr>
          <w:rFonts w:hint="eastAsia"/>
        </w:rPr>
        <w:t>设置真待机信息</w:t>
      </w:r>
    </w:p>
    <w:p w:rsidR="00166FC5" w:rsidRDefault="00166FC5" w:rsidP="00166FC5">
      <w:pPr>
        <w:pStyle w:val="3"/>
      </w:pPr>
      <w:bookmarkStart w:id="29" w:name="_Toc13581303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r w:rsidRPr="00166FC5">
        <w:t>MT_UNF_PMOC_SwitchSystemMode</w:t>
      </w:r>
      <w:r>
        <w:t xml:space="preserve"> ()</w:t>
      </w:r>
      <w:bookmarkEnd w:id="29"/>
    </w:p>
    <w:p w:rsidR="00166FC5" w:rsidRDefault="00166FC5" w:rsidP="00166FC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6FC5" w:rsidRPr="0016052A" w:rsidRDefault="00166FC5" w:rsidP="0070555C">
      <w:r>
        <w:rPr>
          <w:rFonts w:hint="eastAsia"/>
        </w:rPr>
        <w:t>切换系统模式</w:t>
      </w:r>
    </w:p>
    <w:p w:rsidR="0070555C" w:rsidRDefault="0070555C" w:rsidP="0070555C">
      <w:pPr>
        <w:pStyle w:val="3"/>
      </w:pPr>
      <w:bookmarkStart w:id="30" w:name="_Toc135813040"/>
      <w:r>
        <w:t>2.</w:t>
      </w:r>
      <w:r>
        <w:rPr>
          <w:rFonts w:hint="eastAsia"/>
        </w:rPr>
        <w:t>3</w:t>
      </w:r>
      <w:r>
        <w:t>.</w:t>
      </w:r>
      <w:r w:rsidR="00166FC5">
        <w:rPr>
          <w:rFonts w:hint="eastAsia"/>
        </w:rPr>
        <w:t>14</w:t>
      </w:r>
      <w:r>
        <w:tab/>
      </w:r>
      <w:r w:rsidR="001067A0">
        <w:rPr>
          <w:rFonts w:hint="eastAsia"/>
        </w:rPr>
        <w:t>MT_UNF_IR_DeInit</w:t>
      </w:r>
      <w:r w:rsidR="001067A0">
        <w:t xml:space="preserve"> </w:t>
      </w:r>
      <w:r>
        <w:t>()</w:t>
      </w:r>
      <w:bookmarkEnd w:id="3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067A0" w:rsidP="0070555C">
      <w:pPr>
        <w:rPr>
          <w:b/>
        </w:rPr>
      </w:pPr>
      <w:r>
        <w:rPr>
          <w:rFonts w:hint="eastAsia"/>
        </w:rPr>
        <w:t>ir</w:t>
      </w:r>
      <w:r>
        <w:rPr>
          <w:rFonts w:hint="eastAsia"/>
        </w:rPr>
        <w:t>去初始化</w:t>
      </w:r>
    </w:p>
    <w:p w:rsidR="0070555C" w:rsidRDefault="0070555C" w:rsidP="0070555C">
      <w:pPr>
        <w:pStyle w:val="3"/>
      </w:pPr>
      <w:bookmarkStart w:id="31" w:name="_Toc135813041"/>
      <w:r>
        <w:lastRenderedPageBreak/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166FC5">
        <w:rPr>
          <w:rFonts w:hint="eastAsia"/>
        </w:rPr>
        <w:t>5</w:t>
      </w:r>
      <w:r>
        <w:tab/>
      </w:r>
      <w:r w:rsidR="00AA455D" w:rsidRPr="00AA455D">
        <w:t xml:space="preserve">mt_sys_deinit </w:t>
      </w:r>
      <w:r>
        <w:t>()</w:t>
      </w:r>
      <w:bookmarkEnd w:id="3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32" w:name="_Toc135813042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2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353935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3" w:name="_Toc135813043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3"/>
    </w:p>
    <w:p w:rsidR="00CC0EF5" w:rsidRDefault="006A3369" w:rsidP="00CC0EF5">
      <w:pPr>
        <w:pStyle w:val="2"/>
      </w:pPr>
      <w:bookmarkStart w:id="34" w:name="_Toc135813044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4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166FC5">
        <w:rPr>
          <w:rFonts w:hint="eastAsia"/>
        </w:rPr>
        <w:t>power_</w:t>
      </w:r>
      <w:r w:rsidR="00353935">
        <w:rPr>
          <w:rFonts w:hint="eastAsia"/>
        </w:rPr>
        <w:t>ir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166FC5">
        <w:rPr>
          <w:rFonts w:hint="eastAsia"/>
        </w:rPr>
        <w:t>power_</w:t>
      </w:r>
      <w:r w:rsidR="00353935">
        <w:rPr>
          <w:rFonts w:hint="eastAsia"/>
        </w:rPr>
        <w:t>ir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</w:t>
      </w:r>
      <w:r w:rsidR="00353935">
        <w:rPr>
          <w:rFonts w:hint="eastAsia"/>
        </w:rPr>
        <w:t>文件</w:t>
      </w:r>
    </w:p>
    <w:p w:rsidR="00191E9F" w:rsidRDefault="006A3369" w:rsidP="00191E9F">
      <w:pPr>
        <w:pStyle w:val="2"/>
      </w:pPr>
      <w:bookmarkStart w:id="35" w:name="_Toc135813045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5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353935" w:rsidRPr="009B74E0" w:rsidRDefault="00353935" w:rsidP="00353935">
      <w:pPr>
        <w:ind w:firstLine="420"/>
      </w:pPr>
      <w:r>
        <w:t>./sample_</w:t>
      </w:r>
      <w:r w:rsidR="00166FC5">
        <w:rPr>
          <w:rFonts w:hint="eastAsia"/>
        </w:rPr>
        <w:t>power_</w:t>
      </w:r>
      <w:r>
        <w:t>ir</w:t>
      </w:r>
    </w:p>
    <w:p w:rsidR="00800644" w:rsidRDefault="00800644" w:rsidP="00191E9F"/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36" w:name="_Toc135813046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 xml:space="preserve">uit sample </w:t>
            </w:r>
            <w:r w:rsidR="00353935">
              <w:rPr>
                <w:rFonts w:hint="eastAsia"/>
                <w:sz w:val="22"/>
                <w:szCs w:val="22"/>
              </w:rPr>
              <w:t>ir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4F3D" w:rsidRDefault="00424F3D" w:rsidP="00A13FEC">
      <w:r>
        <w:separator/>
      </w:r>
    </w:p>
  </w:endnote>
  <w:endnote w:type="continuationSeparator" w:id="1">
    <w:p w:rsidR="00424F3D" w:rsidRDefault="00424F3D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4B7ED1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4B7ED1" w:rsidP="00522852">
    <w:pPr>
      <w:pStyle w:val="a8"/>
      <w:tabs>
        <w:tab w:val="clear" w:pos="8306"/>
        <w:tab w:val="right" w:pos="9702"/>
      </w:tabs>
    </w:pPr>
    <w:r w:rsidRPr="004B7ED1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060788">
      <w:rPr>
        <w:noProof/>
        <w:color w:val="000000"/>
        <w:sz w:val="16"/>
        <w:szCs w:val="16"/>
      </w:rPr>
      <w:t>2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4F3D" w:rsidRDefault="00424F3D" w:rsidP="00A13FEC">
      <w:r>
        <w:separator/>
      </w:r>
    </w:p>
  </w:footnote>
  <w:footnote w:type="continuationSeparator" w:id="1">
    <w:p w:rsidR="00424F3D" w:rsidRDefault="00424F3D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4B7ED1" w:rsidP="00BD7088">
    <w:pPr>
      <w:pStyle w:val="aa"/>
      <w:pBdr>
        <w:bottom w:val="none" w:sz="0" w:space="0" w:color="auto"/>
      </w:pBdr>
    </w:pPr>
    <w:r w:rsidRPr="004B7ED1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710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0788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067A0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6FC5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52DA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04A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935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4F3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B7ED1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35C5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627A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5E9AD9-FCFF-47DE-8D3D-E946D63BC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12</Pages>
  <Words>587</Words>
  <Characters>3350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3930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21</cp:revision>
  <dcterms:created xsi:type="dcterms:W3CDTF">2023-05-15T12:27:00Z</dcterms:created>
  <dcterms:modified xsi:type="dcterms:W3CDTF">2023-05-24T01:36:00Z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