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1F28D" w14:textId="46CFAA4A" w:rsidR="00F45D51" w:rsidRPr="000E30CC" w:rsidRDefault="00F84820" w:rsidP="0013630A">
      <w:pPr>
        <w:pStyle w:val="Title"/>
      </w:pPr>
      <w:r w:rsidRPr="000E30CC">
        <w:t>NETWORK ANALYSIS WITH PALLADIO</w:t>
      </w:r>
    </w:p>
    <w:p w14:paraId="5C6E8537" w14:textId="20B4AC28" w:rsidR="00C017B9" w:rsidRPr="000E30CC" w:rsidRDefault="00C017B9" w:rsidP="0013630A">
      <w:pPr>
        <w:pStyle w:val="Subtitle"/>
        <w:spacing w:line="240" w:lineRule="auto"/>
        <w:rPr>
          <w:rStyle w:val="SubtleReference"/>
          <w:smallCaps w:val="0"/>
        </w:rPr>
      </w:pPr>
      <w:r w:rsidRPr="000E30CC">
        <w:t xml:space="preserve">Unveil Hidden Connections </w:t>
      </w:r>
    </w:p>
    <w:p w14:paraId="71B5F47A" w14:textId="7FF09638" w:rsidR="00F84820" w:rsidRPr="00F84820" w:rsidRDefault="00F84820" w:rsidP="0013630A">
      <w:pPr>
        <w:pStyle w:val="Author"/>
        <w:spacing w:line="240" w:lineRule="auto"/>
      </w:pPr>
      <w:r w:rsidRPr="00F84820">
        <w:t>Ruby Martinez</w:t>
      </w:r>
    </w:p>
    <w:p w14:paraId="1E98F7B1" w14:textId="3FEB80EA" w:rsidR="00C017B9" w:rsidRPr="00F84820" w:rsidRDefault="00C017B9" w:rsidP="00265245">
      <w:pPr>
        <w:pStyle w:val="Heading1"/>
      </w:pPr>
      <w:r w:rsidRPr="00265245">
        <w:t>Introduction</w:t>
      </w:r>
      <w:r w:rsidRPr="00F84820">
        <w:t xml:space="preserve"> </w:t>
      </w:r>
    </w:p>
    <w:p w14:paraId="600C2C03" w14:textId="77777777" w:rsidR="00265245" w:rsidRDefault="00C017B9" w:rsidP="00265245">
      <w:r w:rsidRPr="000E30CC">
        <w:t xml:space="preserve">Network analysis and visualization software have become crucial tools for transforming our understanding of culture, history, and society in the constantly changing field of digital humanities. </w:t>
      </w:r>
      <w:r w:rsidR="007E1F32" w:rsidRPr="000E30CC">
        <w:t>These resources give scholars, researchers, and educators a lens to examine complex relationships, patterns, and narratives.</w:t>
      </w:r>
      <w:r w:rsidR="0013630A">
        <w:t xml:space="preserve"> </w:t>
      </w:r>
      <w:r w:rsidR="007E1F32">
        <w:t xml:space="preserve">The following will walk you through </w:t>
      </w:r>
      <w:r w:rsidR="000E30CC">
        <w:t>using Palladio and will serve as a compl</w:t>
      </w:r>
      <w:r w:rsidR="00782C93">
        <w:t>e</w:t>
      </w:r>
      <w:r w:rsidR="000E30CC">
        <w:t>ment</w:t>
      </w:r>
      <w:r w:rsidR="0013630A">
        <w:t xml:space="preserve"> to</w:t>
      </w:r>
      <w:r w:rsidR="000E30CC">
        <w:t xml:space="preserve"> the recording.  </w:t>
      </w:r>
      <w:bookmarkStart w:id="0" w:name="_What_is_network"/>
      <w:bookmarkStart w:id="1" w:name="_Introduction_to_Network"/>
      <w:bookmarkEnd w:id="0"/>
      <w:bookmarkEnd w:id="1"/>
    </w:p>
    <w:p w14:paraId="5A6262B2" w14:textId="2987F69A" w:rsidR="00782C93" w:rsidRDefault="0013630A" w:rsidP="00265245">
      <w:pPr>
        <w:pStyle w:val="Heading1"/>
      </w:pPr>
      <w:r>
        <w:t>INTRODUCTION TO NETWORK ANALYSIS</w:t>
      </w:r>
    </w:p>
    <w:p w14:paraId="01B02C60" w14:textId="11EA08DB" w:rsidR="00C017B9" w:rsidRPr="00265245" w:rsidRDefault="00253139" w:rsidP="00265245">
      <w:pPr>
        <w:pStyle w:val="Heading2"/>
      </w:pPr>
      <w:r w:rsidRPr="00265245">
        <w:t>What is network analysis?</w:t>
      </w:r>
    </w:p>
    <w:p w14:paraId="6F8C1590" w14:textId="4EEE3A7F" w:rsidR="00F26576" w:rsidRDefault="00253139" w:rsidP="0013630A">
      <w:r>
        <w:t xml:space="preserve">Network analysis is a computational method for studying the relationships between interconnected objects or entities. </w:t>
      </w:r>
      <w:r w:rsidR="00F26576" w:rsidRPr="00F26576">
        <w:t>These entities, known as nodes, can represent a multitude of things—ranging from individuals in a social network to molecules in a biological system, or even concepts in a knowledge graph. The relationships or interactions between these nodes are depicted as edges or links, forming a network.</w:t>
      </w:r>
    </w:p>
    <w:p w14:paraId="0A1BE98A" w14:textId="6BD52589" w:rsidR="0026742B" w:rsidRDefault="00FB4258" w:rsidP="00D014CD">
      <w:r w:rsidRPr="00FB4258">
        <w:t xml:space="preserve">In 'The Network Turn' (2020), it is argued that network analysis, being a quantitative method capable of studying diverse phenomena, serves as a bridge between the arts, humanities, natural, and social sciences by uniting researchers from </w:t>
      </w:r>
      <w:r>
        <w:t>different</w:t>
      </w:r>
      <w:r w:rsidRPr="00FB4258">
        <w:t xml:space="preserve"> disciplines.</w:t>
      </w:r>
      <w:r w:rsidR="00F26576">
        <w:t xml:space="preserve"> </w:t>
      </w:r>
      <w:r w:rsidR="00C722AE">
        <w:t xml:space="preserve">While historians traditionally </w:t>
      </w:r>
      <w:r w:rsidR="0026742B">
        <w:t xml:space="preserve">relied on textual narratives to </w:t>
      </w:r>
      <w:r w:rsidR="00360224">
        <w:t>reconstruct</w:t>
      </w:r>
      <w:r w:rsidR="00C722AE">
        <w:t xml:space="preserve"> events, the evolution of network analysis allows for the visualization and analysis of connections between individuals, organizations, and ideas</w:t>
      </w:r>
      <w:r w:rsidR="0026742B">
        <w:t xml:space="preserve">. </w:t>
      </w:r>
      <w:r w:rsidR="0026742B" w:rsidRPr="0026742B">
        <w:t>Düring</w:t>
      </w:r>
      <w:r w:rsidR="0026742B">
        <w:t xml:space="preserve"> (2015) </w:t>
      </w:r>
      <w:r w:rsidR="00C722AE">
        <w:t xml:space="preserve">effectively illustrates this evolution </w:t>
      </w:r>
      <w:r w:rsidR="00360224">
        <w:t>using</w:t>
      </w:r>
      <w:r w:rsidR="00C722AE">
        <w:t xml:space="preserve"> Palladio, demonstrating </w:t>
      </w:r>
      <w:r w:rsidR="00D014CD">
        <w:t>the connections between individuals who aided Jews during the Holocaust. These</w:t>
      </w:r>
      <w:r w:rsidR="0026742B">
        <w:t xml:space="preserve"> applications demonstrate the potential of </w:t>
      </w:r>
      <w:r w:rsidR="0026742B">
        <w:lastRenderedPageBreak/>
        <w:t>network analysis to illuminate the intricate webs of human interaction that shape history, setting the state for further exploration in the following section</w:t>
      </w:r>
      <w:r w:rsidR="00D014CD">
        <w:t xml:space="preserve">. </w:t>
      </w:r>
    </w:p>
    <w:p w14:paraId="31153837" w14:textId="593E6E34" w:rsidR="00F26576" w:rsidRPr="00FB4258" w:rsidRDefault="00F26576" w:rsidP="00265245">
      <w:pPr>
        <w:pStyle w:val="Heading2"/>
      </w:pPr>
      <w:r>
        <w:t>Applications of Network Analysis</w:t>
      </w:r>
    </w:p>
    <w:p w14:paraId="2AA3CC3B" w14:textId="478C8360" w:rsidR="00253139" w:rsidRDefault="00567A79" w:rsidP="0013630A">
      <w:r>
        <w:t>Network analysis can m</w:t>
      </w:r>
      <w:r w:rsidR="00253139">
        <w:t xml:space="preserve">ap and visualize complex relationships between people, ideas, texts, or other objects. For example, network analysis can be used to visualize connections between characters in a novel, the relationships between scholars in a field of study, or the links between websites on the internet. </w:t>
      </w:r>
    </w:p>
    <w:p w14:paraId="12966CA1" w14:textId="3CCFA8FD" w:rsidR="00782C93" w:rsidRDefault="00782C93" w:rsidP="0013630A">
      <w:pPr>
        <w:rPr>
          <w:rStyle w:val="Hyperlink"/>
          <w:i/>
          <w:iCs/>
        </w:rPr>
      </w:pPr>
      <w:r w:rsidRPr="000D6953">
        <w:rPr>
          <w:i/>
          <w:iCs/>
        </w:rPr>
        <w:t xml:space="preserve">Example: </w:t>
      </w:r>
      <w:hyperlink r:id="rId8" w:history="1">
        <w:r w:rsidRPr="003869E8">
          <w:rPr>
            <w:rStyle w:val="Hyperlink"/>
            <w:i/>
            <w:iCs/>
          </w:rPr>
          <w:t>The Six Degrees of Francis Bacon</w:t>
        </w:r>
      </w:hyperlink>
    </w:p>
    <w:p w14:paraId="5CEE5699" w14:textId="6B606A7A" w:rsidR="0013630A" w:rsidRPr="0013630A" w:rsidRDefault="0013630A" w:rsidP="0013630A">
      <w:pPr>
        <w:pStyle w:val="ListParagraph"/>
        <w:numPr>
          <w:ilvl w:val="0"/>
          <w:numId w:val="48"/>
        </w:numPr>
      </w:pPr>
      <w:r>
        <w:t xml:space="preserve">This project aims to map the social network of Early Modern Britain from the 1500s to the 1700s and centers on the influential figure of Francis Bacon. This project utilizes network analysis to visualize the connections and relationships between philosophers, writers, poets, artists, scientists, etc. providing insights in the special, intellectual, and political landscape of that period. </w:t>
      </w:r>
    </w:p>
    <w:p w14:paraId="503B977E" w14:textId="19A9796D" w:rsidR="00782C93" w:rsidRDefault="00782C93" w:rsidP="0013630A">
      <w:r>
        <w:t xml:space="preserve">Network analysis can also be used to identify influential nodes and communities within a network. For example, network analysis can be used to identify the “most important” people in a social network, the most influential papers in a field of study, or the most popular websites on the internet. </w:t>
      </w:r>
    </w:p>
    <w:p w14:paraId="11A6BD43" w14:textId="570408D7" w:rsidR="00782C93" w:rsidRDefault="00782C93" w:rsidP="0013630A">
      <w:pPr>
        <w:rPr>
          <w:rStyle w:val="Hyperlink"/>
          <w:i/>
          <w:iCs/>
        </w:rPr>
      </w:pPr>
      <w:r w:rsidRPr="000D6953">
        <w:rPr>
          <w:i/>
          <w:iCs/>
        </w:rPr>
        <w:t xml:space="preserve">Example: </w:t>
      </w:r>
      <w:hyperlink r:id="rId9" w:history="1">
        <w:r w:rsidRPr="003869E8">
          <w:rPr>
            <w:rStyle w:val="Hyperlink"/>
            <w:i/>
            <w:iCs/>
          </w:rPr>
          <w:t>Open Syllabus Project</w:t>
        </w:r>
      </w:hyperlink>
    </w:p>
    <w:p w14:paraId="1209FC78" w14:textId="333CF094" w:rsidR="0013630A" w:rsidRDefault="0013630A" w:rsidP="0013630A">
      <w:pPr>
        <w:pStyle w:val="ListParagraph"/>
        <w:numPr>
          <w:ilvl w:val="0"/>
          <w:numId w:val="48"/>
        </w:numPr>
      </w:pPr>
      <w:r>
        <w:t xml:space="preserve">This project collects and analyzes syllabi from various academic disciplines, allowing researchers to explore the network of knowledge and connections between courses, instructors, and institutions. In this example, network analysis techniques are applied to identify patterns in syllabus content, curricular trends, and the flow of knowledge across disciplines. </w:t>
      </w:r>
    </w:p>
    <w:p w14:paraId="1F2B03C0" w14:textId="0351BD71" w:rsidR="00782C93" w:rsidRDefault="00782C93" w:rsidP="0013630A">
      <w:r>
        <w:lastRenderedPageBreak/>
        <w:t xml:space="preserve">It can also analyze the flow of information or influence through a network. For example, network analysis can be </w:t>
      </w:r>
      <w:r w:rsidRPr="0013630A">
        <w:t>used</w:t>
      </w:r>
      <w:r>
        <w:t xml:space="preserve"> to trace the spread of ideas through a network, the diffusion of innovations through a population, or the dissemination of news through a media. </w:t>
      </w:r>
    </w:p>
    <w:p w14:paraId="26BDBDAC" w14:textId="07F44A8E" w:rsidR="00782C93" w:rsidRDefault="00782C93" w:rsidP="0013630A">
      <w:pPr>
        <w:rPr>
          <w:i/>
          <w:iCs/>
        </w:rPr>
      </w:pPr>
      <w:r w:rsidRPr="000D6953">
        <w:rPr>
          <w:i/>
          <w:iCs/>
        </w:rPr>
        <w:t xml:space="preserve">Example: </w:t>
      </w:r>
      <w:hyperlink r:id="rId10" w:history="1">
        <w:r w:rsidRPr="0002006C">
          <w:rPr>
            <w:rStyle w:val="Hyperlink"/>
            <w:i/>
            <w:iCs/>
          </w:rPr>
          <w:t>Mapping the Republic of Letters</w:t>
        </w:r>
      </w:hyperlink>
      <w:r w:rsidRPr="000D6953">
        <w:rPr>
          <w:i/>
          <w:iCs/>
        </w:rPr>
        <w:t xml:space="preserve"> </w:t>
      </w:r>
    </w:p>
    <w:p w14:paraId="7F7A949A" w14:textId="3B684436" w:rsidR="0013630A" w:rsidRPr="0013630A" w:rsidRDefault="0013630A" w:rsidP="0013630A">
      <w:pPr>
        <w:pStyle w:val="ListParagraph"/>
        <w:numPr>
          <w:ilvl w:val="0"/>
          <w:numId w:val="48"/>
        </w:numPr>
      </w:pPr>
      <w:r>
        <w:t xml:space="preserve">This project delves into the world of 18th-century European correspondence networks, examining the exchange of letters among scholars, philosophers, and literary figures. Network analysis helps reveal the interconnectedness of these individuals, the dissemination of ideas, and the formation of intellectual communities. </w:t>
      </w:r>
    </w:p>
    <w:p w14:paraId="2EB6BB4F" w14:textId="2718FF6A" w:rsidR="00E71D16" w:rsidRDefault="00E71D16" w:rsidP="00265245">
      <w:pPr>
        <w:pStyle w:val="Heading2"/>
      </w:pPr>
      <w:r>
        <w:t>Key Concepts</w:t>
      </w:r>
    </w:p>
    <w:p w14:paraId="2C1D846D" w14:textId="77777777" w:rsidR="00253139" w:rsidRPr="00253139" w:rsidRDefault="00253139" w:rsidP="0013630A">
      <w:r w:rsidRPr="00253139">
        <w:t xml:space="preserve">But at its most basic level, network analysis is essentially mapping relationships and connections between elements. And as evidenced in the previous projects, </w:t>
      </w:r>
    </w:p>
    <w:p w14:paraId="036E235E" w14:textId="77777777" w:rsidR="00253139" w:rsidRPr="00253139" w:rsidRDefault="00253139" w:rsidP="0013630A">
      <w:pPr>
        <w:pStyle w:val="ListParagraph"/>
        <w:numPr>
          <w:ilvl w:val="0"/>
          <w:numId w:val="3"/>
        </w:numPr>
      </w:pPr>
      <w:r w:rsidRPr="00253139">
        <w:t>Networks are everywhere. Networks are not just found in the natural world, but also in the social, cultural, and economic worlds.</w:t>
      </w:r>
    </w:p>
    <w:p w14:paraId="334F717D" w14:textId="77777777" w:rsidR="00253139" w:rsidRPr="00253139" w:rsidRDefault="00253139" w:rsidP="0013630A">
      <w:pPr>
        <w:pStyle w:val="ListParagraph"/>
        <w:numPr>
          <w:ilvl w:val="0"/>
          <w:numId w:val="3"/>
        </w:numPr>
      </w:pPr>
      <w:r w:rsidRPr="00253139">
        <w:t>Networks are complex. Networks are often made up of many different nodes and edges, which can make them difficult to understand.</w:t>
      </w:r>
    </w:p>
    <w:p w14:paraId="09C1A5ED" w14:textId="77777777" w:rsidR="00253139" w:rsidRPr="00253139" w:rsidRDefault="00253139" w:rsidP="0013630A">
      <w:pPr>
        <w:pStyle w:val="ListParagraph"/>
        <w:numPr>
          <w:ilvl w:val="0"/>
          <w:numId w:val="3"/>
        </w:numPr>
      </w:pPr>
      <w:r w:rsidRPr="00253139">
        <w:t>Networks are dynamic. Networks are constantly changing as new nodes and edges are added and existing nodes and edges are removed.</w:t>
      </w:r>
    </w:p>
    <w:p w14:paraId="65071C95" w14:textId="77777777" w:rsidR="00253139" w:rsidRPr="00253139" w:rsidRDefault="00253139" w:rsidP="0013630A">
      <w:pPr>
        <w:pStyle w:val="ListParagraph"/>
        <w:numPr>
          <w:ilvl w:val="0"/>
          <w:numId w:val="3"/>
        </w:numPr>
      </w:pPr>
      <w:r w:rsidRPr="00253139">
        <w:t>Networks are important. Networks play a role in a wide variety of phenomena, from the spread of disease to the evolution of language.</w:t>
      </w:r>
    </w:p>
    <w:p w14:paraId="217E1192" w14:textId="256688F3" w:rsidR="00253139" w:rsidRDefault="00253139" w:rsidP="00265245">
      <w:pPr>
        <w:pStyle w:val="Heading2"/>
      </w:pPr>
      <w:r>
        <w:t xml:space="preserve">Terminology </w:t>
      </w:r>
    </w:p>
    <w:p w14:paraId="497AFD7F" w14:textId="5AC07CAD" w:rsidR="00CA6588" w:rsidRDefault="00CA6588" w:rsidP="0013630A">
      <w:pPr>
        <w:pStyle w:val="ListParagraph"/>
        <w:numPr>
          <w:ilvl w:val="0"/>
          <w:numId w:val="4"/>
        </w:numPr>
      </w:pPr>
      <w:r>
        <w:t xml:space="preserve">Nodes – represent the entities we are interested in studying, such as people, organizations, ideas, or </w:t>
      </w:r>
      <w:r w:rsidR="00AE6032">
        <w:t>websites.</w:t>
      </w:r>
      <w:r>
        <w:t xml:space="preserve"> </w:t>
      </w:r>
    </w:p>
    <w:p w14:paraId="52B39B03" w14:textId="71F97590" w:rsidR="00CA6588" w:rsidRDefault="00CA6588" w:rsidP="0013630A">
      <w:pPr>
        <w:pStyle w:val="ListParagraph"/>
        <w:numPr>
          <w:ilvl w:val="0"/>
          <w:numId w:val="4"/>
        </w:numPr>
      </w:pPr>
      <w:r>
        <w:lastRenderedPageBreak/>
        <w:t xml:space="preserve">Edges – represent connections between </w:t>
      </w:r>
      <w:r w:rsidR="00AE6032">
        <w:t>nodes.</w:t>
      </w:r>
    </w:p>
    <w:p w14:paraId="47B5F1AC" w14:textId="69BF99F4" w:rsidR="00CA6588" w:rsidRDefault="00CA6588" w:rsidP="0013630A">
      <w:pPr>
        <w:pStyle w:val="ListParagraph"/>
        <w:numPr>
          <w:ilvl w:val="0"/>
          <w:numId w:val="4"/>
        </w:numPr>
      </w:pPr>
      <w:r>
        <w:t xml:space="preserve">Degree – the degree of a node is the number of edges that are connected to </w:t>
      </w:r>
      <w:r w:rsidR="00AE6032">
        <w:t>it.</w:t>
      </w:r>
      <w:r>
        <w:t xml:space="preserve"> </w:t>
      </w:r>
    </w:p>
    <w:p w14:paraId="677F512E" w14:textId="2180367A" w:rsidR="00CA6588" w:rsidRDefault="00CA6588" w:rsidP="0013630A">
      <w:pPr>
        <w:pStyle w:val="ListParagraph"/>
        <w:numPr>
          <w:ilvl w:val="0"/>
          <w:numId w:val="4"/>
        </w:numPr>
      </w:pPr>
      <w:r>
        <w:t xml:space="preserve">Centrality – the measure of how important a node is to a </w:t>
      </w:r>
      <w:r w:rsidR="00AE6032">
        <w:t>network.</w:t>
      </w:r>
    </w:p>
    <w:p w14:paraId="0BA5C851" w14:textId="11A12923" w:rsidR="0096005A" w:rsidRDefault="0013630A" w:rsidP="00265245">
      <w:pPr>
        <w:pStyle w:val="Heading1"/>
      </w:pPr>
      <w:bookmarkStart w:id="2" w:name="_Creating_a_Dataset"/>
      <w:bookmarkEnd w:id="2"/>
      <w:r>
        <w:t>CREATING A DATASET</w:t>
      </w:r>
    </w:p>
    <w:p w14:paraId="5EB06358" w14:textId="07C9EC37" w:rsidR="00630569" w:rsidRDefault="0096005A" w:rsidP="0013630A">
      <w:r w:rsidRPr="0096005A">
        <w:t>This section will guide you through the process of creating a dataset that effectively captures the relationships and attributes of interest for your research</w:t>
      </w:r>
      <w:r w:rsidR="00630569">
        <w:t>.</w:t>
      </w:r>
    </w:p>
    <w:p w14:paraId="5575FCE5" w14:textId="3F3E4E7E" w:rsidR="00630569" w:rsidRDefault="00630569" w:rsidP="0013630A">
      <w:r>
        <w:rPr>
          <w:noProof/>
        </w:rPr>
        <w:drawing>
          <wp:inline distT="0" distB="0" distL="0" distR="0" wp14:anchorId="54560BD8" wp14:editId="3602D8C9">
            <wp:extent cx="6214533" cy="2218960"/>
            <wp:effectExtent l="0" t="0" r="0" b="0"/>
            <wp:docPr id="18879728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2872" name=""/>
                    <pic:cNvPicPr/>
                  </pic:nvPicPr>
                  <pic:blipFill rotWithShape="1">
                    <a:blip r:embed="rId11">
                      <a:extLst>
                        <a:ext uri="{96DAC541-7B7A-43D3-8B79-37D633B846F1}">
                          <asvg:svgBlip xmlns:asvg="http://schemas.microsoft.com/office/drawing/2016/SVG/main" r:embed="rId12"/>
                        </a:ext>
                      </a:extLst>
                    </a:blip>
                    <a:srcRect l="2143" t="24836" r="4286" b="15768"/>
                    <a:stretch/>
                  </pic:blipFill>
                  <pic:spPr bwMode="auto">
                    <a:xfrm>
                      <a:off x="0" y="0"/>
                      <a:ext cx="6264870" cy="2236933"/>
                    </a:xfrm>
                    <a:prstGeom prst="rect">
                      <a:avLst/>
                    </a:prstGeom>
                    <a:ln>
                      <a:noFill/>
                    </a:ln>
                    <a:extLst>
                      <a:ext uri="{53640926-AAD7-44D8-BBD7-CCE9431645EC}">
                        <a14:shadowObscured xmlns:a14="http://schemas.microsoft.com/office/drawing/2010/main"/>
                      </a:ext>
                    </a:extLst>
                  </pic:spPr>
                </pic:pic>
              </a:graphicData>
            </a:graphic>
          </wp:inline>
        </w:drawing>
      </w:r>
    </w:p>
    <w:p w14:paraId="5CA1B7CD" w14:textId="19F6654A" w:rsidR="00630569" w:rsidRDefault="00630569" w:rsidP="0013630A">
      <w:r>
        <w:t xml:space="preserve">The above image is a sample </w:t>
      </w:r>
      <w:r w:rsidRPr="00630569">
        <w:t>workflow for creating a dataset.</w:t>
      </w:r>
      <w:r>
        <w:t xml:space="preserve"> Each step will have questions to reflect on as you go through the workflow. In addition, I </w:t>
      </w:r>
      <w:r w:rsidR="00AB15A6">
        <w:t xml:space="preserve">will also provide how I used this workflow to create the sample dataset (iPRES Conference Proceedings). </w:t>
      </w:r>
      <w:r w:rsidR="00D71AC2">
        <w:t xml:space="preserve">Steps of the workflow include: 1. Define the Objective; 2. Determine the Nodes and Edges; 3. Gather Data; 4. Data Preprocessing; and 5. Determine Software. </w:t>
      </w:r>
    </w:p>
    <w:p w14:paraId="6CBC1137" w14:textId="153950B0" w:rsidR="00630569" w:rsidRDefault="00630569" w:rsidP="00265245">
      <w:pPr>
        <w:pStyle w:val="Heading2"/>
      </w:pPr>
      <w:r>
        <w:t>Sample Dataset</w:t>
      </w:r>
    </w:p>
    <w:p w14:paraId="5286D5F0" w14:textId="1A2D018F" w:rsidR="00630569" w:rsidRPr="00630569" w:rsidRDefault="00630569" w:rsidP="0013630A">
      <w:r>
        <w:t xml:space="preserve">Get to know </w:t>
      </w:r>
      <w:r w:rsidR="00AB15A6">
        <w:t>the</w:t>
      </w:r>
      <w:r>
        <w:t xml:space="preserve"> sample dataset. </w:t>
      </w:r>
    </w:p>
    <w:p w14:paraId="6FEE22A4" w14:textId="189BABCA" w:rsidR="00630569" w:rsidRDefault="00630569" w:rsidP="0013630A">
      <w:pPr>
        <w:pStyle w:val="Heading3"/>
      </w:pPr>
      <w:r>
        <w:t>Data Source</w:t>
      </w:r>
    </w:p>
    <w:p w14:paraId="2F122498" w14:textId="2DB19199" w:rsidR="00630569" w:rsidRDefault="00630569" w:rsidP="0013630A">
      <w:pPr>
        <w:pStyle w:val="ListParagraph"/>
        <w:numPr>
          <w:ilvl w:val="0"/>
          <w:numId w:val="30"/>
        </w:numPr>
      </w:pPr>
      <w:r>
        <w:t xml:space="preserve">International Conference on Digital Preservation (iPRES) conference proceedings </w:t>
      </w:r>
    </w:p>
    <w:p w14:paraId="6E7A20C4" w14:textId="2194F09A" w:rsidR="00630569" w:rsidRDefault="00630569" w:rsidP="0013630A">
      <w:pPr>
        <w:pStyle w:val="ListParagraph"/>
        <w:numPr>
          <w:ilvl w:val="0"/>
          <w:numId w:val="30"/>
        </w:numPr>
      </w:pPr>
      <w:r>
        <w:t>Data Period: 2022 – 2023</w:t>
      </w:r>
    </w:p>
    <w:p w14:paraId="2C30C01A" w14:textId="47D4AAA6" w:rsidR="00630569" w:rsidRDefault="00630569" w:rsidP="0013630A">
      <w:pPr>
        <w:pStyle w:val="Heading3"/>
      </w:pPr>
      <w:r>
        <w:lastRenderedPageBreak/>
        <w:t xml:space="preserve">Data Elements </w:t>
      </w:r>
    </w:p>
    <w:p w14:paraId="7ED9B1FC" w14:textId="77777777" w:rsidR="00D71AC2" w:rsidRDefault="00D71AC2" w:rsidP="0013630A">
      <w:pPr>
        <w:pStyle w:val="ListParagraph"/>
        <w:numPr>
          <w:ilvl w:val="0"/>
          <w:numId w:val="31"/>
        </w:numPr>
        <w:sectPr w:rsidR="00D71AC2" w:rsidSect="0013630A">
          <w:footerReference w:type="default" r:id="rId13"/>
          <w:type w:val="continuous"/>
          <w:pgSz w:w="12240" w:h="15840"/>
          <w:pgMar w:top="1440" w:right="1440" w:bottom="1440" w:left="1440" w:header="720" w:footer="720" w:gutter="0"/>
          <w:cols w:space="720"/>
          <w:docGrid w:linePitch="360"/>
        </w:sectPr>
      </w:pPr>
    </w:p>
    <w:p w14:paraId="50CE42C4" w14:textId="02A25210" w:rsidR="00630569" w:rsidRDefault="00630569" w:rsidP="0013630A">
      <w:pPr>
        <w:pStyle w:val="ListParagraph"/>
        <w:numPr>
          <w:ilvl w:val="0"/>
          <w:numId w:val="31"/>
        </w:numPr>
      </w:pPr>
      <w:r>
        <w:t>Author</w:t>
      </w:r>
    </w:p>
    <w:p w14:paraId="42F8C30D" w14:textId="1CCA9776" w:rsidR="00630569" w:rsidRDefault="00630569" w:rsidP="0013630A">
      <w:pPr>
        <w:pStyle w:val="ListParagraph"/>
        <w:numPr>
          <w:ilvl w:val="0"/>
          <w:numId w:val="31"/>
        </w:numPr>
      </w:pPr>
      <w:r>
        <w:t xml:space="preserve">Affiliation </w:t>
      </w:r>
    </w:p>
    <w:p w14:paraId="508E045C" w14:textId="4E9F1D03" w:rsidR="00630569" w:rsidRDefault="00630569" w:rsidP="0013630A">
      <w:pPr>
        <w:pStyle w:val="ListParagraph"/>
        <w:numPr>
          <w:ilvl w:val="0"/>
          <w:numId w:val="31"/>
        </w:numPr>
      </w:pPr>
      <w:r>
        <w:t xml:space="preserve">Country </w:t>
      </w:r>
    </w:p>
    <w:p w14:paraId="40222BEF" w14:textId="4CA6936C" w:rsidR="00630569" w:rsidRDefault="00630569" w:rsidP="0013630A">
      <w:pPr>
        <w:pStyle w:val="ListParagraph"/>
        <w:numPr>
          <w:ilvl w:val="0"/>
          <w:numId w:val="31"/>
        </w:numPr>
      </w:pPr>
      <w:r>
        <w:t>Paper Title</w:t>
      </w:r>
    </w:p>
    <w:p w14:paraId="1953C550" w14:textId="5D563C8B" w:rsidR="00630569" w:rsidRDefault="00630569" w:rsidP="0013630A">
      <w:pPr>
        <w:pStyle w:val="ListParagraph"/>
        <w:numPr>
          <w:ilvl w:val="0"/>
          <w:numId w:val="31"/>
        </w:numPr>
      </w:pPr>
      <w:r>
        <w:t xml:space="preserve">Topics </w:t>
      </w:r>
    </w:p>
    <w:p w14:paraId="3170C5AB" w14:textId="352FC328" w:rsidR="00630569" w:rsidRPr="0096005A" w:rsidRDefault="00630569" w:rsidP="0013630A">
      <w:pPr>
        <w:pStyle w:val="ListParagraph"/>
        <w:numPr>
          <w:ilvl w:val="0"/>
          <w:numId w:val="31"/>
        </w:numPr>
      </w:pPr>
      <w:r>
        <w:t>Submission Year</w:t>
      </w:r>
    </w:p>
    <w:p w14:paraId="008E16BF" w14:textId="77777777" w:rsidR="00D71AC2" w:rsidRDefault="00D71AC2" w:rsidP="00265245">
      <w:pPr>
        <w:pStyle w:val="Heading2"/>
        <w:numPr>
          <w:ilvl w:val="0"/>
          <w:numId w:val="16"/>
        </w:numPr>
        <w:sectPr w:rsidR="00D71AC2" w:rsidSect="00D71AC2">
          <w:type w:val="continuous"/>
          <w:pgSz w:w="12240" w:h="15840"/>
          <w:pgMar w:top="1440" w:right="1440" w:bottom="1440" w:left="1440" w:header="720" w:footer="720" w:gutter="0"/>
          <w:cols w:num="2" w:space="720"/>
          <w:docGrid w:linePitch="360"/>
        </w:sectPr>
      </w:pPr>
    </w:p>
    <w:p w14:paraId="4D947499" w14:textId="5D8110BD" w:rsidR="0096005A" w:rsidRDefault="0096005A" w:rsidP="00265245">
      <w:pPr>
        <w:pStyle w:val="Heading2"/>
        <w:numPr>
          <w:ilvl w:val="0"/>
          <w:numId w:val="16"/>
        </w:numPr>
        <w:ind w:left="360"/>
      </w:pPr>
      <w:r w:rsidRPr="00C3250B">
        <w:t xml:space="preserve">Define the Objective </w:t>
      </w:r>
    </w:p>
    <w:p w14:paraId="7D3F1940" w14:textId="43F6D06E" w:rsidR="00F71DB9" w:rsidRPr="00F71DB9" w:rsidRDefault="00F71DB9" w:rsidP="0013630A">
      <w:r>
        <w:t xml:space="preserve">Before diving into network analysis, establishing clear objectives is crucial to guide the process and derive meaningful insights. Consider the following aspects: </w:t>
      </w:r>
    </w:p>
    <w:p w14:paraId="03141AAA" w14:textId="77777777" w:rsidR="0096005A" w:rsidRDefault="0096005A" w:rsidP="0013630A">
      <w:pPr>
        <w:pStyle w:val="ListParagraph"/>
        <w:numPr>
          <w:ilvl w:val="0"/>
          <w:numId w:val="17"/>
        </w:numPr>
      </w:pPr>
      <w:r>
        <w:t>What is the purpose of the network analysis?</w:t>
      </w:r>
    </w:p>
    <w:p w14:paraId="2F71540C" w14:textId="77777777" w:rsidR="0096005A" w:rsidRDefault="0096005A" w:rsidP="0013630A">
      <w:pPr>
        <w:pStyle w:val="ListParagraph"/>
        <w:numPr>
          <w:ilvl w:val="0"/>
          <w:numId w:val="17"/>
        </w:numPr>
      </w:pPr>
      <w:r>
        <w:t>What questions do you want to answer?</w:t>
      </w:r>
    </w:p>
    <w:p w14:paraId="0F6F1B29" w14:textId="77777777" w:rsidR="0096005A" w:rsidRDefault="0096005A" w:rsidP="0013630A">
      <w:pPr>
        <w:pStyle w:val="ListParagraph"/>
        <w:numPr>
          <w:ilvl w:val="0"/>
          <w:numId w:val="17"/>
        </w:numPr>
      </w:pPr>
      <w:r>
        <w:t>What relationships and attributes are essential to understanding your research topic?</w:t>
      </w:r>
    </w:p>
    <w:p w14:paraId="13F8B914" w14:textId="65DD462F" w:rsidR="00F71DB9" w:rsidRDefault="00F71DB9" w:rsidP="0013630A">
      <w:r>
        <w:t xml:space="preserve">Reflecting on these questions ensures that the exploration and interpretation of the network align with the broader goals of your research or study. </w:t>
      </w:r>
    </w:p>
    <w:p w14:paraId="3ECDD3EE" w14:textId="7FEDE4D9" w:rsidR="00630569" w:rsidRDefault="00630569" w:rsidP="0013630A">
      <w:pPr>
        <w:pStyle w:val="Heading3"/>
      </w:pPr>
      <w:r>
        <w:t>Define the Objective – Sample Dataset</w:t>
      </w:r>
    </w:p>
    <w:p w14:paraId="544ACAD6" w14:textId="12F861A9" w:rsidR="00AB15A6" w:rsidRDefault="00AB15A6" w:rsidP="00913545">
      <w:r>
        <w:t xml:space="preserve">After reflecting on the questions above, I asked myself what I wanted to learn from the iPRES </w:t>
      </w:r>
      <w:r w:rsidR="0047080D">
        <w:t>Conference Proceedings</w:t>
      </w:r>
      <w:r>
        <w:t xml:space="preserve">. </w:t>
      </w:r>
      <w:r w:rsidRPr="0047080D">
        <w:t>This conference is the only international conference on digital preservation that first began in 2004. The big picture for me is exploring research connections and trends within the community.</w:t>
      </w:r>
    </w:p>
    <w:p w14:paraId="1BABBD44" w14:textId="645A4E16" w:rsidR="00AB15A6" w:rsidRDefault="00AB15A6" w:rsidP="0013630A">
      <w:r w:rsidRPr="0047080D">
        <w:t>But before I can formulate any research questions, I needed to identify data elements that are available via the proceedings, which is also important for our next step.</w:t>
      </w:r>
      <w:r>
        <w:t xml:space="preserve"> Like </w:t>
      </w:r>
      <w:r w:rsidRPr="0047080D">
        <w:t xml:space="preserve">most conference proceedings the data that is publicly available are elements like </w:t>
      </w:r>
      <w:r w:rsidRPr="00AB15A6">
        <w:rPr>
          <w:i/>
          <w:iCs/>
        </w:rPr>
        <w:t>Author</w:t>
      </w:r>
      <w:r w:rsidRPr="0047080D">
        <w:t xml:space="preserve">, </w:t>
      </w:r>
      <w:r w:rsidRPr="00AB15A6">
        <w:rPr>
          <w:i/>
          <w:iCs/>
        </w:rPr>
        <w:t>Affiliation</w:t>
      </w:r>
      <w:r w:rsidRPr="0047080D">
        <w:t xml:space="preserve">, </w:t>
      </w:r>
      <w:r w:rsidRPr="00AB15A6">
        <w:rPr>
          <w:i/>
          <w:iCs/>
        </w:rPr>
        <w:t>Country</w:t>
      </w:r>
      <w:r w:rsidRPr="0047080D">
        <w:t xml:space="preserve">, </w:t>
      </w:r>
      <w:r w:rsidRPr="00AB15A6">
        <w:rPr>
          <w:i/>
          <w:iCs/>
        </w:rPr>
        <w:t>Paper</w:t>
      </w:r>
      <w:r w:rsidRPr="0047080D">
        <w:t xml:space="preserve"> </w:t>
      </w:r>
      <w:r w:rsidRPr="00AB15A6">
        <w:rPr>
          <w:i/>
          <w:iCs/>
        </w:rPr>
        <w:t>Title</w:t>
      </w:r>
      <w:r w:rsidRPr="0047080D">
        <w:t xml:space="preserve">, </w:t>
      </w:r>
      <w:r w:rsidRPr="00AB15A6">
        <w:rPr>
          <w:i/>
          <w:iCs/>
        </w:rPr>
        <w:t>Topics</w:t>
      </w:r>
      <w:r w:rsidRPr="0047080D">
        <w:t xml:space="preserve">, </w:t>
      </w:r>
      <w:r w:rsidRPr="00AB15A6">
        <w:rPr>
          <w:i/>
          <w:iCs/>
        </w:rPr>
        <w:t>Submission</w:t>
      </w:r>
      <w:r w:rsidRPr="0047080D">
        <w:t xml:space="preserve"> </w:t>
      </w:r>
      <w:r w:rsidRPr="00AB15A6">
        <w:rPr>
          <w:i/>
          <w:iCs/>
        </w:rPr>
        <w:t>Year</w:t>
      </w:r>
      <w:r w:rsidRPr="0047080D">
        <w:t xml:space="preserve">, etc. </w:t>
      </w:r>
      <w:r w:rsidR="00D71AC2">
        <w:t xml:space="preserve"> </w:t>
      </w:r>
      <w:r w:rsidRPr="0047080D">
        <w:t xml:space="preserve">Now that I have an idea of the data I’m working with, some of </w:t>
      </w:r>
      <w:r w:rsidRPr="0047080D">
        <w:lastRenderedPageBreak/>
        <w:t xml:space="preserve">what I wanted to explore are co-authorship patterns. </w:t>
      </w:r>
      <w:r>
        <w:t xml:space="preserve">How are authors connected through co-authorship networks? </w:t>
      </w:r>
    </w:p>
    <w:p w14:paraId="455FC77A" w14:textId="17F546AF" w:rsidR="0047080D" w:rsidRDefault="0047080D" w:rsidP="00265245">
      <w:pPr>
        <w:pStyle w:val="Heading2"/>
        <w:numPr>
          <w:ilvl w:val="0"/>
          <w:numId w:val="16"/>
        </w:numPr>
        <w:ind w:left="360"/>
      </w:pPr>
      <w:r>
        <w:t xml:space="preserve">Determine Nodes and Edges </w:t>
      </w:r>
    </w:p>
    <w:p w14:paraId="0E0504BB" w14:textId="3E114E9E" w:rsidR="00694E9B" w:rsidRDefault="00694E9B" w:rsidP="0013630A">
      <w:r>
        <w:t xml:space="preserve">In constructing a network, defining the nodes and edges is foundational to representing the entities and their relationships. Here are questions to consider: </w:t>
      </w:r>
    </w:p>
    <w:p w14:paraId="7C66D529" w14:textId="29571D1F" w:rsidR="0047080D" w:rsidRDefault="0047080D" w:rsidP="0013630A">
      <w:pPr>
        <w:pStyle w:val="ListParagraph"/>
        <w:numPr>
          <w:ilvl w:val="0"/>
          <w:numId w:val="17"/>
        </w:numPr>
      </w:pPr>
      <w:r>
        <w:t xml:space="preserve">What are the core identities or </w:t>
      </w:r>
      <w:r w:rsidR="007E15EB">
        <w:t>individuals</w:t>
      </w:r>
      <w:r>
        <w:t xml:space="preserve"> that will be represented as nodes in your network? </w:t>
      </w:r>
    </w:p>
    <w:p w14:paraId="1F28CE7D" w14:textId="18D36369" w:rsidR="0047080D" w:rsidRDefault="0047080D" w:rsidP="0013630A">
      <w:pPr>
        <w:pStyle w:val="ListParagraph"/>
        <w:numPr>
          <w:ilvl w:val="0"/>
          <w:numId w:val="17"/>
        </w:numPr>
      </w:pPr>
      <w:r>
        <w:t>What types of relationships or interactions do you want to capture between these entities?</w:t>
      </w:r>
    </w:p>
    <w:p w14:paraId="12FAEA1A" w14:textId="09AEF5E2" w:rsidR="001E2669" w:rsidRDefault="0047080D" w:rsidP="0013630A">
      <w:pPr>
        <w:pStyle w:val="ListParagraph"/>
        <w:numPr>
          <w:ilvl w:val="0"/>
          <w:numId w:val="17"/>
        </w:numPr>
      </w:pPr>
      <w:r>
        <w:t>How will you represent these relationships as edges in your network?</w:t>
      </w:r>
    </w:p>
    <w:p w14:paraId="189F72AE" w14:textId="71E6A0E3" w:rsidR="00694E9B" w:rsidRDefault="00694E9B" w:rsidP="0013630A">
      <w:r>
        <w:t xml:space="preserve">Reflection on these questions ensures a thoughtful approach to defining nodes and edges within your network, laying a strong foundation for a comprehensive </w:t>
      </w:r>
      <w:r w:rsidR="00F71DB9">
        <w:t xml:space="preserve">and meaningful representation of your data. </w:t>
      </w:r>
    </w:p>
    <w:p w14:paraId="20DD5DEA" w14:textId="163CEE0C" w:rsidR="00AB15A6" w:rsidRDefault="00AB15A6" w:rsidP="0013630A">
      <w:pPr>
        <w:pStyle w:val="Heading3"/>
      </w:pPr>
      <w:r>
        <w:t>Determine Nodes and Edges – Sample Dataset</w:t>
      </w:r>
    </w:p>
    <w:p w14:paraId="6CDCDF1F" w14:textId="57E8BAB6" w:rsidR="00AE6032" w:rsidRDefault="00AE6032" w:rsidP="0013630A">
      <w:r>
        <w:t xml:space="preserve">Nodes represent the entities we are interested in studying, such as people, organizations, ideas, or websites. </w:t>
      </w:r>
      <w:r w:rsidR="001E2669" w:rsidRPr="001E2669">
        <w:t>Within the context of our sample dataset. Here are some sample nodes</w:t>
      </w:r>
      <w:r w:rsidR="00AB15A6">
        <w:t xml:space="preserve">: Author, Paper, and Affiliation can all represent nodes. </w:t>
      </w:r>
    </w:p>
    <w:p w14:paraId="3266A37D" w14:textId="4E37795E" w:rsidR="00AE6032" w:rsidRPr="001E2669" w:rsidRDefault="00AE6032" w:rsidP="0013630A">
      <w:r>
        <w:t xml:space="preserve">Edges represent connections between nodes. Here are sample edges. </w:t>
      </w:r>
    </w:p>
    <w:p w14:paraId="10481ADD" w14:textId="6D89C727" w:rsidR="001E2669" w:rsidRPr="001E2669" w:rsidRDefault="001E2669" w:rsidP="0013630A">
      <w:pPr>
        <w:pStyle w:val="ListParagraph"/>
        <w:numPr>
          <w:ilvl w:val="0"/>
          <w:numId w:val="36"/>
        </w:numPr>
      </w:pPr>
      <w:r w:rsidRPr="001E2669">
        <w:t xml:space="preserve">Author-Paper Relationship: Create edges to represent the relationship between authors and papers they've written. Each edge connects an author node to a paper node, indicating that the author has contributed to that </w:t>
      </w:r>
      <w:r w:rsidR="00AE6032" w:rsidRPr="001E2669">
        <w:t>paper</w:t>
      </w:r>
      <w:r w:rsidRPr="001E2669">
        <w:t>.</w:t>
      </w:r>
    </w:p>
    <w:p w14:paraId="343E4382" w14:textId="3A455C16" w:rsidR="001E2669" w:rsidRPr="001E2669" w:rsidRDefault="001E2669" w:rsidP="0013630A">
      <w:pPr>
        <w:pStyle w:val="ListParagraph"/>
        <w:numPr>
          <w:ilvl w:val="0"/>
          <w:numId w:val="36"/>
        </w:numPr>
      </w:pPr>
      <w:r w:rsidRPr="001E2669">
        <w:lastRenderedPageBreak/>
        <w:t>Co-authorship: Establish edges between author nodes to denote co-authorship. If two authors have collaborated on the same paper, create an edge between their respective nodes to illustrate their collaborative relationship.</w:t>
      </w:r>
    </w:p>
    <w:p w14:paraId="727D2456" w14:textId="53B0AE9D" w:rsidR="001E2669" w:rsidRDefault="001E2669" w:rsidP="0013630A">
      <w:r w:rsidRPr="001E2669">
        <w:t>This representation allows analysis of relationships between papers, authors, collaborations, and potentially insights into co-authorship networks, paper citations, author affiliations, etc.</w:t>
      </w:r>
    </w:p>
    <w:p w14:paraId="0D7EE8AC" w14:textId="6B3483D9" w:rsidR="0047080D" w:rsidRDefault="001E2669" w:rsidP="00265245">
      <w:pPr>
        <w:pStyle w:val="Heading2"/>
        <w:numPr>
          <w:ilvl w:val="0"/>
          <w:numId w:val="16"/>
        </w:numPr>
        <w:ind w:left="360"/>
      </w:pPr>
      <w:r>
        <w:t>Gather Data</w:t>
      </w:r>
    </w:p>
    <w:p w14:paraId="47474C31" w14:textId="3A468C7E" w:rsidR="00F71DB9" w:rsidRPr="00F71DB9" w:rsidRDefault="00F71DB9" w:rsidP="0013630A">
      <w:r>
        <w:t xml:space="preserve">Efficiently gathering relevant data is pivotal for robust network analysis. Consider the following aspects: </w:t>
      </w:r>
    </w:p>
    <w:p w14:paraId="104B3464" w14:textId="40B508C3" w:rsidR="001E2669" w:rsidRDefault="001E2669" w:rsidP="0013630A">
      <w:pPr>
        <w:pStyle w:val="ListParagraph"/>
        <w:numPr>
          <w:ilvl w:val="0"/>
          <w:numId w:val="17"/>
        </w:numPr>
      </w:pPr>
      <w:r>
        <w:t>What are the most appropriate data sources for your research?</w:t>
      </w:r>
    </w:p>
    <w:p w14:paraId="27939AF3" w14:textId="1A537742" w:rsidR="001E2669" w:rsidRDefault="001E2669" w:rsidP="0013630A">
      <w:pPr>
        <w:pStyle w:val="ListParagraph"/>
        <w:numPr>
          <w:ilvl w:val="0"/>
          <w:numId w:val="17"/>
        </w:numPr>
      </w:pPr>
      <w:r>
        <w:t>What combination of primary and secondary sources will you use?</w:t>
      </w:r>
    </w:p>
    <w:p w14:paraId="611D726E" w14:textId="1FDE2598" w:rsidR="001E2669" w:rsidRDefault="001E2669" w:rsidP="0013630A">
      <w:pPr>
        <w:pStyle w:val="ListParagraph"/>
        <w:numPr>
          <w:ilvl w:val="0"/>
          <w:numId w:val="17"/>
        </w:numPr>
      </w:pPr>
      <w:r>
        <w:t>What data collection methods will you employ?</w:t>
      </w:r>
    </w:p>
    <w:p w14:paraId="1875FE82" w14:textId="157FF193" w:rsidR="00F71DB9" w:rsidRDefault="00F71DB9" w:rsidP="0013630A">
      <w:r>
        <w:t xml:space="preserve">Reflection on these questions will help in devising a comprehensive data collection strategy, ensuring the acquisition of relevant and reliable data for your network analysis. </w:t>
      </w:r>
    </w:p>
    <w:p w14:paraId="05647741" w14:textId="261357EB" w:rsidR="00AE6032" w:rsidRDefault="00AE6032" w:rsidP="0013630A">
      <w:pPr>
        <w:pStyle w:val="Heading3"/>
      </w:pPr>
      <w:r>
        <w:t>Gather Data – Sample Dataset</w:t>
      </w:r>
    </w:p>
    <w:p w14:paraId="11DD2F21" w14:textId="77777777" w:rsidR="00352CFD" w:rsidRDefault="00352CFD" w:rsidP="0013630A">
      <w:r w:rsidRPr="00352CFD">
        <w:t>The data was sourced from conference proceedings by accessing respective conference websites and platforms. Extracting the information was a manual process, involving significant copy-and-paste actions. The compiled data was organized into an Excel spreadsheet, categorizing it under data fields such as year, paper ID, title, and more.</w:t>
      </w:r>
    </w:p>
    <w:p w14:paraId="52DE6F20" w14:textId="26C2950F" w:rsidR="001E2669" w:rsidRDefault="001E2669" w:rsidP="00265245">
      <w:pPr>
        <w:pStyle w:val="Heading2"/>
        <w:numPr>
          <w:ilvl w:val="0"/>
          <w:numId w:val="16"/>
        </w:numPr>
        <w:ind w:left="360"/>
      </w:pPr>
      <w:r>
        <w:t xml:space="preserve">Data Preprocessing </w:t>
      </w:r>
    </w:p>
    <w:p w14:paraId="3250AE8E" w14:textId="737C851F" w:rsidR="00F71DB9" w:rsidRPr="00F71DB9" w:rsidRDefault="00F71DB9" w:rsidP="0013630A">
      <w:r>
        <w:t xml:space="preserve">Preparing the data for analysis involves organizing, cleaning, and transforming it into a suitable format. Reflect on these aspects: </w:t>
      </w:r>
    </w:p>
    <w:p w14:paraId="446742A0" w14:textId="5D91308D" w:rsidR="001E2669" w:rsidRDefault="001E2669" w:rsidP="0013630A">
      <w:pPr>
        <w:pStyle w:val="ListParagraph"/>
        <w:numPr>
          <w:ilvl w:val="0"/>
          <w:numId w:val="17"/>
        </w:numPr>
      </w:pPr>
      <w:r>
        <w:t>How will you organize and structure your data?</w:t>
      </w:r>
    </w:p>
    <w:p w14:paraId="7B06803D" w14:textId="6B6C0F17" w:rsidR="001E2669" w:rsidRDefault="001E2669" w:rsidP="0013630A">
      <w:pPr>
        <w:pStyle w:val="ListParagraph"/>
        <w:numPr>
          <w:ilvl w:val="0"/>
          <w:numId w:val="17"/>
        </w:numPr>
      </w:pPr>
      <w:r>
        <w:lastRenderedPageBreak/>
        <w:t>What data cleaning techniques will you use to identify and address errors, inconsistencies, or missing values?</w:t>
      </w:r>
    </w:p>
    <w:p w14:paraId="61E1A8AB" w14:textId="70D594B7" w:rsidR="00F71DB9" w:rsidRDefault="00F71DB9" w:rsidP="0013630A">
      <w:r>
        <w:t xml:space="preserve">Reflecting on these questions and considerations helps in establishing a robust data preprocessing pipeline, ensuring that the data is refined, consistent, and ready for meaningful analysis within your network framework. </w:t>
      </w:r>
    </w:p>
    <w:p w14:paraId="0AF9F548" w14:textId="77777777" w:rsidR="00782059" w:rsidRDefault="001E2669" w:rsidP="0013630A">
      <w:r w:rsidRPr="001E2669">
        <w:t xml:space="preserve">This is </w:t>
      </w:r>
      <w:r w:rsidR="00782059" w:rsidRPr="001E2669">
        <w:t>a more</w:t>
      </w:r>
      <w:r w:rsidRPr="001E2669">
        <w:t xml:space="preserve"> common step when you’re working with data that wasn’t created by you.</w:t>
      </w:r>
      <w:r w:rsidR="00782059">
        <w:t xml:space="preserve"> This involves:</w:t>
      </w:r>
    </w:p>
    <w:p w14:paraId="0AD1E229" w14:textId="4DC7A375" w:rsidR="00782059" w:rsidRDefault="00782059" w:rsidP="0013630A">
      <w:pPr>
        <w:pStyle w:val="ListParagraph"/>
        <w:numPr>
          <w:ilvl w:val="0"/>
          <w:numId w:val="37"/>
        </w:numPr>
      </w:pPr>
      <w:r>
        <w:t xml:space="preserve">Cleaning – remove duplicates, handle missing values, and standardize formats. </w:t>
      </w:r>
    </w:p>
    <w:p w14:paraId="0D466E4B" w14:textId="3B6474DB" w:rsidR="00782059" w:rsidRDefault="00782059" w:rsidP="0013630A">
      <w:pPr>
        <w:pStyle w:val="ListParagraph"/>
        <w:numPr>
          <w:ilvl w:val="0"/>
          <w:numId w:val="37"/>
        </w:numPr>
      </w:pPr>
      <w:r>
        <w:t xml:space="preserve">Formatting – ensure consistency in how nodes and edges are represented. </w:t>
      </w:r>
    </w:p>
    <w:p w14:paraId="174DE81D" w14:textId="38AB2A3A" w:rsidR="00782059" w:rsidRDefault="00782059" w:rsidP="0013630A">
      <w:pPr>
        <w:pStyle w:val="ListParagraph"/>
        <w:numPr>
          <w:ilvl w:val="0"/>
          <w:numId w:val="37"/>
        </w:numPr>
      </w:pPr>
      <w:r>
        <w:t xml:space="preserve">Normalization – Normalize data if necessary for uniformity. </w:t>
      </w:r>
    </w:p>
    <w:p w14:paraId="3ADDA014" w14:textId="0D138C18" w:rsidR="00913545" w:rsidRPr="00913545" w:rsidRDefault="00782059" w:rsidP="00913545">
      <w:pPr>
        <w:jc w:val="center"/>
        <w:rPr>
          <w:b/>
          <w:bCs/>
          <w:i/>
          <w:iCs/>
        </w:rPr>
      </w:pPr>
      <w:r w:rsidRPr="00D71AC2">
        <w:rPr>
          <w:b/>
          <w:bCs/>
          <w:i/>
          <w:iCs/>
        </w:rPr>
        <w:t>Please note that some of these steps are entirely optional.</w:t>
      </w:r>
    </w:p>
    <w:p w14:paraId="55A6BCC0" w14:textId="47E47FBD" w:rsidR="00913545" w:rsidRDefault="00913545" w:rsidP="00913545">
      <w:pPr>
        <w:pStyle w:val="Heading3"/>
      </w:pPr>
      <w:r>
        <w:t>Data Preprocessing – Sample Dataset</w:t>
      </w:r>
    </w:p>
    <w:p w14:paraId="18AA9761" w14:textId="42E13B24" w:rsidR="001E2669" w:rsidRPr="001E2669" w:rsidRDefault="001E2669" w:rsidP="00913545">
      <w:pPr>
        <w:pStyle w:val="ListParagraph"/>
        <w:numPr>
          <w:ilvl w:val="0"/>
          <w:numId w:val="50"/>
        </w:numPr>
      </w:pPr>
      <w:r w:rsidRPr="001E2669">
        <w:t xml:space="preserve">An example of data cleaning for this dataset was when authors had a paper in both the 2022 and 2023 conference proceedings but only included their middle initial in one year. The computer is going to interpret this as two separate authors even though we know it’s one. </w:t>
      </w:r>
    </w:p>
    <w:p w14:paraId="7AECF048" w14:textId="4B7613BE" w:rsidR="001E2669" w:rsidRPr="001E2669" w:rsidRDefault="001E2669" w:rsidP="00913545">
      <w:pPr>
        <w:pStyle w:val="ListParagraph"/>
        <w:numPr>
          <w:ilvl w:val="0"/>
          <w:numId w:val="50"/>
        </w:numPr>
      </w:pPr>
      <w:r w:rsidRPr="001E2669">
        <w:t xml:space="preserve">Formatting also comes into play here, especially if you are using platforms that are case sensitive. </w:t>
      </w:r>
      <w:r w:rsidR="00913545">
        <w:t>Some authors</w:t>
      </w:r>
      <w:r w:rsidRPr="001E2669">
        <w:t xml:space="preserve"> use diacritics in their name, but when I extracted that data from the conference proceedings excel tried to normalize this on its own</w:t>
      </w:r>
      <w:r w:rsidR="00913545">
        <w:t xml:space="preserve"> and messed with the formatting. </w:t>
      </w:r>
    </w:p>
    <w:p w14:paraId="7C32AA52" w14:textId="0421163F" w:rsidR="001E2669" w:rsidRPr="001E2669" w:rsidRDefault="001E2669" w:rsidP="00913545">
      <w:pPr>
        <w:pStyle w:val="ListParagraph"/>
        <w:numPr>
          <w:ilvl w:val="0"/>
          <w:numId w:val="50"/>
        </w:numPr>
      </w:pPr>
      <w:r w:rsidRPr="001E2669">
        <w:lastRenderedPageBreak/>
        <w:t xml:space="preserve">Lastly, some examples of normalization can look like removing professional titles from names (i.e. Dr., Mr., Mrs.), if you’re using dates you want to ensure the same date format is being used across the dataset as well.  </w:t>
      </w:r>
    </w:p>
    <w:p w14:paraId="319C85CC" w14:textId="637E6CCE" w:rsidR="001E2669" w:rsidRDefault="001E2669" w:rsidP="00265245">
      <w:pPr>
        <w:pStyle w:val="Heading2"/>
        <w:numPr>
          <w:ilvl w:val="0"/>
          <w:numId w:val="16"/>
        </w:numPr>
        <w:ind w:left="360"/>
      </w:pPr>
      <w:r>
        <w:t>Determine Software to Use</w:t>
      </w:r>
    </w:p>
    <w:p w14:paraId="4F25C6C5" w14:textId="451721BC" w:rsidR="00F71DB9" w:rsidRPr="00F71DB9" w:rsidRDefault="00F71DB9" w:rsidP="0013630A">
      <w:r>
        <w:t xml:space="preserve">Selecting the right software is pivotal for conducting effective network analysis. Consider these key reflections: </w:t>
      </w:r>
    </w:p>
    <w:p w14:paraId="5B2FEE4A" w14:textId="737C2EFA" w:rsidR="001E2669" w:rsidRDefault="001E2669" w:rsidP="0013630A">
      <w:pPr>
        <w:pStyle w:val="ListParagraph"/>
        <w:numPr>
          <w:ilvl w:val="0"/>
          <w:numId w:val="17"/>
        </w:numPr>
      </w:pPr>
      <w:r>
        <w:t>What tool(s) would be appropriate based on your data and research objectives?</w:t>
      </w:r>
    </w:p>
    <w:p w14:paraId="270D0AB8" w14:textId="5AEBB35F" w:rsidR="001E2669" w:rsidRDefault="001E2669" w:rsidP="0013630A">
      <w:pPr>
        <w:pStyle w:val="ListParagraph"/>
        <w:numPr>
          <w:ilvl w:val="0"/>
          <w:numId w:val="17"/>
        </w:numPr>
      </w:pPr>
      <w:r>
        <w:t xml:space="preserve">What are the key factors to consider when choosing network analysis software? </w:t>
      </w:r>
    </w:p>
    <w:p w14:paraId="7880492A" w14:textId="79DEEDF5" w:rsidR="00782059" w:rsidRDefault="00F71DB9" w:rsidP="0013630A">
      <w:r>
        <w:t xml:space="preserve">Considering these reflections aids in making an informed decision regarding the choice of software for network analysis, ensuring it aligns seamlessly with your research objectives and facilitates </w:t>
      </w:r>
      <w:r w:rsidR="00E73E7A">
        <w:t xml:space="preserve">the execution of your analytical processes. </w:t>
      </w:r>
      <w:r w:rsidR="00D71AC2">
        <w:t>Additional</w:t>
      </w:r>
      <w:r w:rsidR="00D71AC2" w:rsidRPr="001E2669">
        <w:t xml:space="preserve"> aspects</w:t>
      </w:r>
      <w:r w:rsidR="00782059" w:rsidRPr="001E2669">
        <w:t xml:space="preserve"> you’ll want to consider </w:t>
      </w:r>
      <w:proofErr w:type="gramStart"/>
      <w:r w:rsidR="00782059" w:rsidRPr="001E2669">
        <w:t>is</w:t>
      </w:r>
      <w:proofErr w:type="gramEnd"/>
      <w:r w:rsidR="00782059" w:rsidRPr="001E2669">
        <w:t xml:space="preserve"> whether your data is compatible with the software, how easy is it to use, is it compatible with other tools. How much time and effort can you invest in this project? </w:t>
      </w:r>
    </w:p>
    <w:p w14:paraId="3D0E41B8" w14:textId="7A104448" w:rsidR="00782059" w:rsidRDefault="00782059" w:rsidP="0013630A">
      <w:pPr>
        <w:pStyle w:val="Heading3"/>
      </w:pPr>
      <w:r>
        <w:t>Determine Software to Use – Sample Dataset</w:t>
      </w:r>
    </w:p>
    <w:p w14:paraId="2CE5A39D" w14:textId="2C8356E6" w:rsidR="001E2669" w:rsidRDefault="001E2669" w:rsidP="0013630A">
      <w:r w:rsidRPr="001E2669">
        <w:t xml:space="preserve">Since we’re going to be working with a </w:t>
      </w:r>
      <w:r w:rsidR="00A33A55" w:rsidRPr="001E2669">
        <w:t>small</w:t>
      </w:r>
      <w:r w:rsidRPr="001E2669">
        <w:t xml:space="preserve"> dataset, I wanted to use Palladio because of its intuitive features</w:t>
      </w:r>
      <w:r w:rsidR="00A33A55">
        <w:t xml:space="preserve"> that will be discussed in the next section.</w:t>
      </w:r>
    </w:p>
    <w:p w14:paraId="360C0046" w14:textId="6CEA742C" w:rsidR="00255FC5" w:rsidRPr="001E2669" w:rsidRDefault="00255FC5" w:rsidP="0013630A">
      <w:r>
        <w:t xml:space="preserve">The next steps involve transforming the data into the necessary format compatible with the chosen tool and uploading it. As you become more familiar with the software, you may discover alternative ways to structure your data, potentially refining your analysis to yield more nuanced and specific results. </w:t>
      </w:r>
    </w:p>
    <w:p w14:paraId="5D262218" w14:textId="28945F86" w:rsidR="0047080D" w:rsidRDefault="0013630A" w:rsidP="00265245">
      <w:pPr>
        <w:pStyle w:val="Heading1"/>
      </w:pPr>
      <w:bookmarkStart w:id="3" w:name="_Getting_to_Know"/>
      <w:bookmarkEnd w:id="3"/>
      <w:r>
        <w:lastRenderedPageBreak/>
        <w:t xml:space="preserve">GETTING TO KNOW PALLADIO </w:t>
      </w:r>
    </w:p>
    <w:p w14:paraId="3F0D3694" w14:textId="77777777" w:rsidR="00F51DC5" w:rsidRDefault="00F51DC5" w:rsidP="0013630A">
      <w:r w:rsidRPr="001E2669">
        <w:t>This section will introduce you to the fundamentals of Palladio, equipping you with the knowledge and skills to navigate its interface and embark on your network analysis journey.</w:t>
      </w:r>
    </w:p>
    <w:p w14:paraId="3336BEBC" w14:textId="2DE1FA0C" w:rsidR="00F51DC5" w:rsidRDefault="00F51DC5" w:rsidP="00265245">
      <w:pPr>
        <w:pStyle w:val="Heading2"/>
      </w:pPr>
      <w:r>
        <w:t>What is Palladio?</w:t>
      </w:r>
    </w:p>
    <w:p w14:paraId="50B269DD" w14:textId="2C9DDBFD" w:rsidR="001E2669" w:rsidRPr="001E2669" w:rsidRDefault="001E2669" w:rsidP="0013630A">
      <w:r w:rsidRPr="001E2669">
        <w:t xml:space="preserve">Palladio, a web-based data visualization tool and widely used in the DH community. Its intuitive interface and comprehensive features make it an invaluable tool for exploring complex relationships and uncovering hidden patterns. </w:t>
      </w:r>
    </w:p>
    <w:p w14:paraId="3A06B9C9" w14:textId="27014F43" w:rsidR="001E2669" w:rsidRDefault="001E2669" w:rsidP="0013630A">
      <w:r>
        <w:t>Functionality</w:t>
      </w:r>
      <w:r w:rsidR="00F51DC5">
        <w:t xml:space="preserve"> includes </w:t>
      </w:r>
      <w:r>
        <w:t>exploration of connections, relationships, and patterns within datasets</w:t>
      </w:r>
      <w:r w:rsidR="00F51DC5">
        <w:t>. Some of the k</w:t>
      </w:r>
      <w:r>
        <w:t>ey features</w:t>
      </w:r>
      <w:r w:rsidR="00F51DC5">
        <w:t xml:space="preserve"> include: </w:t>
      </w:r>
    </w:p>
    <w:p w14:paraId="5986807B" w14:textId="1F4DB624" w:rsidR="001E2669" w:rsidRDefault="001E2669" w:rsidP="0013630A">
      <w:pPr>
        <w:pStyle w:val="ListParagraph"/>
        <w:numPr>
          <w:ilvl w:val="0"/>
          <w:numId w:val="38"/>
        </w:numPr>
      </w:pPr>
      <w:r>
        <w:t xml:space="preserve">Interactive interface: allows dynamic manipulation and visualization of </w:t>
      </w:r>
      <w:r w:rsidR="00F51DC5">
        <w:t>data.</w:t>
      </w:r>
    </w:p>
    <w:p w14:paraId="1470943B" w14:textId="0A3E2258" w:rsidR="001E2669" w:rsidRDefault="001E2669" w:rsidP="0013630A">
      <w:pPr>
        <w:pStyle w:val="ListParagraph"/>
        <w:numPr>
          <w:ilvl w:val="0"/>
          <w:numId w:val="38"/>
        </w:numPr>
      </w:pPr>
      <w:r>
        <w:t xml:space="preserve">Customizable visualizations: offers flexibility in creating tailored network maps and visual representations. </w:t>
      </w:r>
    </w:p>
    <w:p w14:paraId="25A7D562" w14:textId="41BF65D0" w:rsidR="0024732C" w:rsidRDefault="0024732C" w:rsidP="00265245">
      <w:pPr>
        <w:pStyle w:val="Heading2"/>
      </w:pPr>
      <w:r>
        <w:t>The Four Views of Palladio</w:t>
      </w:r>
    </w:p>
    <w:p w14:paraId="79E9CFD4" w14:textId="469F72A5" w:rsidR="00301FFD" w:rsidRDefault="00B332C6" w:rsidP="0013630A">
      <w:r>
        <w:t xml:space="preserve">Palladio </w:t>
      </w:r>
      <w:r w:rsidR="005D5916" w:rsidRPr="005D5916">
        <w:t>offers four distinct views—Map, Graph, List, and Gallery. Each view provides a unique perspective and allows users to comprehend data from various angles.</w:t>
      </w:r>
    </w:p>
    <w:p w14:paraId="42EB61AD" w14:textId="77777777" w:rsidR="00D71AC2" w:rsidRDefault="00D71AC2" w:rsidP="0013630A">
      <w:pPr>
        <w:pStyle w:val="Heading3"/>
        <w:sectPr w:rsidR="00D71AC2" w:rsidSect="0013630A">
          <w:type w:val="continuous"/>
          <w:pgSz w:w="12240" w:h="15840"/>
          <w:pgMar w:top="1440" w:right="1440" w:bottom="1440" w:left="1440" w:header="720" w:footer="720" w:gutter="0"/>
          <w:cols w:space="720"/>
          <w:docGrid w:linePitch="360"/>
        </w:sectPr>
      </w:pPr>
    </w:p>
    <w:p w14:paraId="0438463B" w14:textId="6495C21B" w:rsidR="00B332C6" w:rsidRPr="00D828F9" w:rsidRDefault="00B332C6" w:rsidP="0013630A">
      <w:pPr>
        <w:pStyle w:val="Heading3"/>
      </w:pPr>
      <w:r w:rsidRPr="00D828F9">
        <w:t>Map View</w:t>
      </w:r>
    </w:p>
    <w:p w14:paraId="3CC288E1" w14:textId="2CB7DBC9" w:rsidR="00B332C6" w:rsidRDefault="00B332C6" w:rsidP="0013630A">
      <w:r>
        <w:t xml:space="preserve">Displays geospatial data as either a single point, or as lines connecting two points. </w:t>
      </w:r>
    </w:p>
    <w:p w14:paraId="6CB09143" w14:textId="4BE05266" w:rsidR="00B332C6" w:rsidRDefault="00B332C6" w:rsidP="0013630A">
      <w:pPr>
        <w:pStyle w:val="Heading3"/>
      </w:pPr>
      <w:r>
        <w:t>Graph View</w:t>
      </w:r>
    </w:p>
    <w:p w14:paraId="7DDDB72C" w14:textId="0E1D89A2" w:rsidR="00B332C6" w:rsidRDefault="00B332C6" w:rsidP="0013630A">
      <w:r>
        <w:t>Conceptual web connecting data points and attributes (i.e., nodes and edges)</w:t>
      </w:r>
    </w:p>
    <w:p w14:paraId="5D697AF4" w14:textId="77777777" w:rsidR="00D828F9" w:rsidRDefault="00D828F9" w:rsidP="0013630A">
      <w:pPr>
        <w:pStyle w:val="Heading3"/>
      </w:pPr>
      <w:r>
        <w:t>List View</w:t>
      </w:r>
    </w:p>
    <w:p w14:paraId="31DA6D9E" w14:textId="3EA8664D" w:rsidR="00B332C6" w:rsidRDefault="00B332C6" w:rsidP="0013630A">
      <w:r>
        <w:t xml:space="preserve">A table view, in which the full dataset can be filtered through simple data processing parameters. </w:t>
      </w:r>
    </w:p>
    <w:p w14:paraId="1CC27D95" w14:textId="77777777" w:rsidR="00D828F9" w:rsidRDefault="00D828F9" w:rsidP="0013630A">
      <w:pPr>
        <w:pStyle w:val="Heading3"/>
      </w:pPr>
      <w:r>
        <w:lastRenderedPageBreak/>
        <w:t>Gallery View</w:t>
      </w:r>
    </w:p>
    <w:p w14:paraId="13A8E970" w14:textId="6C586D9B" w:rsidR="00B332C6" w:rsidRDefault="00B332C6" w:rsidP="0013630A">
      <w:r>
        <w:t xml:space="preserve">Images and metadata associated with data points can be viewed and </w:t>
      </w:r>
      <w:proofErr w:type="gramStart"/>
      <w:r>
        <w:t>filters</w:t>
      </w:r>
      <w:proofErr w:type="gramEnd"/>
      <w:r>
        <w:t xml:space="preserve"> in a display grid. </w:t>
      </w:r>
    </w:p>
    <w:p w14:paraId="5B0EEFD4" w14:textId="77777777" w:rsidR="00D71AC2" w:rsidRDefault="00D71AC2" w:rsidP="00265245">
      <w:pPr>
        <w:pStyle w:val="Heading2"/>
        <w:sectPr w:rsidR="00D71AC2" w:rsidSect="00D71AC2">
          <w:type w:val="continuous"/>
          <w:pgSz w:w="12240" w:h="15840"/>
          <w:pgMar w:top="1440" w:right="1440" w:bottom="1440" w:left="1440" w:header="720" w:footer="720" w:gutter="0"/>
          <w:cols w:space="720"/>
          <w:docGrid w:linePitch="360"/>
        </w:sectPr>
      </w:pPr>
      <w:bookmarkStart w:id="4" w:name="_Importing_Data"/>
      <w:bookmarkEnd w:id="4"/>
    </w:p>
    <w:p w14:paraId="563A3A2A" w14:textId="67340EF8" w:rsidR="00C3250B" w:rsidRDefault="00301FFD" w:rsidP="00265245">
      <w:pPr>
        <w:pStyle w:val="Heading2"/>
      </w:pPr>
      <w:r>
        <w:t>Importing Data</w:t>
      </w:r>
    </w:p>
    <w:p w14:paraId="53F7277E" w14:textId="3BC1CBAA" w:rsidR="007E15EB" w:rsidRDefault="00301FFD" w:rsidP="0013630A">
      <w:r>
        <w:t xml:space="preserve">This section will guide you through the process of importing data into </w:t>
      </w:r>
      <w:hyperlink r:id="rId14" w:history="1">
        <w:r w:rsidR="007E15EB" w:rsidRPr="007E15EB">
          <w:rPr>
            <w:rStyle w:val="Hyperlink"/>
          </w:rPr>
          <w:t>Palladio</w:t>
        </w:r>
      </w:hyperlink>
      <w:r w:rsidR="007E15EB">
        <w:t>.</w:t>
      </w:r>
      <w:r>
        <w:t xml:space="preserve"> </w:t>
      </w:r>
    </w:p>
    <w:p w14:paraId="618F2817" w14:textId="58D3E4A3" w:rsidR="00301FFD" w:rsidRDefault="00301FFD" w:rsidP="0013630A">
      <w:pPr>
        <w:pStyle w:val="Heading3"/>
      </w:pPr>
      <w:r>
        <w:t xml:space="preserve">Getting Started </w:t>
      </w:r>
    </w:p>
    <w:p w14:paraId="42B45DB0" w14:textId="5B8509BE" w:rsidR="00301FFD" w:rsidRPr="00301FFD" w:rsidRDefault="00301FFD" w:rsidP="0013630A">
      <w:r w:rsidRPr="00D71AC2">
        <w:rPr>
          <w:u w:val="single"/>
        </w:rPr>
        <w:t xml:space="preserve">Data </w:t>
      </w:r>
      <w:r w:rsidR="00E429A2" w:rsidRPr="00D71AC2">
        <w:rPr>
          <w:u w:val="single"/>
        </w:rPr>
        <w:t>Verification</w:t>
      </w:r>
      <w:r>
        <w:t xml:space="preserve">: </w:t>
      </w:r>
      <w:r w:rsidRPr="00301FFD">
        <w:t xml:space="preserve">Ensure the data is in a format compatible with Palladio. Supported formats include CSV, TSV, and Excel spreadsheets. In this case, the sample dataset is already saved in CSV format. </w:t>
      </w:r>
    </w:p>
    <w:p w14:paraId="33D5EEFD" w14:textId="77777777" w:rsidR="00D71AC2" w:rsidRDefault="00301FFD" w:rsidP="0013630A">
      <w:r w:rsidRPr="00D71AC2">
        <w:rPr>
          <w:u w:val="single"/>
        </w:rPr>
        <w:t>Create a New Project</w:t>
      </w:r>
      <w:r>
        <w:t xml:space="preserve">: </w:t>
      </w:r>
      <w:r w:rsidRPr="00301FFD">
        <w:t xml:space="preserve">You will launch Palladio in your web browser and click start. You will be directed to this page and instructed to load your data. You can do this by copying and pasting your spreadsheet direct from excel. </w:t>
      </w:r>
      <w:r>
        <w:t xml:space="preserve">Or drag and drop your file into the empty box. </w:t>
      </w:r>
    </w:p>
    <w:p w14:paraId="65506CA3" w14:textId="12507645" w:rsidR="00E429A2" w:rsidRDefault="00B15F0C" w:rsidP="00D71AC2">
      <w:pPr>
        <w:jc w:val="center"/>
      </w:pPr>
      <w:r w:rsidRPr="00B15F0C">
        <w:rPr>
          <w:noProof/>
        </w:rPr>
        <w:drawing>
          <wp:inline distT="0" distB="0" distL="0" distR="0" wp14:anchorId="1B13ED6A" wp14:editId="1458D6E2">
            <wp:extent cx="3794760" cy="2983103"/>
            <wp:effectExtent l="0" t="0" r="0" b="8255"/>
            <wp:docPr id="50717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74135" name="Picture 1" descr="A screenshot of a computer&#10;&#10;Description automatically generated"/>
                    <pic:cNvPicPr/>
                  </pic:nvPicPr>
                  <pic:blipFill>
                    <a:blip r:embed="rId15"/>
                    <a:stretch>
                      <a:fillRect/>
                    </a:stretch>
                  </pic:blipFill>
                  <pic:spPr>
                    <a:xfrm>
                      <a:off x="0" y="0"/>
                      <a:ext cx="3801384" cy="2988310"/>
                    </a:xfrm>
                    <a:prstGeom prst="rect">
                      <a:avLst/>
                    </a:prstGeom>
                  </pic:spPr>
                </pic:pic>
              </a:graphicData>
            </a:graphic>
          </wp:inline>
        </w:drawing>
      </w:r>
    </w:p>
    <w:p w14:paraId="3053FBEE" w14:textId="4BB2E44A" w:rsidR="00E429A2" w:rsidRDefault="00301FFD" w:rsidP="0013630A">
      <w:r w:rsidRPr="00301FFD">
        <w:t>Once you’ve done this the box will no longer be blank. You can do a quick glance through to make sure everything looks good before clicking LOAD.</w:t>
      </w:r>
    </w:p>
    <w:p w14:paraId="7B463210" w14:textId="2CEA8854" w:rsidR="00913545" w:rsidRDefault="00913545" w:rsidP="00690B42">
      <w:pPr>
        <w:jc w:val="center"/>
      </w:pPr>
      <w:r>
        <w:rPr>
          <w:noProof/>
        </w:rPr>
        <w:lastRenderedPageBreak/>
        <w:drawing>
          <wp:inline distT="0" distB="0" distL="0" distR="0" wp14:anchorId="3C7CC03A" wp14:editId="6BE6A93D">
            <wp:extent cx="5630394" cy="2956293"/>
            <wp:effectExtent l="0" t="0" r="8890" b="0"/>
            <wp:docPr id="194661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7570"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4497" cy="2984701"/>
                    </a:xfrm>
                    <a:prstGeom prst="rect">
                      <a:avLst/>
                    </a:prstGeom>
                    <a:noFill/>
                    <a:ln>
                      <a:noFill/>
                    </a:ln>
                  </pic:spPr>
                </pic:pic>
              </a:graphicData>
            </a:graphic>
          </wp:inline>
        </w:drawing>
      </w:r>
    </w:p>
    <w:p w14:paraId="068771DC" w14:textId="3F6893CC" w:rsidR="00E429A2" w:rsidRDefault="00EA4005" w:rsidP="0013630A">
      <w:r w:rsidRPr="00E429A2">
        <w:rPr>
          <w:noProof/>
        </w:rPr>
        <w:drawing>
          <wp:anchor distT="0" distB="0" distL="114300" distR="114300" simplePos="0" relativeHeight="251664384" behindDoc="1" locked="0" layoutInCell="1" allowOverlap="1" wp14:anchorId="435A9B68" wp14:editId="7CE12348">
            <wp:simplePos x="0" y="0"/>
            <wp:positionH relativeFrom="margin">
              <wp:posOffset>3276600</wp:posOffset>
            </wp:positionH>
            <wp:positionV relativeFrom="paragraph">
              <wp:posOffset>5715</wp:posOffset>
            </wp:positionV>
            <wp:extent cx="2474373" cy="4168140"/>
            <wp:effectExtent l="0" t="0" r="2540" b="3810"/>
            <wp:wrapTight wrapText="bothSides">
              <wp:wrapPolygon edited="0">
                <wp:start x="0" y="0"/>
                <wp:lineTo x="0" y="21521"/>
                <wp:lineTo x="21456" y="21521"/>
                <wp:lineTo x="21456" y="0"/>
                <wp:lineTo x="0" y="0"/>
              </wp:wrapPolygon>
            </wp:wrapTight>
            <wp:docPr id="14" name="Picture 13" descr="A screenshot of a computer&#10;&#10;Description automatically generated">
              <a:extLst xmlns:a="http://schemas.openxmlformats.org/drawingml/2006/main">
                <a:ext uri="{FF2B5EF4-FFF2-40B4-BE49-F238E27FC236}">
                  <a16:creationId xmlns:a16="http://schemas.microsoft.com/office/drawing/2014/main" id="{2FFA7526-D88D-E763-4031-33525BC0E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2FFA7526-D88D-E763-4031-33525BC0E259}"/>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74373" cy="4168140"/>
                    </a:xfrm>
                    <a:prstGeom prst="rect">
                      <a:avLst/>
                    </a:prstGeom>
                  </pic:spPr>
                </pic:pic>
              </a:graphicData>
            </a:graphic>
            <wp14:sizeRelH relativeFrom="page">
              <wp14:pctWidth>0</wp14:pctWidth>
            </wp14:sizeRelH>
            <wp14:sizeRelV relativeFrom="page">
              <wp14:pctHeight>0</wp14:pctHeight>
            </wp14:sizeRelV>
          </wp:anchor>
        </w:drawing>
      </w:r>
      <w:r w:rsidR="00301FFD" w:rsidRPr="00301FFD">
        <w:t xml:space="preserve">After clicking </w:t>
      </w:r>
      <w:r w:rsidR="00301FFD" w:rsidRPr="00D801DC">
        <w:rPr>
          <w:b/>
          <w:bCs/>
        </w:rPr>
        <w:t>LOAD</w:t>
      </w:r>
      <w:r w:rsidR="00301FFD" w:rsidRPr="00301FFD">
        <w:t xml:space="preserve">, you will be shown a high-level view of your data, which Palladio calls </w:t>
      </w:r>
      <w:r w:rsidR="00301FFD" w:rsidRPr="00D801DC">
        <w:rPr>
          <w:b/>
          <w:bCs/>
        </w:rPr>
        <w:t>DIMENSIONS</w:t>
      </w:r>
      <w:r w:rsidR="00301FFD" w:rsidRPr="00301FFD">
        <w:t xml:space="preserve">. Most of the dimensions will auto fill. for </w:t>
      </w:r>
      <w:r w:rsidR="00D801DC" w:rsidRPr="00301FFD">
        <w:t>example,</w:t>
      </w:r>
      <w:r w:rsidR="00301FFD" w:rsidRPr="00301FFD">
        <w:t xml:space="preserve"> </w:t>
      </w:r>
      <w:r w:rsidR="00301FFD" w:rsidRPr="00D71AC2">
        <w:rPr>
          <w:b/>
          <w:bCs/>
        </w:rPr>
        <w:t>YEAR</w:t>
      </w:r>
      <w:r w:rsidR="00301FFD" w:rsidRPr="00301FFD">
        <w:t xml:space="preserve"> auto fills to date. </w:t>
      </w:r>
      <w:r>
        <w:rPr>
          <w:b/>
          <w:bCs/>
        </w:rPr>
        <w:t>PAPER</w:t>
      </w:r>
      <w:r w:rsidR="00301FFD" w:rsidRPr="00D71AC2">
        <w:rPr>
          <w:b/>
          <w:bCs/>
        </w:rPr>
        <w:t xml:space="preserve"> ID</w:t>
      </w:r>
      <w:r w:rsidR="00301FFD" w:rsidRPr="00301FFD">
        <w:t xml:space="preserve"> auto fills to number, in this instance, even though the </w:t>
      </w:r>
      <w:r>
        <w:rPr>
          <w:b/>
          <w:bCs/>
        </w:rPr>
        <w:t>PAPER</w:t>
      </w:r>
      <w:r w:rsidR="00301FFD" w:rsidRPr="00D71AC2">
        <w:rPr>
          <w:b/>
          <w:bCs/>
        </w:rPr>
        <w:t xml:space="preserve"> ID</w:t>
      </w:r>
      <w:r w:rsidR="00301FFD" w:rsidRPr="00301FFD">
        <w:t xml:space="preserve"> is a number we are not using this dimension as numerical data</w:t>
      </w:r>
      <w:r w:rsidR="00D71AC2">
        <w:t xml:space="preserve"> and needs to be updated </w:t>
      </w:r>
      <w:r w:rsidR="00301FFD" w:rsidRPr="00301FFD">
        <w:t xml:space="preserve">to be read as </w:t>
      </w:r>
      <w:r w:rsidR="00301FFD" w:rsidRPr="00D71AC2">
        <w:rPr>
          <w:b/>
          <w:bCs/>
        </w:rPr>
        <w:t>TEXT</w:t>
      </w:r>
      <w:r w:rsidR="00301FFD" w:rsidRPr="00301FFD">
        <w:t xml:space="preserve"> instead. </w:t>
      </w:r>
    </w:p>
    <w:p w14:paraId="6FA0C4EE" w14:textId="04DD789B" w:rsidR="00EA4005" w:rsidRDefault="00EA4005" w:rsidP="0013630A"/>
    <w:p w14:paraId="1511563F" w14:textId="77777777" w:rsidR="00EA4005" w:rsidRDefault="00EA4005">
      <w:pPr>
        <w:spacing w:after="160" w:line="259" w:lineRule="auto"/>
        <w:jc w:val="left"/>
        <w:rPr>
          <w:rFonts w:ascii="Aptos ExtraBold" w:eastAsiaTheme="majorEastAsia" w:hAnsi="Aptos ExtraBold" w:cstheme="majorBidi"/>
          <w:color w:val="227C9D"/>
          <w:sz w:val="32"/>
          <w:szCs w:val="32"/>
        </w:rPr>
      </w:pPr>
      <w:bookmarkStart w:id="5" w:name="_Sample_Visualizations"/>
      <w:bookmarkEnd w:id="5"/>
      <w:r>
        <w:br w:type="page"/>
      </w:r>
    </w:p>
    <w:p w14:paraId="65DD2DED" w14:textId="29FAC982" w:rsidR="00301FFD" w:rsidRDefault="0013630A" w:rsidP="00265245">
      <w:pPr>
        <w:pStyle w:val="Heading1"/>
      </w:pPr>
      <w:r>
        <w:lastRenderedPageBreak/>
        <w:t xml:space="preserve">SAMPLE VISUALIZATIONS </w:t>
      </w:r>
    </w:p>
    <w:p w14:paraId="103A2CA4" w14:textId="71B3550B" w:rsidR="00AD1657" w:rsidRDefault="00AD1657" w:rsidP="0013630A">
      <w:r>
        <w:t xml:space="preserve">This section will showcase a selection of sample visualizations, highlighting the versatility and power of Palladio’s visualizations tools. </w:t>
      </w:r>
    </w:p>
    <w:p w14:paraId="3218E52C" w14:textId="643A82E9" w:rsidR="00AD1657" w:rsidRDefault="00913545" w:rsidP="00265245">
      <w:pPr>
        <w:pStyle w:val="Heading2"/>
      </w:pPr>
      <w:r w:rsidRPr="00E429A2">
        <w:rPr>
          <w:noProof/>
        </w:rPr>
        <w:drawing>
          <wp:anchor distT="0" distB="0" distL="114300" distR="114300" simplePos="0" relativeHeight="251660288" behindDoc="1" locked="0" layoutInCell="1" allowOverlap="1" wp14:anchorId="0E64A13E" wp14:editId="33BD1FFA">
            <wp:simplePos x="0" y="0"/>
            <wp:positionH relativeFrom="margin">
              <wp:align>right</wp:align>
            </wp:positionH>
            <wp:positionV relativeFrom="paragraph">
              <wp:posOffset>32385</wp:posOffset>
            </wp:positionV>
            <wp:extent cx="2544459" cy="2472266"/>
            <wp:effectExtent l="0" t="0" r="8255" b="4445"/>
            <wp:wrapTight wrapText="bothSides">
              <wp:wrapPolygon edited="0">
                <wp:start x="0" y="0"/>
                <wp:lineTo x="0" y="21472"/>
                <wp:lineTo x="21508" y="21472"/>
                <wp:lineTo x="21508" y="0"/>
                <wp:lineTo x="0" y="0"/>
              </wp:wrapPolygon>
            </wp:wrapTight>
            <wp:docPr id="30" name="Picture 29" descr="A screenshot of a computer&#10;&#10;Description automatically generated">
              <a:extLst xmlns:a="http://schemas.openxmlformats.org/drawingml/2006/main">
                <a:ext uri="{FF2B5EF4-FFF2-40B4-BE49-F238E27FC236}">
                  <a16:creationId xmlns:a16="http://schemas.microsoft.com/office/drawing/2014/main" id="{C5CC4A12-A367-0B03-F670-FA283EB97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shot of a computer&#10;&#10;Description automatically generated">
                      <a:extLst>
                        <a:ext uri="{FF2B5EF4-FFF2-40B4-BE49-F238E27FC236}">
                          <a16:creationId xmlns:a16="http://schemas.microsoft.com/office/drawing/2014/main" id="{C5CC4A12-A367-0B03-F670-FA283EB97F0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44459" cy="2472266"/>
                    </a:xfrm>
                    <a:prstGeom prst="rect">
                      <a:avLst/>
                    </a:prstGeom>
                  </pic:spPr>
                </pic:pic>
              </a:graphicData>
            </a:graphic>
            <wp14:sizeRelH relativeFrom="page">
              <wp14:pctWidth>0</wp14:pctWidth>
            </wp14:sizeRelH>
            <wp14:sizeRelV relativeFrom="page">
              <wp14:pctHeight>0</wp14:pctHeight>
            </wp14:sizeRelV>
          </wp:anchor>
        </w:drawing>
      </w:r>
      <w:r w:rsidR="00AD1657">
        <w:t xml:space="preserve">Sample Visualization 1 </w:t>
      </w:r>
      <w:r w:rsidR="008D3723">
        <w:t>– Graph View</w:t>
      </w:r>
    </w:p>
    <w:p w14:paraId="76CA0656" w14:textId="41909F42" w:rsidR="0026724A" w:rsidRPr="00AD1657" w:rsidRDefault="0026724A" w:rsidP="0013630A">
      <w:r>
        <w:t xml:space="preserve">This visualization uses Palladio’s </w:t>
      </w:r>
      <w:r w:rsidRPr="00913545">
        <w:rPr>
          <w:b/>
          <w:bCs/>
        </w:rPr>
        <w:t>Graph View</w:t>
      </w:r>
      <w:r>
        <w:t xml:space="preserve">, using standard settings in the image below. Palladio </w:t>
      </w:r>
      <w:r w:rsidR="00AD1657" w:rsidRPr="00AD1657">
        <w:t xml:space="preserve">uses the concepts of </w:t>
      </w:r>
      <w:r w:rsidR="00AD1657" w:rsidRPr="00913545">
        <w:rPr>
          <w:b/>
          <w:bCs/>
        </w:rPr>
        <w:t>SOURCE</w:t>
      </w:r>
      <w:r w:rsidR="00AD1657" w:rsidRPr="00AD1657">
        <w:t xml:space="preserve"> and </w:t>
      </w:r>
      <w:r w:rsidR="00AD1657" w:rsidRPr="00913545">
        <w:rPr>
          <w:b/>
          <w:bCs/>
        </w:rPr>
        <w:t>TARGET</w:t>
      </w:r>
      <w:r w:rsidR="00AD1657" w:rsidRPr="00AD1657">
        <w:t xml:space="preserve"> which directly </w:t>
      </w:r>
      <w:r>
        <w:t>corresponds</w:t>
      </w:r>
      <w:r w:rsidR="00AD1657" w:rsidRPr="00AD1657">
        <w:t xml:space="preserve"> to the concepts of nodes</w:t>
      </w:r>
      <w:r>
        <w:t xml:space="preserve">. </w:t>
      </w:r>
    </w:p>
    <w:p w14:paraId="49D58636" w14:textId="410AE4B5" w:rsidR="00AD1657" w:rsidRDefault="00AD1657" w:rsidP="0013630A">
      <w:r w:rsidRPr="00AD1657">
        <w:t xml:space="preserve">In Palladio, when you're working with a dataset that involves connections or relationships between entities (e.g., </w:t>
      </w:r>
      <w:r w:rsidR="00913545">
        <w:t>‘</w:t>
      </w:r>
      <w:r w:rsidR="00913545" w:rsidRPr="00913545">
        <w:rPr>
          <w:b/>
          <w:bCs/>
        </w:rPr>
        <w:t>Paper ID’</w:t>
      </w:r>
      <w:r w:rsidRPr="00AD1657">
        <w:t xml:space="preserve">, </w:t>
      </w:r>
      <w:r w:rsidR="00913545">
        <w:t>‘</w:t>
      </w:r>
      <w:r w:rsidR="00913545" w:rsidRPr="00913545">
        <w:rPr>
          <w:b/>
          <w:bCs/>
        </w:rPr>
        <w:t>Country’</w:t>
      </w:r>
      <w:r w:rsidRPr="00AD1657">
        <w:t>), the 'source' represents the origin or starting point of a relationship, while the 'target' signifies the endpoint or destination of that relationship.</w:t>
      </w:r>
      <w:r w:rsidR="00AA7875">
        <w:t xml:space="preserve"> In network analysis</w:t>
      </w:r>
      <w:r w:rsidR="001E6731">
        <w:t xml:space="preserve"> terms, these ‘sources’ and ‘targets’ become nodes, representing individual entities, while their connections form edges, symbolizing relationships. </w:t>
      </w:r>
    </w:p>
    <w:p w14:paraId="05226745" w14:textId="4F74D4C5" w:rsidR="00C62D59" w:rsidRPr="00AD1657" w:rsidRDefault="00C62D59" w:rsidP="0013630A">
      <w:r>
        <w:rPr>
          <w:noProof/>
        </w:rPr>
        <w:drawing>
          <wp:inline distT="0" distB="0" distL="0" distR="0" wp14:anchorId="501372FD" wp14:editId="661DD2EE">
            <wp:extent cx="5943600" cy="2793240"/>
            <wp:effectExtent l="0" t="0" r="0" b="7620"/>
            <wp:docPr id="339266963"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66963" name="Picture 1" descr="A close-up of a netwo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3240"/>
                    </a:xfrm>
                    <a:prstGeom prst="rect">
                      <a:avLst/>
                    </a:prstGeom>
                    <a:noFill/>
                    <a:ln>
                      <a:noFill/>
                    </a:ln>
                  </pic:spPr>
                </pic:pic>
              </a:graphicData>
            </a:graphic>
          </wp:inline>
        </w:drawing>
      </w:r>
    </w:p>
    <w:p w14:paraId="5476F146" w14:textId="2899AD67" w:rsidR="00EE6CD1" w:rsidRPr="00AD1657" w:rsidRDefault="001E6731" w:rsidP="0013630A">
      <w:r>
        <w:lastRenderedPageBreak/>
        <w:t>For instance, in this sample visualization, each ‘</w:t>
      </w:r>
      <w:r w:rsidRPr="00913545">
        <w:rPr>
          <w:b/>
          <w:bCs/>
        </w:rPr>
        <w:t>Paper ID</w:t>
      </w:r>
      <w:r>
        <w:t>’ and ‘</w:t>
      </w:r>
      <w:r w:rsidRPr="00913545">
        <w:rPr>
          <w:b/>
          <w:bCs/>
        </w:rPr>
        <w:t>Country’</w:t>
      </w:r>
      <w:r>
        <w:t xml:space="preserve"> functions as a node, while the connections between them represent edges. The visualization depicts the relationship between paper submissions and </w:t>
      </w:r>
      <w:r w:rsidR="00A80485">
        <w:t>countries</w:t>
      </w:r>
      <w:r>
        <w:t xml:space="preserve">, </w:t>
      </w:r>
      <w:r w:rsidR="00A80485">
        <w:t>revealing</w:t>
      </w:r>
      <w:r>
        <w:t xml:space="preserve"> prominent representation by the United States and the United Kingdom in iPRES 2022. Furthermore, closer inspection reveals collaborative efforts between countries on specific papers as you zoom in. </w:t>
      </w:r>
    </w:p>
    <w:p w14:paraId="66312492" w14:textId="72AB16E1" w:rsidR="00AD1657" w:rsidRDefault="00AD1657" w:rsidP="00265245">
      <w:pPr>
        <w:pStyle w:val="Heading2"/>
      </w:pPr>
      <w:r>
        <w:t>Sample Visualization 2</w:t>
      </w:r>
      <w:r w:rsidR="008D3723">
        <w:t xml:space="preserve"> – Map View</w:t>
      </w:r>
    </w:p>
    <w:p w14:paraId="792B6D4D" w14:textId="33B8847C" w:rsidR="00C62D59" w:rsidRDefault="00AD1657" w:rsidP="0013630A">
      <w:r w:rsidRPr="00AD1657">
        <w:t xml:space="preserve">The second visualization utilizes the </w:t>
      </w:r>
      <w:r w:rsidRPr="00C62D59">
        <w:rPr>
          <w:b/>
          <w:bCs/>
        </w:rPr>
        <w:t>M</w:t>
      </w:r>
      <w:r w:rsidR="00C62D59">
        <w:rPr>
          <w:b/>
          <w:bCs/>
        </w:rPr>
        <w:t>ap</w:t>
      </w:r>
      <w:r w:rsidRPr="00C62D59">
        <w:rPr>
          <w:b/>
          <w:bCs/>
        </w:rPr>
        <w:t xml:space="preserve"> V</w:t>
      </w:r>
      <w:r w:rsidR="00C62D59">
        <w:rPr>
          <w:b/>
          <w:bCs/>
        </w:rPr>
        <w:t>iew</w:t>
      </w:r>
      <w:r w:rsidRPr="00AD1657">
        <w:t xml:space="preserve"> and showcases the countries of where the authors are affiliated. The size of the nodes is determined by how much that country is referenced in the dataset. </w:t>
      </w:r>
      <w:proofErr w:type="gramStart"/>
      <w:r w:rsidRPr="00AD1657">
        <w:t>Similar to</w:t>
      </w:r>
      <w:proofErr w:type="gramEnd"/>
      <w:r w:rsidRPr="00AD1657">
        <w:t xml:space="preserve"> our last visualization the US and the UK make up </w:t>
      </w:r>
      <w:r w:rsidR="00C62D59" w:rsidRPr="00AD1657">
        <w:t>the</w:t>
      </w:r>
      <w:r w:rsidRPr="00AD1657">
        <w:t xml:space="preserve"> bulk of that representation for the conference. It will be interesting how the nodes change if we were to work with a dataset that consisted of more than two iterations of the conference. </w:t>
      </w:r>
    </w:p>
    <w:p w14:paraId="6F58C61F" w14:textId="76D130F3" w:rsidR="00C62D59" w:rsidRDefault="00C62D59" w:rsidP="00C62D59">
      <w:pPr>
        <w:jc w:val="center"/>
      </w:pPr>
      <w:r w:rsidRPr="00E429A2">
        <w:rPr>
          <w:noProof/>
        </w:rPr>
        <w:drawing>
          <wp:inline distT="0" distB="0" distL="0" distR="0" wp14:anchorId="524FD65C" wp14:editId="56AB964A">
            <wp:extent cx="3721301" cy="2962275"/>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D14196D3-B27C-168B-8E24-B1986857C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D14196D3-B27C-168B-8E24-B1986857C72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26268" cy="2966229"/>
                    </a:xfrm>
                    <a:prstGeom prst="rect">
                      <a:avLst/>
                    </a:prstGeom>
                  </pic:spPr>
                </pic:pic>
              </a:graphicData>
            </a:graphic>
          </wp:inline>
        </w:drawing>
      </w:r>
    </w:p>
    <w:p w14:paraId="1BB70874" w14:textId="0F5C2E32" w:rsidR="0047072C" w:rsidRDefault="0047072C" w:rsidP="0013630A">
      <w:r>
        <w:rPr>
          <w:noProof/>
        </w:rPr>
        <w:lastRenderedPageBreak/>
        <w:drawing>
          <wp:inline distT="0" distB="0" distL="0" distR="0" wp14:anchorId="338734C6" wp14:editId="3F267EEA">
            <wp:extent cx="5905500" cy="2792224"/>
            <wp:effectExtent l="0" t="0" r="0" b="8255"/>
            <wp:docPr id="579166523"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66523" name="Picture 2" descr="A map of the worl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287" cy="2804890"/>
                    </a:xfrm>
                    <a:prstGeom prst="rect">
                      <a:avLst/>
                    </a:prstGeom>
                    <a:noFill/>
                    <a:ln>
                      <a:noFill/>
                    </a:ln>
                  </pic:spPr>
                </pic:pic>
              </a:graphicData>
            </a:graphic>
          </wp:inline>
        </w:drawing>
      </w:r>
    </w:p>
    <w:p w14:paraId="7CC7C85A" w14:textId="67753C78" w:rsidR="00E601F5" w:rsidRPr="00AD1657" w:rsidRDefault="001E6731" w:rsidP="0013630A">
      <w:r w:rsidRPr="001E6731">
        <w:t xml:space="preserve">Please </w:t>
      </w:r>
      <w:r w:rsidR="00A80485" w:rsidRPr="001E6731">
        <w:t>note</w:t>
      </w:r>
      <w:r w:rsidRPr="001E6731">
        <w:t xml:space="preserve"> </w:t>
      </w:r>
      <w:r w:rsidR="001446FD">
        <w:t>mapping countries requires geospatial data</w:t>
      </w:r>
      <w:r w:rsidRPr="001E6731">
        <w:t xml:space="preserve"> (latitude and longitude)</w:t>
      </w:r>
      <w:r w:rsidR="001446FD">
        <w:t xml:space="preserve">. The data underwent geocoding using the </w:t>
      </w:r>
      <w:hyperlink r:id="rId22" w:history="1">
        <w:r w:rsidR="00E601F5" w:rsidRPr="00E601F5">
          <w:rPr>
            <w:rStyle w:val="Hyperlink"/>
          </w:rPr>
          <w:t>Geocoding by Awesome Table</w:t>
        </w:r>
      </w:hyperlink>
      <w:r w:rsidR="00E601F5">
        <w:t xml:space="preserve"> extension</w:t>
      </w:r>
      <w:r w:rsidR="001446FD">
        <w:t xml:space="preserve"> in Google Sheets, enabling Palladio to map out country affiliations</w:t>
      </w:r>
      <w:r w:rsidR="00E601F5">
        <w:t xml:space="preserve">. </w:t>
      </w:r>
    </w:p>
    <w:p w14:paraId="4A4265B0" w14:textId="28933BD4" w:rsidR="00AD1657" w:rsidRDefault="00AD1657" w:rsidP="00265245">
      <w:pPr>
        <w:pStyle w:val="Heading2"/>
      </w:pPr>
      <w:r>
        <w:t>Sample Visualization 3</w:t>
      </w:r>
      <w:r w:rsidR="008D3723">
        <w:t xml:space="preserve"> – Table View</w:t>
      </w:r>
    </w:p>
    <w:p w14:paraId="302E9FEF" w14:textId="336B0803" w:rsidR="00E429A2" w:rsidRDefault="004302FD" w:rsidP="0013630A">
      <w:r w:rsidRPr="00E429A2">
        <w:rPr>
          <w:noProof/>
        </w:rPr>
        <w:drawing>
          <wp:anchor distT="0" distB="0" distL="114300" distR="114300" simplePos="0" relativeHeight="251662336" behindDoc="1" locked="0" layoutInCell="1" allowOverlap="1" wp14:anchorId="2A168D82" wp14:editId="107860C5">
            <wp:simplePos x="0" y="0"/>
            <wp:positionH relativeFrom="column">
              <wp:posOffset>2556510</wp:posOffset>
            </wp:positionH>
            <wp:positionV relativeFrom="paragraph">
              <wp:posOffset>12065</wp:posOffset>
            </wp:positionV>
            <wp:extent cx="3824605" cy="2057400"/>
            <wp:effectExtent l="0" t="0" r="4445" b="0"/>
            <wp:wrapTight wrapText="bothSides">
              <wp:wrapPolygon edited="0">
                <wp:start x="0" y="0"/>
                <wp:lineTo x="0" y="21400"/>
                <wp:lineTo x="21518" y="21400"/>
                <wp:lineTo x="21518" y="0"/>
                <wp:lineTo x="0" y="0"/>
              </wp:wrapPolygon>
            </wp:wrapTight>
            <wp:docPr id="13" name="Picture 12" descr="A screenshot of a computer&#10;&#10;Description automatically generated">
              <a:extLst xmlns:a="http://schemas.openxmlformats.org/drawingml/2006/main">
                <a:ext uri="{FF2B5EF4-FFF2-40B4-BE49-F238E27FC236}">
                  <a16:creationId xmlns:a16="http://schemas.microsoft.com/office/drawing/2014/main" id="{F1E18B3D-62BC-DF19-AC5B-29E9FD05E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F1E18B3D-62BC-DF19-AC5B-29E9FD05E62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24605" cy="2057400"/>
                    </a:xfrm>
                    <a:prstGeom prst="rect">
                      <a:avLst/>
                    </a:prstGeom>
                  </pic:spPr>
                </pic:pic>
              </a:graphicData>
            </a:graphic>
            <wp14:sizeRelH relativeFrom="page">
              <wp14:pctWidth>0</wp14:pctWidth>
            </wp14:sizeRelH>
            <wp14:sizeRelV relativeFrom="page">
              <wp14:pctHeight>0</wp14:pctHeight>
            </wp14:sizeRelV>
          </wp:anchor>
        </w:drawing>
      </w:r>
      <w:r w:rsidR="008D3723">
        <w:t xml:space="preserve">The final visualization uses the TABLE VIEW feature. </w:t>
      </w:r>
      <w:r w:rsidR="00AD1657" w:rsidRPr="00AD1657">
        <w:t xml:space="preserve">This visualization </w:t>
      </w:r>
      <w:r w:rsidR="008D3723">
        <w:t>presents</w:t>
      </w:r>
      <w:r w:rsidR="00AD1657" w:rsidRPr="00AD1657">
        <w:t xml:space="preserve"> keywords</w:t>
      </w:r>
      <w:r w:rsidR="008D3723">
        <w:t xml:space="preserve"> associated with submission</w:t>
      </w:r>
      <w:r w:rsidR="00AD1657" w:rsidRPr="00AD1657">
        <w:t xml:space="preserve"> o</w:t>
      </w:r>
      <w:r w:rsidR="008D3723">
        <w:t xml:space="preserve">rganized </w:t>
      </w:r>
      <w:r w:rsidR="00AD1657" w:rsidRPr="00AD1657">
        <w:t>by country. This feature is incredibly useful to quickly consolidate data</w:t>
      </w:r>
      <w:r w:rsidR="008D3723">
        <w:t xml:space="preserve">, enabling the identification of trends within topics. </w:t>
      </w:r>
      <w:r w:rsidR="00AD1657" w:rsidRPr="00AD1657">
        <w:t xml:space="preserve"> </w:t>
      </w:r>
    </w:p>
    <w:p w14:paraId="14CB0D9C" w14:textId="471FD7F0" w:rsidR="0047072C" w:rsidRDefault="0047072C" w:rsidP="00913545">
      <w:pPr>
        <w:jc w:val="center"/>
      </w:pPr>
      <w:r>
        <w:rPr>
          <w:noProof/>
        </w:rPr>
        <w:lastRenderedPageBreak/>
        <w:drawing>
          <wp:inline distT="0" distB="0" distL="0" distR="0" wp14:anchorId="24E512B1" wp14:editId="2B55B20E">
            <wp:extent cx="5972961" cy="2712720"/>
            <wp:effectExtent l="0" t="0" r="8890" b="0"/>
            <wp:docPr id="9537139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13948" name="Picture 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5606" cy="2723004"/>
                    </a:xfrm>
                    <a:prstGeom prst="rect">
                      <a:avLst/>
                    </a:prstGeom>
                    <a:noFill/>
                    <a:ln>
                      <a:noFill/>
                    </a:ln>
                  </pic:spPr>
                </pic:pic>
              </a:graphicData>
            </a:graphic>
          </wp:inline>
        </w:drawing>
      </w:r>
    </w:p>
    <w:p w14:paraId="6AC4975F" w14:textId="20FB3D78" w:rsidR="008D3723" w:rsidRPr="00AD1657" w:rsidRDefault="008D3723" w:rsidP="0013630A">
      <w:r>
        <w:t xml:space="preserve">The </w:t>
      </w:r>
      <w:r w:rsidRPr="00913545">
        <w:rPr>
          <w:b/>
          <w:bCs/>
        </w:rPr>
        <w:t>TABLE VIEW</w:t>
      </w:r>
      <w:r>
        <w:t xml:space="preserve"> provides a </w:t>
      </w:r>
      <w:r w:rsidR="00A80485">
        <w:t>comprehensive</w:t>
      </w:r>
      <w:r>
        <w:t xml:space="preserve"> overview of keywords aligned with specific countries, facilitation quick and efficient analysis of thematic trends across submissions. Its tabular presentation enhances accessibility and aids in identifying patterns or common themes within a dataset. </w:t>
      </w:r>
    </w:p>
    <w:p w14:paraId="34EA1FDF" w14:textId="389BDE55" w:rsidR="00AD1657" w:rsidRDefault="0013630A" w:rsidP="00265245">
      <w:pPr>
        <w:pStyle w:val="Heading1"/>
      </w:pPr>
      <w:bookmarkStart w:id="6" w:name="_Live_Demo_of"/>
      <w:bookmarkEnd w:id="6"/>
      <w:r>
        <w:t>SOME ETHICAL CONSIDERATIONS</w:t>
      </w:r>
    </w:p>
    <w:p w14:paraId="21A79244" w14:textId="77777777" w:rsidR="00AD1657" w:rsidRPr="00AD1657" w:rsidRDefault="00AD1657" w:rsidP="0013630A">
      <w:r w:rsidRPr="00AD1657">
        <w:t>Ethical challenges</w:t>
      </w:r>
    </w:p>
    <w:p w14:paraId="34A2FE11" w14:textId="77777777" w:rsidR="00AD1657" w:rsidRPr="00AD1657" w:rsidRDefault="00AD1657" w:rsidP="0013630A">
      <w:pPr>
        <w:pStyle w:val="ListParagraph"/>
        <w:numPr>
          <w:ilvl w:val="0"/>
          <w:numId w:val="13"/>
        </w:numPr>
      </w:pPr>
      <w:r w:rsidRPr="00AD1657">
        <w:t>Privacy concerns: Network analysis can be used to collect and analyze sensitive personal data. Scholars need to be careful to protect the privacy of individuals when using network analysis.</w:t>
      </w:r>
    </w:p>
    <w:p w14:paraId="6BF990F7" w14:textId="77777777" w:rsidR="00AD1657" w:rsidRPr="00AD1657" w:rsidRDefault="00AD1657" w:rsidP="0013630A">
      <w:pPr>
        <w:pStyle w:val="ListParagraph"/>
        <w:numPr>
          <w:ilvl w:val="0"/>
          <w:numId w:val="13"/>
        </w:numPr>
      </w:pPr>
      <w:r w:rsidRPr="00AD1657">
        <w:t>Power and influence: Networks can be used to map and analyze power relationships. Scholars need to be aware of the potential for network analysis to be used to reinforce existing power structures or to identify and target marginalized groups.</w:t>
      </w:r>
    </w:p>
    <w:p w14:paraId="603B35CF" w14:textId="77777777" w:rsidR="00AD1657" w:rsidRPr="00AD1657" w:rsidRDefault="00AD1657" w:rsidP="0013630A">
      <w:pPr>
        <w:pStyle w:val="ListParagraph"/>
        <w:numPr>
          <w:ilvl w:val="0"/>
          <w:numId w:val="13"/>
        </w:numPr>
      </w:pPr>
      <w:r w:rsidRPr="00AD1657">
        <w:t>Transparency and accountability: Scholars need to be transparent about their use of network analysis and accountable for the results of their research.</w:t>
      </w:r>
    </w:p>
    <w:p w14:paraId="5A8C3D8F" w14:textId="77777777" w:rsidR="00AD1657" w:rsidRPr="00AD1657" w:rsidRDefault="00AD1657" w:rsidP="0013630A">
      <w:r w:rsidRPr="00AD1657">
        <w:lastRenderedPageBreak/>
        <w:t>Despite these challenges, network analysis is a powerful tool that can be used to make significant contributions to the digital humanities. Scholars who are aware of the challenges and take steps to address them can use network analysis to gain new insights into a wide variety of digital humanities topics.</w:t>
      </w:r>
    </w:p>
    <w:p w14:paraId="0B9A0C30" w14:textId="583AA834" w:rsidR="00AD1657" w:rsidRDefault="00132E7E" w:rsidP="00265245">
      <w:pPr>
        <w:pStyle w:val="Heading1"/>
      </w:pPr>
      <w:r>
        <w:t xml:space="preserve">Summary </w:t>
      </w:r>
    </w:p>
    <w:p w14:paraId="7F5A3CC3" w14:textId="16CE497E" w:rsidR="0047072C" w:rsidRDefault="00D801DC" w:rsidP="0013630A">
      <w:r>
        <w:t>T</w:t>
      </w:r>
      <w:r w:rsidR="00132E7E" w:rsidRPr="00132E7E">
        <w:t xml:space="preserve">o summarize, networks are everywhere, they are complex and dynamic, but most important they are important. I hope this workshop was able to equip you with understanding the basics of network analysis and its application in digital humanities research. I also hope that you leave this workshop with the confidence to create or work with a dataset, but more importantly the confidence to use tools that are designed to visualize and analyze your data. It makes for a fun way to unveil those hidden connections and apply them to your research goals. </w:t>
      </w:r>
    </w:p>
    <w:p w14:paraId="43D9F8C1" w14:textId="77777777" w:rsidR="0047072C" w:rsidRDefault="0047072C" w:rsidP="00265245">
      <w:pPr>
        <w:pStyle w:val="Heading1"/>
      </w:pPr>
      <w:r>
        <w:t xml:space="preserve">References </w:t>
      </w:r>
    </w:p>
    <w:p w14:paraId="1C28DDF4" w14:textId="77777777" w:rsidR="0047072C" w:rsidRPr="00AD48DD" w:rsidRDefault="0047072C" w:rsidP="0013630A">
      <w:pPr>
        <w:pStyle w:val="ListParagraph"/>
        <w:numPr>
          <w:ilvl w:val="0"/>
          <w:numId w:val="13"/>
        </w:numPr>
      </w:pPr>
      <w:r w:rsidRPr="00AD48DD">
        <w:t xml:space="preserve">Ahnert, R., Ahnert, S. E., Coleman, C. N., &amp; Weingart, S. B. (2020). </w:t>
      </w:r>
      <w:r w:rsidRPr="00F10B7A">
        <w:rPr>
          <w:i/>
          <w:iCs/>
        </w:rPr>
        <w:t>The Network Turn: Changing Perspectives in the Humanities</w:t>
      </w:r>
      <w:r w:rsidRPr="00AD48DD">
        <w:t>. Cambridge University Press.</w:t>
      </w:r>
    </w:p>
    <w:p w14:paraId="66D7AB4F" w14:textId="77777777" w:rsidR="0047072C" w:rsidRDefault="0047072C" w:rsidP="0013630A">
      <w:pPr>
        <w:pStyle w:val="ListParagraph"/>
        <w:numPr>
          <w:ilvl w:val="0"/>
          <w:numId w:val="13"/>
        </w:numPr>
      </w:pPr>
      <w:r w:rsidRPr="00AD48DD">
        <w:t xml:space="preserve">Düring, M. (2015). From hermeneutics to data to networks: Data extraction and network visualization of historical sources. </w:t>
      </w:r>
      <w:r w:rsidRPr="00F10B7A">
        <w:rPr>
          <w:i/>
          <w:iCs/>
        </w:rPr>
        <w:t>The Programming Historian</w:t>
      </w:r>
      <w:r w:rsidRPr="00AD48DD">
        <w:t>.</w:t>
      </w:r>
    </w:p>
    <w:p w14:paraId="6A2AF5F1" w14:textId="0560BA33" w:rsidR="00D252F9" w:rsidRPr="00AD48DD" w:rsidRDefault="00D252F9" w:rsidP="00D252F9">
      <w:pPr>
        <w:pStyle w:val="ListParagraph"/>
        <w:numPr>
          <w:ilvl w:val="0"/>
          <w:numId w:val="13"/>
        </w:numPr>
      </w:pPr>
      <w:r w:rsidRPr="00D252F9">
        <w:t xml:space="preserve">"Francis Bacon Network [2, 1562-1626, 61-100%]." Six Degrees </w:t>
      </w:r>
      <w:proofErr w:type="gramStart"/>
      <w:r w:rsidRPr="00D252F9">
        <w:t>of</w:t>
      </w:r>
      <w:proofErr w:type="gramEnd"/>
      <w:r w:rsidRPr="00D252F9">
        <w:t xml:space="preserve"> Francis Bacon. </w:t>
      </w:r>
      <w:hyperlink r:id="rId25" w:history="1">
        <w:r w:rsidRPr="00BC3E09">
          <w:rPr>
            <w:rStyle w:val="Hyperlink"/>
          </w:rPr>
          <w:t>http://www.sixdegreesoffrancisbacon.com/?ids=10000473&amp;min_confidence=60&amp;type=network</w:t>
        </w:r>
      </w:hyperlink>
      <w:r>
        <w:t xml:space="preserve"> </w:t>
      </w:r>
    </w:p>
    <w:p w14:paraId="7AD3F573" w14:textId="2C0BE2B3" w:rsidR="0047072C" w:rsidRPr="00AD48DD" w:rsidRDefault="0047072C" w:rsidP="0013630A">
      <w:pPr>
        <w:pStyle w:val="ListParagraph"/>
        <w:numPr>
          <w:ilvl w:val="0"/>
          <w:numId w:val="13"/>
        </w:numPr>
      </w:pPr>
      <w:r w:rsidRPr="00AD48DD">
        <w:t xml:space="preserve">Giovanna </w:t>
      </w:r>
      <w:proofErr w:type="spellStart"/>
      <w:r w:rsidRPr="00AD48DD">
        <w:t>Ceserani</w:t>
      </w:r>
      <w:proofErr w:type="spellEnd"/>
      <w:r w:rsidRPr="00AD48DD">
        <w:t xml:space="preserve">. (2015). </w:t>
      </w:r>
      <w:r w:rsidRPr="0047072C">
        <w:t>Interactive</w:t>
      </w:r>
      <w:r w:rsidRPr="00F10B7A">
        <w:rPr>
          <w:i/>
          <w:iCs/>
        </w:rPr>
        <w:t xml:space="preserve"> Visualizations for British Architects on the Grand Tour in eighteenth-century Italy </w:t>
      </w:r>
      <w:r w:rsidRPr="00AD48DD">
        <w:t xml:space="preserve">[Palladio Components, HTML, CSS, </w:t>
      </w:r>
      <w:r w:rsidR="00A80485" w:rsidRPr="00AD48DD">
        <w:t>JavaScript</w:t>
      </w:r>
      <w:r w:rsidRPr="00AD48DD">
        <w:t xml:space="preserve">, JSON, and </w:t>
      </w:r>
      <w:r w:rsidRPr="00AD48DD">
        <w:lastRenderedPageBreak/>
        <w:t xml:space="preserve">Markdown files]. Stanford Digital Repository. Available at </w:t>
      </w:r>
      <w:hyperlink r:id="rId26" w:history="1">
        <w:r w:rsidR="0014312B" w:rsidRPr="00F277C7">
          <w:rPr>
            <w:rStyle w:val="Hyperlink"/>
          </w:rPr>
          <w:t>http://purl.stanford.edu/ct765rs0222</w:t>
        </w:r>
      </w:hyperlink>
      <w:r w:rsidR="0014312B">
        <w:t xml:space="preserve"> </w:t>
      </w:r>
    </w:p>
    <w:p w14:paraId="307C315E" w14:textId="77777777" w:rsidR="0047072C" w:rsidRPr="00AD48DD" w:rsidRDefault="0047072C" w:rsidP="0013630A">
      <w:pPr>
        <w:pStyle w:val="ListParagraph"/>
        <w:numPr>
          <w:ilvl w:val="0"/>
          <w:numId w:val="13"/>
        </w:numPr>
      </w:pPr>
      <w:r w:rsidRPr="00AD48DD">
        <w:t xml:space="preserve">Humanities + Design Lab at Stanford University. (2023). Palladio. Version 1.2.4. [Web]. </w:t>
      </w:r>
      <w:hyperlink r:id="rId27" w:history="1">
        <w:r w:rsidRPr="00AD48DD">
          <w:rPr>
            <w:rStyle w:val="Hyperlink"/>
          </w:rPr>
          <w:t>https://hdlab.stanford.edu/palladio/</w:t>
        </w:r>
      </w:hyperlink>
      <w:r w:rsidRPr="00AD48DD">
        <w:t>.</w:t>
      </w:r>
    </w:p>
    <w:p w14:paraId="42089FE5" w14:textId="77777777" w:rsidR="0047072C" w:rsidRDefault="0047072C" w:rsidP="0013630A">
      <w:pPr>
        <w:pStyle w:val="ListParagraph"/>
        <w:numPr>
          <w:ilvl w:val="0"/>
          <w:numId w:val="13"/>
        </w:numPr>
      </w:pPr>
      <w:r w:rsidRPr="00AD48DD">
        <w:t xml:space="preserve">The Open Syllabus Project. (2023). Retrieved from </w:t>
      </w:r>
      <w:hyperlink r:id="rId28" w:history="1">
        <w:r w:rsidRPr="00AD48DD">
          <w:rPr>
            <w:rStyle w:val="Hyperlink"/>
          </w:rPr>
          <w:t>https://www.opensyllabus.org/</w:t>
        </w:r>
      </w:hyperlink>
      <w:r w:rsidRPr="00AD48DD">
        <w:t xml:space="preserve">. </w:t>
      </w:r>
    </w:p>
    <w:sectPr w:rsidR="0047072C" w:rsidSect="00F5087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8A27D" w14:textId="77777777" w:rsidR="00A124FC" w:rsidRDefault="00A124FC" w:rsidP="0013630A">
      <w:r>
        <w:separator/>
      </w:r>
    </w:p>
    <w:p w14:paraId="4C6E7219" w14:textId="77777777" w:rsidR="00A124FC" w:rsidRDefault="00A124FC" w:rsidP="0013630A"/>
    <w:p w14:paraId="441BF702" w14:textId="77777777" w:rsidR="00A124FC" w:rsidRDefault="00A124FC" w:rsidP="0013630A"/>
  </w:endnote>
  <w:endnote w:type="continuationSeparator" w:id="0">
    <w:p w14:paraId="4A534F8E" w14:textId="77777777" w:rsidR="00A124FC" w:rsidRDefault="00A124FC" w:rsidP="0013630A">
      <w:r>
        <w:continuationSeparator/>
      </w:r>
    </w:p>
    <w:p w14:paraId="791FDA1E" w14:textId="77777777" w:rsidR="00A124FC" w:rsidRDefault="00A124FC" w:rsidP="0013630A"/>
    <w:p w14:paraId="55FFA171" w14:textId="77777777" w:rsidR="00A124FC" w:rsidRDefault="00A124FC" w:rsidP="001363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ExtraBold">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837505"/>
      <w:docPartObj>
        <w:docPartGallery w:val="Page Numbers (Bottom of Page)"/>
        <w:docPartUnique/>
      </w:docPartObj>
    </w:sdtPr>
    <w:sdtEndPr>
      <w:rPr>
        <w:color w:val="7F7F7F" w:themeColor="background1" w:themeShade="7F"/>
        <w:spacing w:val="60"/>
      </w:rPr>
    </w:sdtEndPr>
    <w:sdtContent>
      <w:p w14:paraId="4C2BCE64" w14:textId="00AE836F" w:rsidR="00F84820" w:rsidRPr="00F84820" w:rsidRDefault="00F84820" w:rsidP="0013630A">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DCD3" w14:textId="77777777" w:rsidR="00A124FC" w:rsidRDefault="00A124FC" w:rsidP="0013630A">
      <w:r>
        <w:separator/>
      </w:r>
    </w:p>
    <w:p w14:paraId="7DF05414" w14:textId="77777777" w:rsidR="00A124FC" w:rsidRDefault="00A124FC" w:rsidP="0013630A"/>
    <w:p w14:paraId="07D683C5" w14:textId="77777777" w:rsidR="00A124FC" w:rsidRDefault="00A124FC" w:rsidP="0013630A"/>
  </w:footnote>
  <w:footnote w:type="continuationSeparator" w:id="0">
    <w:p w14:paraId="03F5E588" w14:textId="77777777" w:rsidR="00A124FC" w:rsidRDefault="00A124FC" w:rsidP="0013630A">
      <w:r>
        <w:continuationSeparator/>
      </w:r>
    </w:p>
    <w:p w14:paraId="0B7337A6" w14:textId="77777777" w:rsidR="00A124FC" w:rsidRDefault="00A124FC" w:rsidP="0013630A"/>
    <w:p w14:paraId="5E2A9958" w14:textId="77777777" w:rsidR="00A124FC" w:rsidRDefault="00A124FC" w:rsidP="001363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718E"/>
    <w:multiLevelType w:val="hybridMultilevel"/>
    <w:tmpl w:val="4A2C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E0065"/>
    <w:multiLevelType w:val="hybridMultilevel"/>
    <w:tmpl w:val="ACE0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12D5F"/>
    <w:multiLevelType w:val="hybridMultilevel"/>
    <w:tmpl w:val="4A2E5588"/>
    <w:lvl w:ilvl="0" w:tplc="91E22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A566B"/>
    <w:multiLevelType w:val="multilevel"/>
    <w:tmpl w:val="2076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F5751"/>
    <w:multiLevelType w:val="hybridMultilevel"/>
    <w:tmpl w:val="B060E406"/>
    <w:lvl w:ilvl="0" w:tplc="7EECA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F6DFB"/>
    <w:multiLevelType w:val="hybridMultilevel"/>
    <w:tmpl w:val="FDEE4DE8"/>
    <w:lvl w:ilvl="0" w:tplc="AD3A094A">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5186F"/>
    <w:multiLevelType w:val="hybridMultilevel"/>
    <w:tmpl w:val="FF8C6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45434"/>
    <w:multiLevelType w:val="hybridMultilevel"/>
    <w:tmpl w:val="8C46E366"/>
    <w:lvl w:ilvl="0" w:tplc="D0608220">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15FD5"/>
    <w:multiLevelType w:val="hybridMultilevel"/>
    <w:tmpl w:val="F3F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4C20BC"/>
    <w:multiLevelType w:val="hybridMultilevel"/>
    <w:tmpl w:val="1DDCF756"/>
    <w:lvl w:ilvl="0" w:tplc="49C2F9EC">
      <w:start w:val="1"/>
      <w:numFmt w:val="bullet"/>
      <w:lvlText w:val="•"/>
      <w:lvlJc w:val="left"/>
      <w:pPr>
        <w:tabs>
          <w:tab w:val="num" w:pos="720"/>
        </w:tabs>
        <w:ind w:left="720" w:hanging="360"/>
      </w:pPr>
      <w:rPr>
        <w:rFonts w:ascii="Arial" w:hAnsi="Arial" w:hint="default"/>
      </w:rPr>
    </w:lvl>
    <w:lvl w:ilvl="1" w:tplc="694880D6" w:tentative="1">
      <w:start w:val="1"/>
      <w:numFmt w:val="bullet"/>
      <w:lvlText w:val="•"/>
      <w:lvlJc w:val="left"/>
      <w:pPr>
        <w:tabs>
          <w:tab w:val="num" w:pos="1440"/>
        </w:tabs>
        <w:ind w:left="1440" w:hanging="360"/>
      </w:pPr>
      <w:rPr>
        <w:rFonts w:ascii="Arial" w:hAnsi="Arial" w:hint="default"/>
      </w:rPr>
    </w:lvl>
    <w:lvl w:ilvl="2" w:tplc="28FA4CC2" w:tentative="1">
      <w:start w:val="1"/>
      <w:numFmt w:val="bullet"/>
      <w:lvlText w:val="•"/>
      <w:lvlJc w:val="left"/>
      <w:pPr>
        <w:tabs>
          <w:tab w:val="num" w:pos="2160"/>
        </w:tabs>
        <w:ind w:left="2160" w:hanging="360"/>
      </w:pPr>
      <w:rPr>
        <w:rFonts w:ascii="Arial" w:hAnsi="Arial" w:hint="default"/>
      </w:rPr>
    </w:lvl>
    <w:lvl w:ilvl="3" w:tplc="03681554" w:tentative="1">
      <w:start w:val="1"/>
      <w:numFmt w:val="bullet"/>
      <w:lvlText w:val="•"/>
      <w:lvlJc w:val="left"/>
      <w:pPr>
        <w:tabs>
          <w:tab w:val="num" w:pos="2880"/>
        </w:tabs>
        <w:ind w:left="2880" w:hanging="360"/>
      </w:pPr>
      <w:rPr>
        <w:rFonts w:ascii="Arial" w:hAnsi="Arial" w:hint="default"/>
      </w:rPr>
    </w:lvl>
    <w:lvl w:ilvl="4" w:tplc="C01EE876" w:tentative="1">
      <w:start w:val="1"/>
      <w:numFmt w:val="bullet"/>
      <w:lvlText w:val="•"/>
      <w:lvlJc w:val="left"/>
      <w:pPr>
        <w:tabs>
          <w:tab w:val="num" w:pos="3600"/>
        </w:tabs>
        <w:ind w:left="3600" w:hanging="360"/>
      </w:pPr>
      <w:rPr>
        <w:rFonts w:ascii="Arial" w:hAnsi="Arial" w:hint="default"/>
      </w:rPr>
    </w:lvl>
    <w:lvl w:ilvl="5" w:tplc="B0E4D17E" w:tentative="1">
      <w:start w:val="1"/>
      <w:numFmt w:val="bullet"/>
      <w:lvlText w:val="•"/>
      <w:lvlJc w:val="left"/>
      <w:pPr>
        <w:tabs>
          <w:tab w:val="num" w:pos="4320"/>
        </w:tabs>
        <w:ind w:left="4320" w:hanging="360"/>
      </w:pPr>
      <w:rPr>
        <w:rFonts w:ascii="Arial" w:hAnsi="Arial" w:hint="default"/>
      </w:rPr>
    </w:lvl>
    <w:lvl w:ilvl="6" w:tplc="56822C82" w:tentative="1">
      <w:start w:val="1"/>
      <w:numFmt w:val="bullet"/>
      <w:lvlText w:val="•"/>
      <w:lvlJc w:val="left"/>
      <w:pPr>
        <w:tabs>
          <w:tab w:val="num" w:pos="5040"/>
        </w:tabs>
        <w:ind w:left="5040" w:hanging="360"/>
      </w:pPr>
      <w:rPr>
        <w:rFonts w:ascii="Arial" w:hAnsi="Arial" w:hint="default"/>
      </w:rPr>
    </w:lvl>
    <w:lvl w:ilvl="7" w:tplc="F52AF3B2" w:tentative="1">
      <w:start w:val="1"/>
      <w:numFmt w:val="bullet"/>
      <w:lvlText w:val="•"/>
      <w:lvlJc w:val="left"/>
      <w:pPr>
        <w:tabs>
          <w:tab w:val="num" w:pos="5760"/>
        </w:tabs>
        <w:ind w:left="5760" w:hanging="360"/>
      </w:pPr>
      <w:rPr>
        <w:rFonts w:ascii="Arial" w:hAnsi="Arial" w:hint="default"/>
      </w:rPr>
    </w:lvl>
    <w:lvl w:ilvl="8" w:tplc="BC64BB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D6039F"/>
    <w:multiLevelType w:val="hybridMultilevel"/>
    <w:tmpl w:val="73A02CAA"/>
    <w:lvl w:ilvl="0" w:tplc="04090001">
      <w:start w:val="1"/>
      <w:numFmt w:val="bullet"/>
      <w:lvlText w:val=""/>
      <w:lvlJc w:val="left"/>
      <w:pPr>
        <w:ind w:left="720" w:hanging="360"/>
      </w:pPr>
      <w:rPr>
        <w:rFonts w:ascii="Symbol" w:hAnsi="Symbol" w:hint="default"/>
      </w:rPr>
    </w:lvl>
    <w:lvl w:ilvl="1" w:tplc="DA8CA670">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52F82"/>
    <w:multiLevelType w:val="hybridMultilevel"/>
    <w:tmpl w:val="AD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60251"/>
    <w:multiLevelType w:val="hybridMultilevel"/>
    <w:tmpl w:val="CB3A0A66"/>
    <w:lvl w:ilvl="0" w:tplc="91E22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3A7503"/>
    <w:multiLevelType w:val="hybridMultilevel"/>
    <w:tmpl w:val="F2960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6F51EA"/>
    <w:multiLevelType w:val="hybridMultilevel"/>
    <w:tmpl w:val="7704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50E41"/>
    <w:multiLevelType w:val="hybridMultilevel"/>
    <w:tmpl w:val="2824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31497"/>
    <w:multiLevelType w:val="multilevel"/>
    <w:tmpl w:val="5130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41E73"/>
    <w:multiLevelType w:val="hybridMultilevel"/>
    <w:tmpl w:val="B134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0665C"/>
    <w:multiLevelType w:val="hybridMultilevel"/>
    <w:tmpl w:val="6366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3715A"/>
    <w:multiLevelType w:val="hybridMultilevel"/>
    <w:tmpl w:val="B98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C57CEB"/>
    <w:multiLevelType w:val="hybridMultilevel"/>
    <w:tmpl w:val="17AA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C1462"/>
    <w:multiLevelType w:val="hybridMultilevel"/>
    <w:tmpl w:val="5072872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63911027"/>
    <w:multiLevelType w:val="hybridMultilevel"/>
    <w:tmpl w:val="C8863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84CA0"/>
    <w:multiLevelType w:val="hybridMultilevel"/>
    <w:tmpl w:val="B10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D460D"/>
    <w:multiLevelType w:val="hybridMultilevel"/>
    <w:tmpl w:val="5D68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4509D"/>
    <w:multiLevelType w:val="multilevel"/>
    <w:tmpl w:val="D0EC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026451"/>
    <w:multiLevelType w:val="hybridMultilevel"/>
    <w:tmpl w:val="4F9EE938"/>
    <w:lvl w:ilvl="0" w:tplc="A7645530">
      <w:start w:val="1"/>
      <w:numFmt w:val="decimalZero"/>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882985"/>
    <w:multiLevelType w:val="hybridMultilevel"/>
    <w:tmpl w:val="3F90CA56"/>
    <w:lvl w:ilvl="0" w:tplc="D15EB934">
      <w:start w:val="1"/>
      <w:numFmt w:val="bullet"/>
      <w:lvlText w:val="•"/>
      <w:lvlJc w:val="left"/>
      <w:pPr>
        <w:tabs>
          <w:tab w:val="num" w:pos="720"/>
        </w:tabs>
        <w:ind w:left="720" w:hanging="360"/>
      </w:pPr>
      <w:rPr>
        <w:rFonts w:ascii="Arial" w:hAnsi="Arial" w:hint="default"/>
      </w:rPr>
    </w:lvl>
    <w:lvl w:ilvl="1" w:tplc="ACE6736E" w:tentative="1">
      <w:start w:val="1"/>
      <w:numFmt w:val="bullet"/>
      <w:lvlText w:val="•"/>
      <w:lvlJc w:val="left"/>
      <w:pPr>
        <w:tabs>
          <w:tab w:val="num" w:pos="1440"/>
        </w:tabs>
        <w:ind w:left="1440" w:hanging="360"/>
      </w:pPr>
      <w:rPr>
        <w:rFonts w:ascii="Arial" w:hAnsi="Arial" w:hint="default"/>
      </w:rPr>
    </w:lvl>
    <w:lvl w:ilvl="2" w:tplc="B6C88842" w:tentative="1">
      <w:start w:val="1"/>
      <w:numFmt w:val="bullet"/>
      <w:lvlText w:val="•"/>
      <w:lvlJc w:val="left"/>
      <w:pPr>
        <w:tabs>
          <w:tab w:val="num" w:pos="2160"/>
        </w:tabs>
        <w:ind w:left="2160" w:hanging="360"/>
      </w:pPr>
      <w:rPr>
        <w:rFonts w:ascii="Arial" w:hAnsi="Arial" w:hint="default"/>
      </w:rPr>
    </w:lvl>
    <w:lvl w:ilvl="3" w:tplc="DB2A745A" w:tentative="1">
      <w:start w:val="1"/>
      <w:numFmt w:val="bullet"/>
      <w:lvlText w:val="•"/>
      <w:lvlJc w:val="left"/>
      <w:pPr>
        <w:tabs>
          <w:tab w:val="num" w:pos="2880"/>
        </w:tabs>
        <w:ind w:left="2880" w:hanging="360"/>
      </w:pPr>
      <w:rPr>
        <w:rFonts w:ascii="Arial" w:hAnsi="Arial" w:hint="default"/>
      </w:rPr>
    </w:lvl>
    <w:lvl w:ilvl="4" w:tplc="17267E7E" w:tentative="1">
      <w:start w:val="1"/>
      <w:numFmt w:val="bullet"/>
      <w:lvlText w:val="•"/>
      <w:lvlJc w:val="left"/>
      <w:pPr>
        <w:tabs>
          <w:tab w:val="num" w:pos="3600"/>
        </w:tabs>
        <w:ind w:left="3600" w:hanging="360"/>
      </w:pPr>
      <w:rPr>
        <w:rFonts w:ascii="Arial" w:hAnsi="Arial" w:hint="default"/>
      </w:rPr>
    </w:lvl>
    <w:lvl w:ilvl="5" w:tplc="175689BE" w:tentative="1">
      <w:start w:val="1"/>
      <w:numFmt w:val="bullet"/>
      <w:lvlText w:val="•"/>
      <w:lvlJc w:val="left"/>
      <w:pPr>
        <w:tabs>
          <w:tab w:val="num" w:pos="4320"/>
        </w:tabs>
        <w:ind w:left="4320" w:hanging="360"/>
      </w:pPr>
      <w:rPr>
        <w:rFonts w:ascii="Arial" w:hAnsi="Arial" w:hint="default"/>
      </w:rPr>
    </w:lvl>
    <w:lvl w:ilvl="6" w:tplc="A8BEF4B8" w:tentative="1">
      <w:start w:val="1"/>
      <w:numFmt w:val="bullet"/>
      <w:lvlText w:val="•"/>
      <w:lvlJc w:val="left"/>
      <w:pPr>
        <w:tabs>
          <w:tab w:val="num" w:pos="5040"/>
        </w:tabs>
        <w:ind w:left="5040" w:hanging="360"/>
      </w:pPr>
      <w:rPr>
        <w:rFonts w:ascii="Arial" w:hAnsi="Arial" w:hint="default"/>
      </w:rPr>
    </w:lvl>
    <w:lvl w:ilvl="7" w:tplc="EB6C4294" w:tentative="1">
      <w:start w:val="1"/>
      <w:numFmt w:val="bullet"/>
      <w:lvlText w:val="•"/>
      <w:lvlJc w:val="left"/>
      <w:pPr>
        <w:tabs>
          <w:tab w:val="num" w:pos="5760"/>
        </w:tabs>
        <w:ind w:left="5760" w:hanging="360"/>
      </w:pPr>
      <w:rPr>
        <w:rFonts w:ascii="Arial" w:hAnsi="Arial" w:hint="default"/>
      </w:rPr>
    </w:lvl>
    <w:lvl w:ilvl="8" w:tplc="7B68BB5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7217077"/>
    <w:multiLevelType w:val="multilevel"/>
    <w:tmpl w:val="97E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CF0157"/>
    <w:multiLevelType w:val="hybridMultilevel"/>
    <w:tmpl w:val="1ED4022C"/>
    <w:lvl w:ilvl="0" w:tplc="CE2E3F0C">
      <w:start w:val="1"/>
      <w:numFmt w:val="bullet"/>
      <w:lvlText w:val="•"/>
      <w:lvlJc w:val="left"/>
      <w:pPr>
        <w:tabs>
          <w:tab w:val="num" w:pos="720"/>
        </w:tabs>
        <w:ind w:left="720" w:hanging="360"/>
      </w:pPr>
      <w:rPr>
        <w:rFonts w:ascii="Arial" w:hAnsi="Arial" w:hint="default"/>
      </w:rPr>
    </w:lvl>
    <w:lvl w:ilvl="1" w:tplc="FB5A53C6">
      <w:start w:val="1"/>
      <w:numFmt w:val="bullet"/>
      <w:lvlText w:val="•"/>
      <w:lvlJc w:val="left"/>
      <w:pPr>
        <w:tabs>
          <w:tab w:val="num" w:pos="1440"/>
        </w:tabs>
        <w:ind w:left="1440" w:hanging="360"/>
      </w:pPr>
      <w:rPr>
        <w:rFonts w:ascii="Arial" w:hAnsi="Arial" w:hint="default"/>
      </w:rPr>
    </w:lvl>
    <w:lvl w:ilvl="2" w:tplc="2A661300" w:tentative="1">
      <w:start w:val="1"/>
      <w:numFmt w:val="bullet"/>
      <w:lvlText w:val="•"/>
      <w:lvlJc w:val="left"/>
      <w:pPr>
        <w:tabs>
          <w:tab w:val="num" w:pos="2160"/>
        </w:tabs>
        <w:ind w:left="2160" w:hanging="360"/>
      </w:pPr>
      <w:rPr>
        <w:rFonts w:ascii="Arial" w:hAnsi="Arial" w:hint="default"/>
      </w:rPr>
    </w:lvl>
    <w:lvl w:ilvl="3" w:tplc="33CA250C" w:tentative="1">
      <w:start w:val="1"/>
      <w:numFmt w:val="bullet"/>
      <w:lvlText w:val="•"/>
      <w:lvlJc w:val="left"/>
      <w:pPr>
        <w:tabs>
          <w:tab w:val="num" w:pos="2880"/>
        </w:tabs>
        <w:ind w:left="2880" w:hanging="360"/>
      </w:pPr>
      <w:rPr>
        <w:rFonts w:ascii="Arial" w:hAnsi="Arial" w:hint="default"/>
      </w:rPr>
    </w:lvl>
    <w:lvl w:ilvl="4" w:tplc="9D4295B6" w:tentative="1">
      <w:start w:val="1"/>
      <w:numFmt w:val="bullet"/>
      <w:lvlText w:val="•"/>
      <w:lvlJc w:val="left"/>
      <w:pPr>
        <w:tabs>
          <w:tab w:val="num" w:pos="3600"/>
        </w:tabs>
        <w:ind w:left="3600" w:hanging="360"/>
      </w:pPr>
      <w:rPr>
        <w:rFonts w:ascii="Arial" w:hAnsi="Arial" w:hint="default"/>
      </w:rPr>
    </w:lvl>
    <w:lvl w:ilvl="5" w:tplc="D39EE938" w:tentative="1">
      <w:start w:val="1"/>
      <w:numFmt w:val="bullet"/>
      <w:lvlText w:val="•"/>
      <w:lvlJc w:val="left"/>
      <w:pPr>
        <w:tabs>
          <w:tab w:val="num" w:pos="4320"/>
        </w:tabs>
        <w:ind w:left="4320" w:hanging="360"/>
      </w:pPr>
      <w:rPr>
        <w:rFonts w:ascii="Arial" w:hAnsi="Arial" w:hint="default"/>
      </w:rPr>
    </w:lvl>
    <w:lvl w:ilvl="6" w:tplc="CF68746A" w:tentative="1">
      <w:start w:val="1"/>
      <w:numFmt w:val="bullet"/>
      <w:lvlText w:val="•"/>
      <w:lvlJc w:val="left"/>
      <w:pPr>
        <w:tabs>
          <w:tab w:val="num" w:pos="5040"/>
        </w:tabs>
        <w:ind w:left="5040" w:hanging="360"/>
      </w:pPr>
      <w:rPr>
        <w:rFonts w:ascii="Arial" w:hAnsi="Arial" w:hint="default"/>
      </w:rPr>
    </w:lvl>
    <w:lvl w:ilvl="7" w:tplc="A09AC92A" w:tentative="1">
      <w:start w:val="1"/>
      <w:numFmt w:val="bullet"/>
      <w:lvlText w:val="•"/>
      <w:lvlJc w:val="left"/>
      <w:pPr>
        <w:tabs>
          <w:tab w:val="num" w:pos="5760"/>
        </w:tabs>
        <w:ind w:left="5760" w:hanging="360"/>
      </w:pPr>
      <w:rPr>
        <w:rFonts w:ascii="Arial" w:hAnsi="Arial" w:hint="default"/>
      </w:rPr>
    </w:lvl>
    <w:lvl w:ilvl="8" w:tplc="C656884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C77311A"/>
    <w:multiLevelType w:val="hybridMultilevel"/>
    <w:tmpl w:val="E66EB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A706FB"/>
    <w:multiLevelType w:val="multilevel"/>
    <w:tmpl w:val="DDA4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633406">
    <w:abstractNumId w:val="26"/>
  </w:num>
  <w:num w:numId="2" w16cid:durableId="718286575">
    <w:abstractNumId w:val="10"/>
  </w:num>
  <w:num w:numId="3" w16cid:durableId="83376823">
    <w:abstractNumId w:val="9"/>
  </w:num>
  <w:num w:numId="4" w16cid:durableId="487285560">
    <w:abstractNumId w:val="6"/>
  </w:num>
  <w:num w:numId="5" w16cid:durableId="646712259">
    <w:abstractNumId w:val="23"/>
  </w:num>
  <w:num w:numId="6" w16cid:durableId="311565052">
    <w:abstractNumId w:val="19"/>
  </w:num>
  <w:num w:numId="7" w16cid:durableId="1913539047">
    <w:abstractNumId w:val="7"/>
  </w:num>
  <w:num w:numId="8" w16cid:durableId="1075281296">
    <w:abstractNumId w:val="31"/>
  </w:num>
  <w:num w:numId="9" w16cid:durableId="656881151">
    <w:abstractNumId w:val="29"/>
  </w:num>
  <w:num w:numId="10" w16cid:durableId="2120224707">
    <w:abstractNumId w:val="3"/>
  </w:num>
  <w:num w:numId="11" w16cid:durableId="827745336">
    <w:abstractNumId w:val="25"/>
  </w:num>
  <w:num w:numId="12" w16cid:durableId="2130975102">
    <w:abstractNumId w:val="28"/>
  </w:num>
  <w:num w:numId="13" w16cid:durableId="1308512909">
    <w:abstractNumId w:val="27"/>
  </w:num>
  <w:num w:numId="14" w16cid:durableId="1516728524">
    <w:abstractNumId w:val="5"/>
  </w:num>
  <w:num w:numId="15" w16cid:durableId="1554807724">
    <w:abstractNumId w:val="12"/>
  </w:num>
  <w:num w:numId="16" w16cid:durableId="301887867">
    <w:abstractNumId w:val="4"/>
  </w:num>
  <w:num w:numId="17" w16cid:durableId="2057462567">
    <w:abstractNumId w:val="1"/>
  </w:num>
  <w:num w:numId="18" w16cid:durableId="492648100">
    <w:abstractNumId w:val="10"/>
  </w:num>
  <w:num w:numId="19" w16cid:durableId="831530997">
    <w:abstractNumId w:val="10"/>
  </w:num>
  <w:num w:numId="20" w16cid:durableId="1680159684">
    <w:abstractNumId w:val="10"/>
  </w:num>
  <w:num w:numId="21" w16cid:durableId="2120373559">
    <w:abstractNumId w:val="20"/>
  </w:num>
  <w:num w:numId="22" w16cid:durableId="33308651">
    <w:abstractNumId w:val="10"/>
  </w:num>
  <w:num w:numId="23" w16cid:durableId="1965456523">
    <w:abstractNumId w:val="10"/>
  </w:num>
  <w:num w:numId="24" w16cid:durableId="547108603">
    <w:abstractNumId w:val="10"/>
  </w:num>
  <w:num w:numId="25" w16cid:durableId="1978030400">
    <w:abstractNumId w:val="10"/>
  </w:num>
  <w:num w:numId="26" w16cid:durableId="985663932">
    <w:abstractNumId w:val="10"/>
  </w:num>
  <w:num w:numId="27" w16cid:durableId="541359546">
    <w:abstractNumId w:val="10"/>
  </w:num>
  <w:num w:numId="28" w16cid:durableId="922029014">
    <w:abstractNumId w:val="10"/>
  </w:num>
  <w:num w:numId="29" w16cid:durableId="1923827742">
    <w:abstractNumId w:val="10"/>
  </w:num>
  <w:num w:numId="30" w16cid:durableId="763644371">
    <w:abstractNumId w:val="22"/>
  </w:num>
  <w:num w:numId="31" w16cid:durableId="487793304">
    <w:abstractNumId w:val="11"/>
  </w:num>
  <w:num w:numId="32" w16cid:durableId="1465005256">
    <w:abstractNumId w:val="2"/>
  </w:num>
  <w:num w:numId="33" w16cid:durableId="1658262778">
    <w:abstractNumId w:val="18"/>
  </w:num>
  <w:num w:numId="34" w16cid:durableId="487938837">
    <w:abstractNumId w:val="10"/>
  </w:num>
  <w:num w:numId="35" w16cid:durableId="885873315">
    <w:abstractNumId w:val="24"/>
  </w:num>
  <w:num w:numId="36" w16cid:durableId="358700362">
    <w:abstractNumId w:val="8"/>
  </w:num>
  <w:num w:numId="37" w16cid:durableId="1654601983">
    <w:abstractNumId w:val="21"/>
  </w:num>
  <w:num w:numId="38" w16cid:durableId="1258754085">
    <w:abstractNumId w:val="0"/>
  </w:num>
  <w:num w:numId="39" w16cid:durableId="1498497269">
    <w:abstractNumId w:val="10"/>
  </w:num>
  <w:num w:numId="40" w16cid:durableId="729502964">
    <w:abstractNumId w:val="16"/>
  </w:num>
  <w:num w:numId="41" w16cid:durableId="432357626">
    <w:abstractNumId w:val="30"/>
  </w:num>
  <w:num w:numId="42" w16cid:durableId="823859723">
    <w:abstractNumId w:val="14"/>
  </w:num>
  <w:num w:numId="43" w16cid:durableId="1054233423">
    <w:abstractNumId w:val="10"/>
  </w:num>
  <w:num w:numId="44" w16cid:durableId="1949116101">
    <w:abstractNumId w:val="10"/>
  </w:num>
  <w:num w:numId="45" w16cid:durableId="1183126136">
    <w:abstractNumId w:val="10"/>
  </w:num>
  <w:num w:numId="46" w16cid:durableId="957447821">
    <w:abstractNumId w:val="10"/>
  </w:num>
  <w:num w:numId="47" w16cid:durableId="1425300387">
    <w:abstractNumId w:val="10"/>
  </w:num>
  <w:num w:numId="48" w16cid:durableId="300353237">
    <w:abstractNumId w:val="17"/>
  </w:num>
  <w:num w:numId="49" w16cid:durableId="1303273146">
    <w:abstractNumId w:val="15"/>
  </w:num>
  <w:num w:numId="50" w16cid:durableId="15848787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7B9"/>
    <w:rsid w:val="0002006C"/>
    <w:rsid w:val="00030DE7"/>
    <w:rsid w:val="000670A3"/>
    <w:rsid w:val="00083E96"/>
    <w:rsid w:val="000A2AA5"/>
    <w:rsid w:val="000A403B"/>
    <w:rsid w:val="000A47FD"/>
    <w:rsid w:val="000D6953"/>
    <w:rsid w:val="000E30CC"/>
    <w:rsid w:val="001239BE"/>
    <w:rsid w:val="00132E7E"/>
    <w:rsid w:val="0013630A"/>
    <w:rsid w:val="0014312B"/>
    <w:rsid w:val="001446FD"/>
    <w:rsid w:val="00164C0E"/>
    <w:rsid w:val="001C12C3"/>
    <w:rsid w:val="001D771E"/>
    <w:rsid w:val="001E2669"/>
    <w:rsid w:val="001E6731"/>
    <w:rsid w:val="001F0142"/>
    <w:rsid w:val="001F2E4D"/>
    <w:rsid w:val="0024732C"/>
    <w:rsid w:val="00253139"/>
    <w:rsid w:val="00255FC5"/>
    <w:rsid w:val="00265245"/>
    <w:rsid w:val="0026724A"/>
    <w:rsid w:val="0026742B"/>
    <w:rsid w:val="0029342C"/>
    <w:rsid w:val="002C76AA"/>
    <w:rsid w:val="00301FFD"/>
    <w:rsid w:val="00304DDE"/>
    <w:rsid w:val="00306E1B"/>
    <w:rsid w:val="003256BF"/>
    <w:rsid w:val="00332B0D"/>
    <w:rsid w:val="00344256"/>
    <w:rsid w:val="00352CFD"/>
    <w:rsid w:val="00360224"/>
    <w:rsid w:val="00375863"/>
    <w:rsid w:val="00375C30"/>
    <w:rsid w:val="0037663D"/>
    <w:rsid w:val="003869E8"/>
    <w:rsid w:val="004302FD"/>
    <w:rsid w:val="0047072C"/>
    <w:rsid w:val="0047080D"/>
    <w:rsid w:val="00472F5B"/>
    <w:rsid w:val="00477211"/>
    <w:rsid w:val="004C78F3"/>
    <w:rsid w:val="005313A8"/>
    <w:rsid w:val="00545D9E"/>
    <w:rsid w:val="00567A79"/>
    <w:rsid w:val="005760E2"/>
    <w:rsid w:val="00583220"/>
    <w:rsid w:val="005C4B65"/>
    <w:rsid w:val="005D01FE"/>
    <w:rsid w:val="005D5916"/>
    <w:rsid w:val="006177D0"/>
    <w:rsid w:val="00630569"/>
    <w:rsid w:val="006537C6"/>
    <w:rsid w:val="00690B42"/>
    <w:rsid w:val="00694E9B"/>
    <w:rsid w:val="006D2BD0"/>
    <w:rsid w:val="00706731"/>
    <w:rsid w:val="007704C4"/>
    <w:rsid w:val="00782059"/>
    <w:rsid w:val="00782C93"/>
    <w:rsid w:val="00783235"/>
    <w:rsid w:val="0079318E"/>
    <w:rsid w:val="007A3854"/>
    <w:rsid w:val="007E15EB"/>
    <w:rsid w:val="007E1F32"/>
    <w:rsid w:val="007F6454"/>
    <w:rsid w:val="00803964"/>
    <w:rsid w:val="00814C56"/>
    <w:rsid w:val="008A4BDD"/>
    <w:rsid w:val="008D3723"/>
    <w:rsid w:val="008D48D2"/>
    <w:rsid w:val="008F5BE9"/>
    <w:rsid w:val="00913545"/>
    <w:rsid w:val="00915963"/>
    <w:rsid w:val="00926175"/>
    <w:rsid w:val="0096005A"/>
    <w:rsid w:val="009A785B"/>
    <w:rsid w:val="009B135B"/>
    <w:rsid w:val="00A124FC"/>
    <w:rsid w:val="00A239C4"/>
    <w:rsid w:val="00A33A55"/>
    <w:rsid w:val="00A504FE"/>
    <w:rsid w:val="00A55346"/>
    <w:rsid w:val="00A80485"/>
    <w:rsid w:val="00AA7875"/>
    <w:rsid w:val="00AB15A6"/>
    <w:rsid w:val="00AB20FD"/>
    <w:rsid w:val="00AD1657"/>
    <w:rsid w:val="00AD48DD"/>
    <w:rsid w:val="00AD611F"/>
    <w:rsid w:val="00AE6032"/>
    <w:rsid w:val="00AF5626"/>
    <w:rsid w:val="00B07B9C"/>
    <w:rsid w:val="00B15F0C"/>
    <w:rsid w:val="00B332C6"/>
    <w:rsid w:val="00B578BE"/>
    <w:rsid w:val="00B65BFC"/>
    <w:rsid w:val="00B81611"/>
    <w:rsid w:val="00BD6A63"/>
    <w:rsid w:val="00C017B9"/>
    <w:rsid w:val="00C274AB"/>
    <w:rsid w:val="00C3250B"/>
    <w:rsid w:val="00C5297B"/>
    <w:rsid w:val="00C62D59"/>
    <w:rsid w:val="00C722AE"/>
    <w:rsid w:val="00CA6588"/>
    <w:rsid w:val="00D014CD"/>
    <w:rsid w:val="00D252F9"/>
    <w:rsid w:val="00D3153C"/>
    <w:rsid w:val="00D350CF"/>
    <w:rsid w:val="00D71AC2"/>
    <w:rsid w:val="00D801DC"/>
    <w:rsid w:val="00D81671"/>
    <w:rsid w:val="00D828F9"/>
    <w:rsid w:val="00D92A21"/>
    <w:rsid w:val="00E4123D"/>
    <w:rsid w:val="00E429A2"/>
    <w:rsid w:val="00E601F5"/>
    <w:rsid w:val="00E71D16"/>
    <w:rsid w:val="00E73E7A"/>
    <w:rsid w:val="00EA4005"/>
    <w:rsid w:val="00EB2CA1"/>
    <w:rsid w:val="00EE6CD1"/>
    <w:rsid w:val="00F10B7A"/>
    <w:rsid w:val="00F26576"/>
    <w:rsid w:val="00F45D51"/>
    <w:rsid w:val="00F5087E"/>
    <w:rsid w:val="00F51DC5"/>
    <w:rsid w:val="00F71DB9"/>
    <w:rsid w:val="00F84820"/>
    <w:rsid w:val="00FB4258"/>
    <w:rsid w:val="00FD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fefef"/>
    </o:shapedefaults>
    <o:shapelayout v:ext="edit">
      <o:idmap v:ext="edit" data="1"/>
    </o:shapelayout>
  </w:shapeDefaults>
  <w:decimalSymbol w:val="."/>
  <w:listSeparator w:val=","/>
  <w14:docId w14:val="10337682"/>
  <w15:chartTrackingRefBased/>
  <w15:docId w15:val="{E77FC2EB-5A64-4E94-84E2-956AC6CC4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30A"/>
    <w:pPr>
      <w:spacing w:after="0" w:line="480" w:lineRule="auto"/>
      <w:jc w:val="both"/>
    </w:pPr>
    <w:rPr>
      <w:rFonts w:ascii="Aptos Display" w:hAnsi="Aptos Display"/>
      <w:sz w:val="24"/>
      <w:szCs w:val="24"/>
    </w:rPr>
  </w:style>
  <w:style w:type="paragraph" w:styleId="Heading1">
    <w:name w:val="heading 1"/>
    <w:basedOn w:val="Normal"/>
    <w:next w:val="Normal"/>
    <w:link w:val="Heading1Char"/>
    <w:uiPriority w:val="9"/>
    <w:qFormat/>
    <w:rsid w:val="00265245"/>
    <w:pPr>
      <w:keepNext/>
      <w:keepLines/>
      <w:spacing w:before="120" w:after="120" w:line="240" w:lineRule="auto"/>
      <w:outlineLvl w:val="0"/>
    </w:pPr>
    <w:rPr>
      <w:rFonts w:ascii="Aptos ExtraBold" w:eastAsiaTheme="majorEastAsia" w:hAnsi="Aptos ExtraBold" w:cstheme="majorBidi"/>
      <w:color w:val="227C9D"/>
      <w:sz w:val="32"/>
      <w:szCs w:val="32"/>
    </w:rPr>
  </w:style>
  <w:style w:type="paragraph" w:styleId="Heading2">
    <w:name w:val="heading 2"/>
    <w:basedOn w:val="Normal"/>
    <w:next w:val="Normal"/>
    <w:link w:val="Heading2Char"/>
    <w:uiPriority w:val="9"/>
    <w:unhideWhenUsed/>
    <w:qFormat/>
    <w:rsid w:val="00265245"/>
    <w:pPr>
      <w:keepNext/>
      <w:keepLines/>
      <w:spacing w:before="40" w:after="120" w:line="240" w:lineRule="auto"/>
      <w:outlineLvl w:val="1"/>
    </w:pPr>
    <w:rPr>
      <w:rFonts w:ascii="Aptos SemiBold" w:eastAsiaTheme="majorEastAsia" w:hAnsi="Aptos SemiBold" w:cstheme="majorBidi"/>
      <w:color w:val="FE6D73"/>
      <w:sz w:val="26"/>
      <w:szCs w:val="26"/>
    </w:rPr>
  </w:style>
  <w:style w:type="paragraph" w:styleId="Heading3">
    <w:name w:val="heading 3"/>
    <w:basedOn w:val="Normal"/>
    <w:next w:val="Normal"/>
    <w:link w:val="Heading3Char"/>
    <w:uiPriority w:val="9"/>
    <w:unhideWhenUsed/>
    <w:qFormat/>
    <w:rsid w:val="00D828F9"/>
    <w:pPr>
      <w:keepNext/>
      <w:keepLines/>
      <w:spacing w:before="40"/>
      <w:outlineLvl w:val="2"/>
    </w:pPr>
    <w:rPr>
      <w:rFonts w:eastAsiaTheme="majorEastAsia" w:cstheme="majorBidi"/>
      <w:i/>
      <w:iCs/>
      <w:color w:val="227C9D"/>
    </w:rPr>
  </w:style>
  <w:style w:type="paragraph" w:styleId="Heading4">
    <w:name w:val="heading 4"/>
    <w:basedOn w:val="Normal"/>
    <w:next w:val="Normal"/>
    <w:link w:val="Heading4Char"/>
    <w:uiPriority w:val="9"/>
    <w:unhideWhenUsed/>
    <w:qFormat/>
    <w:rsid w:val="00AB15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CC"/>
    <w:pPr>
      <w:numPr>
        <w:ilvl w:val="1"/>
        <w:numId w:val="2"/>
      </w:numPr>
      <w:contextualSpacing/>
      <w:jc w:val="left"/>
    </w:pPr>
  </w:style>
  <w:style w:type="paragraph" w:styleId="NormalWeb">
    <w:name w:val="Normal (Web)"/>
    <w:basedOn w:val="Normal"/>
    <w:uiPriority w:val="99"/>
    <w:semiHidden/>
    <w:unhideWhenUsed/>
    <w:rsid w:val="00CA6588"/>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7663D"/>
    <w:rPr>
      <w:color w:val="227C9D"/>
      <w:u w:val="single"/>
    </w:rPr>
  </w:style>
  <w:style w:type="character" w:styleId="UnresolvedMention">
    <w:name w:val="Unresolved Mention"/>
    <w:basedOn w:val="DefaultParagraphFont"/>
    <w:uiPriority w:val="99"/>
    <w:semiHidden/>
    <w:unhideWhenUsed/>
    <w:rsid w:val="00AD48DD"/>
    <w:rPr>
      <w:color w:val="605E5C"/>
      <w:shd w:val="clear" w:color="auto" w:fill="E1DFDD"/>
    </w:rPr>
  </w:style>
  <w:style w:type="character" w:customStyle="1" w:styleId="Heading1Char">
    <w:name w:val="Heading 1 Char"/>
    <w:basedOn w:val="DefaultParagraphFont"/>
    <w:link w:val="Heading1"/>
    <w:uiPriority w:val="9"/>
    <w:rsid w:val="00265245"/>
    <w:rPr>
      <w:rFonts w:ascii="Aptos ExtraBold" w:eastAsiaTheme="majorEastAsia" w:hAnsi="Aptos ExtraBold" w:cstheme="majorBidi"/>
      <w:color w:val="227C9D"/>
      <w:sz w:val="32"/>
      <w:szCs w:val="32"/>
    </w:rPr>
  </w:style>
  <w:style w:type="character" w:customStyle="1" w:styleId="Heading2Char">
    <w:name w:val="Heading 2 Char"/>
    <w:basedOn w:val="DefaultParagraphFont"/>
    <w:link w:val="Heading2"/>
    <w:uiPriority w:val="9"/>
    <w:rsid w:val="00265245"/>
    <w:rPr>
      <w:rFonts w:ascii="Aptos SemiBold" w:eastAsiaTheme="majorEastAsia" w:hAnsi="Aptos SemiBold" w:cstheme="majorBidi"/>
      <w:color w:val="FE6D73"/>
      <w:sz w:val="26"/>
      <w:szCs w:val="26"/>
    </w:rPr>
  </w:style>
  <w:style w:type="paragraph" w:styleId="Title">
    <w:name w:val="Title"/>
    <w:basedOn w:val="Normal"/>
    <w:next w:val="Normal"/>
    <w:link w:val="TitleChar"/>
    <w:uiPriority w:val="10"/>
    <w:qFormat/>
    <w:rsid w:val="000E30CC"/>
    <w:pPr>
      <w:spacing w:line="168" w:lineRule="auto"/>
      <w:contextualSpacing/>
    </w:pPr>
    <w:rPr>
      <w:rFonts w:ascii="Aptos Black" w:eastAsiaTheme="majorEastAsia" w:hAnsi="Aptos Black" w:cstheme="majorBidi"/>
      <w:color w:val="FE6D73"/>
      <w:spacing w:val="-10"/>
      <w:kern w:val="28"/>
      <w:sz w:val="52"/>
      <w:szCs w:val="52"/>
    </w:rPr>
  </w:style>
  <w:style w:type="character" w:customStyle="1" w:styleId="TitleChar">
    <w:name w:val="Title Char"/>
    <w:basedOn w:val="DefaultParagraphFont"/>
    <w:link w:val="Title"/>
    <w:uiPriority w:val="10"/>
    <w:rsid w:val="000E30CC"/>
    <w:rPr>
      <w:rFonts w:ascii="Aptos Black" w:eastAsiaTheme="majorEastAsia" w:hAnsi="Aptos Black" w:cstheme="majorBidi"/>
      <w:color w:val="FE6D73"/>
      <w:spacing w:val="-10"/>
      <w:kern w:val="28"/>
      <w:sz w:val="52"/>
      <w:szCs w:val="52"/>
    </w:rPr>
  </w:style>
  <w:style w:type="character" w:styleId="SubtleReference">
    <w:name w:val="Subtle Reference"/>
    <w:basedOn w:val="DefaultParagraphFont"/>
    <w:uiPriority w:val="31"/>
    <w:qFormat/>
    <w:rsid w:val="0037663D"/>
    <w:rPr>
      <w:smallCaps/>
      <w:color w:val="5A5A5A" w:themeColor="text1" w:themeTint="A5"/>
    </w:rPr>
  </w:style>
  <w:style w:type="paragraph" w:styleId="Subtitle">
    <w:name w:val="Subtitle"/>
    <w:basedOn w:val="Normal"/>
    <w:next w:val="Normal"/>
    <w:link w:val="SubtitleChar"/>
    <w:uiPriority w:val="11"/>
    <w:qFormat/>
    <w:rsid w:val="000E30CC"/>
    <w:pPr>
      <w:numPr>
        <w:ilvl w:val="1"/>
      </w:numPr>
    </w:pPr>
    <w:rPr>
      <w:rFonts w:ascii="Aptos ExtraBold" w:eastAsiaTheme="minorEastAsia" w:hAnsi="Aptos ExtraBold"/>
      <w:i/>
      <w:iCs/>
      <w:color w:val="5A5A5A" w:themeColor="text1" w:themeTint="A5"/>
      <w:spacing w:val="15"/>
      <w:sz w:val="26"/>
      <w:szCs w:val="26"/>
    </w:rPr>
  </w:style>
  <w:style w:type="character" w:customStyle="1" w:styleId="SubtitleChar">
    <w:name w:val="Subtitle Char"/>
    <w:basedOn w:val="DefaultParagraphFont"/>
    <w:link w:val="Subtitle"/>
    <w:uiPriority w:val="11"/>
    <w:rsid w:val="000E30CC"/>
    <w:rPr>
      <w:rFonts w:ascii="Aptos ExtraBold" w:eastAsiaTheme="minorEastAsia" w:hAnsi="Aptos ExtraBold"/>
      <w:i/>
      <w:iCs/>
      <w:color w:val="5A5A5A" w:themeColor="text1" w:themeTint="A5"/>
      <w:spacing w:val="15"/>
      <w:sz w:val="26"/>
      <w:szCs w:val="26"/>
    </w:rPr>
  </w:style>
  <w:style w:type="character" w:styleId="FollowedHyperlink">
    <w:name w:val="FollowedHyperlink"/>
    <w:basedOn w:val="DefaultParagraphFont"/>
    <w:uiPriority w:val="99"/>
    <w:semiHidden/>
    <w:unhideWhenUsed/>
    <w:rsid w:val="00F84820"/>
    <w:rPr>
      <w:color w:val="954F72" w:themeColor="followedHyperlink"/>
      <w:u w:val="single"/>
    </w:rPr>
  </w:style>
  <w:style w:type="paragraph" w:styleId="Header">
    <w:name w:val="header"/>
    <w:basedOn w:val="Normal"/>
    <w:link w:val="HeaderChar"/>
    <w:uiPriority w:val="99"/>
    <w:unhideWhenUsed/>
    <w:rsid w:val="00F84820"/>
    <w:pPr>
      <w:tabs>
        <w:tab w:val="center" w:pos="4680"/>
        <w:tab w:val="right" w:pos="9360"/>
      </w:tabs>
    </w:pPr>
  </w:style>
  <w:style w:type="character" w:customStyle="1" w:styleId="HeaderChar">
    <w:name w:val="Header Char"/>
    <w:basedOn w:val="DefaultParagraphFont"/>
    <w:link w:val="Header"/>
    <w:uiPriority w:val="99"/>
    <w:rsid w:val="00F84820"/>
    <w:rPr>
      <w:rFonts w:ascii="Aptos Display" w:hAnsi="Aptos Display"/>
      <w:sz w:val="24"/>
      <w:szCs w:val="24"/>
    </w:rPr>
  </w:style>
  <w:style w:type="paragraph" w:styleId="Footer">
    <w:name w:val="footer"/>
    <w:basedOn w:val="Normal"/>
    <w:link w:val="FooterChar"/>
    <w:uiPriority w:val="99"/>
    <w:unhideWhenUsed/>
    <w:rsid w:val="00F84820"/>
    <w:pPr>
      <w:tabs>
        <w:tab w:val="center" w:pos="4680"/>
        <w:tab w:val="right" w:pos="9360"/>
      </w:tabs>
    </w:pPr>
  </w:style>
  <w:style w:type="character" w:customStyle="1" w:styleId="FooterChar">
    <w:name w:val="Footer Char"/>
    <w:basedOn w:val="DefaultParagraphFont"/>
    <w:link w:val="Footer"/>
    <w:uiPriority w:val="99"/>
    <w:rsid w:val="00F84820"/>
    <w:rPr>
      <w:rFonts w:ascii="Aptos Display" w:hAnsi="Aptos Display"/>
      <w:sz w:val="24"/>
      <w:szCs w:val="24"/>
    </w:rPr>
  </w:style>
  <w:style w:type="paragraph" w:customStyle="1" w:styleId="Author">
    <w:name w:val="Author"/>
    <w:basedOn w:val="Normal"/>
    <w:qFormat/>
    <w:rsid w:val="000E30CC"/>
    <w:rPr>
      <w:i/>
      <w:iCs/>
    </w:rPr>
  </w:style>
  <w:style w:type="character" w:customStyle="1" w:styleId="Heading3Char">
    <w:name w:val="Heading 3 Char"/>
    <w:basedOn w:val="DefaultParagraphFont"/>
    <w:link w:val="Heading3"/>
    <w:uiPriority w:val="9"/>
    <w:rsid w:val="00D828F9"/>
    <w:rPr>
      <w:rFonts w:ascii="Aptos Display" w:eastAsiaTheme="majorEastAsia" w:hAnsi="Aptos Display" w:cstheme="majorBidi"/>
      <w:i/>
      <w:iCs/>
      <w:color w:val="227C9D"/>
      <w:sz w:val="24"/>
      <w:szCs w:val="24"/>
    </w:rPr>
  </w:style>
  <w:style w:type="character" w:customStyle="1" w:styleId="Heading4Char">
    <w:name w:val="Heading 4 Char"/>
    <w:basedOn w:val="DefaultParagraphFont"/>
    <w:link w:val="Heading4"/>
    <w:uiPriority w:val="9"/>
    <w:rsid w:val="00AB15A6"/>
    <w:rPr>
      <w:rFonts w:asciiTheme="majorHAnsi" w:eastAsiaTheme="majorEastAsia" w:hAnsiTheme="majorHAnsi" w:cstheme="majorBidi"/>
      <w:i/>
      <w:iCs/>
      <w:color w:val="2F5496" w:themeColor="accent1" w:themeShade="BF"/>
      <w:sz w:val="24"/>
      <w:szCs w:val="24"/>
    </w:rPr>
  </w:style>
  <w:style w:type="table" w:styleId="TableGrid">
    <w:name w:val="Table Grid"/>
    <w:basedOn w:val="TableNormal"/>
    <w:uiPriority w:val="39"/>
    <w:rsid w:val="004C7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0378">
      <w:bodyDiv w:val="1"/>
      <w:marLeft w:val="0"/>
      <w:marRight w:val="0"/>
      <w:marTop w:val="0"/>
      <w:marBottom w:val="0"/>
      <w:divBdr>
        <w:top w:val="none" w:sz="0" w:space="0" w:color="auto"/>
        <w:left w:val="none" w:sz="0" w:space="0" w:color="auto"/>
        <w:bottom w:val="none" w:sz="0" w:space="0" w:color="auto"/>
        <w:right w:val="none" w:sz="0" w:space="0" w:color="auto"/>
      </w:divBdr>
    </w:div>
    <w:div w:id="32197809">
      <w:bodyDiv w:val="1"/>
      <w:marLeft w:val="0"/>
      <w:marRight w:val="0"/>
      <w:marTop w:val="0"/>
      <w:marBottom w:val="0"/>
      <w:divBdr>
        <w:top w:val="none" w:sz="0" w:space="0" w:color="auto"/>
        <w:left w:val="none" w:sz="0" w:space="0" w:color="auto"/>
        <w:bottom w:val="none" w:sz="0" w:space="0" w:color="auto"/>
        <w:right w:val="none" w:sz="0" w:space="0" w:color="auto"/>
      </w:divBdr>
    </w:div>
    <w:div w:id="62141572">
      <w:bodyDiv w:val="1"/>
      <w:marLeft w:val="0"/>
      <w:marRight w:val="0"/>
      <w:marTop w:val="0"/>
      <w:marBottom w:val="0"/>
      <w:divBdr>
        <w:top w:val="none" w:sz="0" w:space="0" w:color="auto"/>
        <w:left w:val="none" w:sz="0" w:space="0" w:color="auto"/>
        <w:bottom w:val="none" w:sz="0" w:space="0" w:color="auto"/>
        <w:right w:val="none" w:sz="0" w:space="0" w:color="auto"/>
      </w:divBdr>
    </w:div>
    <w:div w:id="111829402">
      <w:bodyDiv w:val="1"/>
      <w:marLeft w:val="0"/>
      <w:marRight w:val="0"/>
      <w:marTop w:val="0"/>
      <w:marBottom w:val="0"/>
      <w:divBdr>
        <w:top w:val="none" w:sz="0" w:space="0" w:color="auto"/>
        <w:left w:val="none" w:sz="0" w:space="0" w:color="auto"/>
        <w:bottom w:val="none" w:sz="0" w:space="0" w:color="auto"/>
        <w:right w:val="none" w:sz="0" w:space="0" w:color="auto"/>
      </w:divBdr>
    </w:div>
    <w:div w:id="149949345">
      <w:bodyDiv w:val="1"/>
      <w:marLeft w:val="0"/>
      <w:marRight w:val="0"/>
      <w:marTop w:val="0"/>
      <w:marBottom w:val="0"/>
      <w:divBdr>
        <w:top w:val="none" w:sz="0" w:space="0" w:color="auto"/>
        <w:left w:val="none" w:sz="0" w:space="0" w:color="auto"/>
        <w:bottom w:val="none" w:sz="0" w:space="0" w:color="auto"/>
        <w:right w:val="none" w:sz="0" w:space="0" w:color="auto"/>
      </w:divBdr>
      <w:divsChild>
        <w:div w:id="1670716002">
          <w:marLeft w:val="821"/>
          <w:marRight w:val="0"/>
          <w:marTop w:val="0"/>
          <w:marBottom w:val="240"/>
          <w:divBdr>
            <w:top w:val="none" w:sz="0" w:space="0" w:color="auto"/>
            <w:left w:val="none" w:sz="0" w:space="0" w:color="auto"/>
            <w:bottom w:val="none" w:sz="0" w:space="0" w:color="auto"/>
            <w:right w:val="none" w:sz="0" w:space="0" w:color="auto"/>
          </w:divBdr>
        </w:div>
        <w:div w:id="701319371">
          <w:marLeft w:val="821"/>
          <w:marRight w:val="0"/>
          <w:marTop w:val="0"/>
          <w:marBottom w:val="240"/>
          <w:divBdr>
            <w:top w:val="none" w:sz="0" w:space="0" w:color="auto"/>
            <w:left w:val="none" w:sz="0" w:space="0" w:color="auto"/>
            <w:bottom w:val="none" w:sz="0" w:space="0" w:color="auto"/>
            <w:right w:val="none" w:sz="0" w:space="0" w:color="auto"/>
          </w:divBdr>
        </w:div>
        <w:div w:id="926421373">
          <w:marLeft w:val="821"/>
          <w:marRight w:val="0"/>
          <w:marTop w:val="0"/>
          <w:marBottom w:val="240"/>
          <w:divBdr>
            <w:top w:val="none" w:sz="0" w:space="0" w:color="auto"/>
            <w:left w:val="none" w:sz="0" w:space="0" w:color="auto"/>
            <w:bottom w:val="none" w:sz="0" w:space="0" w:color="auto"/>
            <w:right w:val="none" w:sz="0" w:space="0" w:color="auto"/>
          </w:divBdr>
        </w:div>
        <w:div w:id="28186054">
          <w:marLeft w:val="821"/>
          <w:marRight w:val="0"/>
          <w:marTop w:val="0"/>
          <w:marBottom w:val="240"/>
          <w:divBdr>
            <w:top w:val="none" w:sz="0" w:space="0" w:color="auto"/>
            <w:left w:val="none" w:sz="0" w:space="0" w:color="auto"/>
            <w:bottom w:val="none" w:sz="0" w:space="0" w:color="auto"/>
            <w:right w:val="none" w:sz="0" w:space="0" w:color="auto"/>
          </w:divBdr>
        </w:div>
        <w:div w:id="552619589">
          <w:marLeft w:val="821"/>
          <w:marRight w:val="0"/>
          <w:marTop w:val="0"/>
          <w:marBottom w:val="240"/>
          <w:divBdr>
            <w:top w:val="none" w:sz="0" w:space="0" w:color="auto"/>
            <w:left w:val="none" w:sz="0" w:space="0" w:color="auto"/>
            <w:bottom w:val="none" w:sz="0" w:space="0" w:color="auto"/>
            <w:right w:val="none" w:sz="0" w:space="0" w:color="auto"/>
          </w:divBdr>
        </w:div>
        <w:div w:id="63528263">
          <w:marLeft w:val="821"/>
          <w:marRight w:val="0"/>
          <w:marTop w:val="0"/>
          <w:marBottom w:val="240"/>
          <w:divBdr>
            <w:top w:val="none" w:sz="0" w:space="0" w:color="auto"/>
            <w:left w:val="none" w:sz="0" w:space="0" w:color="auto"/>
            <w:bottom w:val="none" w:sz="0" w:space="0" w:color="auto"/>
            <w:right w:val="none" w:sz="0" w:space="0" w:color="auto"/>
          </w:divBdr>
        </w:div>
      </w:divsChild>
    </w:div>
    <w:div w:id="189343490">
      <w:bodyDiv w:val="1"/>
      <w:marLeft w:val="0"/>
      <w:marRight w:val="0"/>
      <w:marTop w:val="0"/>
      <w:marBottom w:val="0"/>
      <w:divBdr>
        <w:top w:val="none" w:sz="0" w:space="0" w:color="auto"/>
        <w:left w:val="none" w:sz="0" w:space="0" w:color="auto"/>
        <w:bottom w:val="none" w:sz="0" w:space="0" w:color="auto"/>
        <w:right w:val="none" w:sz="0" w:space="0" w:color="auto"/>
      </w:divBdr>
    </w:div>
    <w:div w:id="294257968">
      <w:bodyDiv w:val="1"/>
      <w:marLeft w:val="0"/>
      <w:marRight w:val="0"/>
      <w:marTop w:val="0"/>
      <w:marBottom w:val="0"/>
      <w:divBdr>
        <w:top w:val="none" w:sz="0" w:space="0" w:color="auto"/>
        <w:left w:val="none" w:sz="0" w:space="0" w:color="auto"/>
        <w:bottom w:val="none" w:sz="0" w:space="0" w:color="auto"/>
        <w:right w:val="none" w:sz="0" w:space="0" w:color="auto"/>
      </w:divBdr>
    </w:div>
    <w:div w:id="483787302">
      <w:bodyDiv w:val="1"/>
      <w:marLeft w:val="0"/>
      <w:marRight w:val="0"/>
      <w:marTop w:val="0"/>
      <w:marBottom w:val="0"/>
      <w:divBdr>
        <w:top w:val="none" w:sz="0" w:space="0" w:color="auto"/>
        <w:left w:val="none" w:sz="0" w:space="0" w:color="auto"/>
        <w:bottom w:val="none" w:sz="0" w:space="0" w:color="auto"/>
        <w:right w:val="none" w:sz="0" w:space="0" w:color="auto"/>
      </w:divBdr>
    </w:div>
    <w:div w:id="556941078">
      <w:bodyDiv w:val="1"/>
      <w:marLeft w:val="0"/>
      <w:marRight w:val="0"/>
      <w:marTop w:val="0"/>
      <w:marBottom w:val="0"/>
      <w:divBdr>
        <w:top w:val="none" w:sz="0" w:space="0" w:color="auto"/>
        <w:left w:val="none" w:sz="0" w:space="0" w:color="auto"/>
        <w:bottom w:val="none" w:sz="0" w:space="0" w:color="auto"/>
        <w:right w:val="none" w:sz="0" w:space="0" w:color="auto"/>
      </w:divBdr>
      <w:divsChild>
        <w:div w:id="993875434">
          <w:marLeft w:val="0"/>
          <w:marRight w:val="0"/>
          <w:marTop w:val="0"/>
          <w:marBottom w:val="0"/>
          <w:divBdr>
            <w:top w:val="none" w:sz="0" w:space="0" w:color="auto"/>
            <w:left w:val="none" w:sz="0" w:space="0" w:color="auto"/>
            <w:bottom w:val="none" w:sz="0" w:space="0" w:color="auto"/>
            <w:right w:val="none" w:sz="0" w:space="0" w:color="auto"/>
          </w:divBdr>
          <w:divsChild>
            <w:div w:id="2044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58380">
      <w:bodyDiv w:val="1"/>
      <w:marLeft w:val="0"/>
      <w:marRight w:val="0"/>
      <w:marTop w:val="0"/>
      <w:marBottom w:val="0"/>
      <w:divBdr>
        <w:top w:val="none" w:sz="0" w:space="0" w:color="auto"/>
        <w:left w:val="none" w:sz="0" w:space="0" w:color="auto"/>
        <w:bottom w:val="none" w:sz="0" w:space="0" w:color="auto"/>
        <w:right w:val="none" w:sz="0" w:space="0" w:color="auto"/>
      </w:divBdr>
    </w:div>
    <w:div w:id="660962240">
      <w:bodyDiv w:val="1"/>
      <w:marLeft w:val="0"/>
      <w:marRight w:val="0"/>
      <w:marTop w:val="0"/>
      <w:marBottom w:val="0"/>
      <w:divBdr>
        <w:top w:val="none" w:sz="0" w:space="0" w:color="auto"/>
        <w:left w:val="none" w:sz="0" w:space="0" w:color="auto"/>
        <w:bottom w:val="none" w:sz="0" w:space="0" w:color="auto"/>
        <w:right w:val="none" w:sz="0" w:space="0" w:color="auto"/>
      </w:divBdr>
    </w:div>
    <w:div w:id="703024014">
      <w:bodyDiv w:val="1"/>
      <w:marLeft w:val="0"/>
      <w:marRight w:val="0"/>
      <w:marTop w:val="0"/>
      <w:marBottom w:val="0"/>
      <w:divBdr>
        <w:top w:val="none" w:sz="0" w:space="0" w:color="auto"/>
        <w:left w:val="none" w:sz="0" w:space="0" w:color="auto"/>
        <w:bottom w:val="none" w:sz="0" w:space="0" w:color="auto"/>
        <w:right w:val="none" w:sz="0" w:space="0" w:color="auto"/>
      </w:divBdr>
    </w:div>
    <w:div w:id="731733113">
      <w:bodyDiv w:val="1"/>
      <w:marLeft w:val="0"/>
      <w:marRight w:val="0"/>
      <w:marTop w:val="0"/>
      <w:marBottom w:val="0"/>
      <w:divBdr>
        <w:top w:val="none" w:sz="0" w:space="0" w:color="auto"/>
        <w:left w:val="none" w:sz="0" w:space="0" w:color="auto"/>
        <w:bottom w:val="none" w:sz="0" w:space="0" w:color="auto"/>
        <w:right w:val="none" w:sz="0" w:space="0" w:color="auto"/>
      </w:divBdr>
    </w:div>
    <w:div w:id="742069878">
      <w:bodyDiv w:val="1"/>
      <w:marLeft w:val="0"/>
      <w:marRight w:val="0"/>
      <w:marTop w:val="0"/>
      <w:marBottom w:val="0"/>
      <w:divBdr>
        <w:top w:val="none" w:sz="0" w:space="0" w:color="auto"/>
        <w:left w:val="none" w:sz="0" w:space="0" w:color="auto"/>
        <w:bottom w:val="none" w:sz="0" w:space="0" w:color="auto"/>
        <w:right w:val="none" w:sz="0" w:space="0" w:color="auto"/>
      </w:divBdr>
    </w:div>
    <w:div w:id="759716322">
      <w:bodyDiv w:val="1"/>
      <w:marLeft w:val="0"/>
      <w:marRight w:val="0"/>
      <w:marTop w:val="0"/>
      <w:marBottom w:val="0"/>
      <w:divBdr>
        <w:top w:val="none" w:sz="0" w:space="0" w:color="auto"/>
        <w:left w:val="none" w:sz="0" w:space="0" w:color="auto"/>
        <w:bottom w:val="none" w:sz="0" w:space="0" w:color="auto"/>
        <w:right w:val="none" w:sz="0" w:space="0" w:color="auto"/>
      </w:divBdr>
    </w:div>
    <w:div w:id="914632325">
      <w:bodyDiv w:val="1"/>
      <w:marLeft w:val="0"/>
      <w:marRight w:val="0"/>
      <w:marTop w:val="0"/>
      <w:marBottom w:val="0"/>
      <w:divBdr>
        <w:top w:val="none" w:sz="0" w:space="0" w:color="auto"/>
        <w:left w:val="none" w:sz="0" w:space="0" w:color="auto"/>
        <w:bottom w:val="none" w:sz="0" w:space="0" w:color="auto"/>
        <w:right w:val="none" w:sz="0" w:space="0" w:color="auto"/>
      </w:divBdr>
    </w:div>
    <w:div w:id="932014961">
      <w:bodyDiv w:val="1"/>
      <w:marLeft w:val="0"/>
      <w:marRight w:val="0"/>
      <w:marTop w:val="0"/>
      <w:marBottom w:val="0"/>
      <w:divBdr>
        <w:top w:val="none" w:sz="0" w:space="0" w:color="auto"/>
        <w:left w:val="none" w:sz="0" w:space="0" w:color="auto"/>
        <w:bottom w:val="none" w:sz="0" w:space="0" w:color="auto"/>
        <w:right w:val="none" w:sz="0" w:space="0" w:color="auto"/>
      </w:divBdr>
    </w:div>
    <w:div w:id="1145927720">
      <w:bodyDiv w:val="1"/>
      <w:marLeft w:val="0"/>
      <w:marRight w:val="0"/>
      <w:marTop w:val="0"/>
      <w:marBottom w:val="0"/>
      <w:divBdr>
        <w:top w:val="none" w:sz="0" w:space="0" w:color="auto"/>
        <w:left w:val="none" w:sz="0" w:space="0" w:color="auto"/>
        <w:bottom w:val="none" w:sz="0" w:space="0" w:color="auto"/>
        <w:right w:val="none" w:sz="0" w:space="0" w:color="auto"/>
      </w:divBdr>
    </w:div>
    <w:div w:id="1249998300">
      <w:bodyDiv w:val="1"/>
      <w:marLeft w:val="0"/>
      <w:marRight w:val="0"/>
      <w:marTop w:val="0"/>
      <w:marBottom w:val="0"/>
      <w:divBdr>
        <w:top w:val="none" w:sz="0" w:space="0" w:color="auto"/>
        <w:left w:val="none" w:sz="0" w:space="0" w:color="auto"/>
        <w:bottom w:val="none" w:sz="0" w:space="0" w:color="auto"/>
        <w:right w:val="none" w:sz="0" w:space="0" w:color="auto"/>
      </w:divBdr>
    </w:div>
    <w:div w:id="1255046743">
      <w:bodyDiv w:val="1"/>
      <w:marLeft w:val="0"/>
      <w:marRight w:val="0"/>
      <w:marTop w:val="0"/>
      <w:marBottom w:val="0"/>
      <w:divBdr>
        <w:top w:val="none" w:sz="0" w:space="0" w:color="auto"/>
        <w:left w:val="none" w:sz="0" w:space="0" w:color="auto"/>
        <w:bottom w:val="none" w:sz="0" w:space="0" w:color="auto"/>
        <w:right w:val="none" w:sz="0" w:space="0" w:color="auto"/>
      </w:divBdr>
    </w:div>
    <w:div w:id="1296913575">
      <w:bodyDiv w:val="1"/>
      <w:marLeft w:val="0"/>
      <w:marRight w:val="0"/>
      <w:marTop w:val="0"/>
      <w:marBottom w:val="0"/>
      <w:divBdr>
        <w:top w:val="none" w:sz="0" w:space="0" w:color="auto"/>
        <w:left w:val="none" w:sz="0" w:space="0" w:color="auto"/>
        <w:bottom w:val="none" w:sz="0" w:space="0" w:color="auto"/>
        <w:right w:val="none" w:sz="0" w:space="0" w:color="auto"/>
      </w:divBdr>
    </w:div>
    <w:div w:id="1320965919">
      <w:bodyDiv w:val="1"/>
      <w:marLeft w:val="0"/>
      <w:marRight w:val="0"/>
      <w:marTop w:val="0"/>
      <w:marBottom w:val="0"/>
      <w:divBdr>
        <w:top w:val="none" w:sz="0" w:space="0" w:color="auto"/>
        <w:left w:val="none" w:sz="0" w:space="0" w:color="auto"/>
        <w:bottom w:val="none" w:sz="0" w:space="0" w:color="auto"/>
        <w:right w:val="none" w:sz="0" w:space="0" w:color="auto"/>
      </w:divBdr>
    </w:div>
    <w:div w:id="1378509993">
      <w:bodyDiv w:val="1"/>
      <w:marLeft w:val="0"/>
      <w:marRight w:val="0"/>
      <w:marTop w:val="0"/>
      <w:marBottom w:val="0"/>
      <w:divBdr>
        <w:top w:val="none" w:sz="0" w:space="0" w:color="auto"/>
        <w:left w:val="none" w:sz="0" w:space="0" w:color="auto"/>
        <w:bottom w:val="none" w:sz="0" w:space="0" w:color="auto"/>
        <w:right w:val="none" w:sz="0" w:space="0" w:color="auto"/>
      </w:divBdr>
    </w:div>
    <w:div w:id="1395662685">
      <w:bodyDiv w:val="1"/>
      <w:marLeft w:val="0"/>
      <w:marRight w:val="0"/>
      <w:marTop w:val="0"/>
      <w:marBottom w:val="0"/>
      <w:divBdr>
        <w:top w:val="none" w:sz="0" w:space="0" w:color="auto"/>
        <w:left w:val="none" w:sz="0" w:space="0" w:color="auto"/>
        <w:bottom w:val="none" w:sz="0" w:space="0" w:color="auto"/>
        <w:right w:val="none" w:sz="0" w:space="0" w:color="auto"/>
      </w:divBdr>
    </w:div>
    <w:div w:id="1526359128">
      <w:bodyDiv w:val="1"/>
      <w:marLeft w:val="0"/>
      <w:marRight w:val="0"/>
      <w:marTop w:val="0"/>
      <w:marBottom w:val="0"/>
      <w:divBdr>
        <w:top w:val="none" w:sz="0" w:space="0" w:color="auto"/>
        <w:left w:val="none" w:sz="0" w:space="0" w:color="auto"/>
        <w:bottom w:val="none" w:sz="0" w:space="0" w:color="auto"/>
        <w:right w:val="none" w:sz="0" w:space="0" w:color="auto"/>
      </w:divBdr>
      <w:divsChild>
        <w:div w:id="201014071">
          <w:marLeft w:val="720"/>
          <w:marRight w:val="0"/>
          <w:marTop w:val="0"/>
          <w:marBottom w:val="0"/>
          <w:divBdr>
            <w:top w:val="none" w:sz="0" w:space="0" w:color="auto"/>
            <w:left w:val="none" w:sz="0" w:space="0" w:color="auto"/>
            <w:bottom w:val="none" w:sz="0" w:space="0" w:color="auto"/>
            <w:right w:val="none" w:sz="0" w:space="0" w:color="auto"/>
          </w:divBdr>
        </w:div>
        <w:div w:id="1044409274">
          <w:marLeft w:val="720"/>
          <w:marRight w:val="0"/>
          <w:marTop w:val="0"/>
          <w:marBottom w:val="0"/>
          <w:divBdr>
            <w:top w:val="none" w:sz="0" w:space="0" w:color="auto"/>
            <w:left w:val="none" w:sz="0" w:space="0" w:color="auto"/>
            <w:bottom w:val="none" w:sz="0" w:space="0" w:color="auto"/>
            <w:right w:val="none" w:sz="0" w:space="0" w:color="auto"/>
          </w:divBdr>
        </w:div>
        <w:div w:id="1630088618">
          <w:marLeft w:val="720"/>
          <w:marRight w:val="0"/>
          <w:marTop w:val="0"/>
          <w:marBottom w:val="0"/>
          <w:divBdr>
            <w:top w:val="none" w:sz="0" w:space="0" w:color="auto"/>
            <w:left w:val="none" w:sz="0" w:space="0" w:color="auto"/>
            <w:bottom w:val="none" w:sz="0" w:space="0" w:color="auto"/>
            <w:right w:val="none" w:sz="0" w:space="0" w:color="auto"/>
          </w:divBdr>
        </w:div>
      </w:divsChild>
    </w:div>
    <w:div w:id="1576164609">
      <w:bodyDiv w:val="1"/>
      <w:marLeft w:val="0"/>
      <w:marRight w:val="0"/>
      <w:marTop w:val="0"/>
      <w:marBottom w:val="0"/>
      <w:divBdr>
        <w:top w:val="none" w:sz="0" w:space="0" w:color="auto"/>
        <w:left w:val="none" w:sz="0" w:space="0" w:color="auto"/>
        <w:bottom w:val="none" w:sz="0" w:space="0" w:color="auto"/>
        <w:right w:val="none" w:sz="0" w:space="0" w:color="auto"/>
      </w:divBdr>
    </w:div>
    <w:div w:id="1579905776">
      <w:bodyDiv w:val="1"/>
      <w:marLeft w:val="0"/>
      <w:marRight w:val="0"/>
      <w:marTop w:val="0"/>
      <w:marBottom w:val="0"/>
      <w:divBdr>
        <w:top w:val="none" w:sz="0" w:space="0" w:color="auto"/>
        <w:left w:val="none" w:sz="0" w:space="0" w:color="auto"/>
        <w:bottom w:val="none" w:sz="0" w:space="0" w:color="auto"/>
        <w:right w:val="none" w:sz="0" w:space="0" w:color="auto"/>
      </w:divBdr>
      <w:divsChild>
        <w:div w:id="943147619">
          <w:marLeft w:val="0"/>
          <w:marRight w:val="0"/>
          <w:marTop w:val="0"/>
          <w:marBottom w:val="0"/>
          <w:divBdr>
            <w:top w:val="none" w:sz="0" w:space="0" w:color="auto"/>
            <w:left w:val="none" w:sz="0" w:space="0" w:color="auto"/>
            <w:bottom w:val="none" w:sz="0" w:space="0" w:color="auto"/>
            <w:right w:val="none" w:sz="0" w:space="0" w:color="auto"/>
          </w:divBdr>
          <w:divsChild>
            <w:div w:id="5327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882">
      <w:bodyDiv w:val="1"/>
      <w:marLeft w:val="0"/>
      <w:marRight w:val="0"/>
      <w:marTop w:val="0"/>
      <w:marBottom w:val="0"/>
      <w:divBdr>
        <w:top w:val="none" w:sz="0" w:space="0" w:color="auto"/>
        <w:left w:val="none" w:sz="0" w:space="0" w:color="auto"/>
        <w:bottom w:val="none" w:sz="0" w:space="0" w:color="auto"/>
        <w:right w:val="none" w:sz="0" w:space="0" w:color="auto"/>
      </w:divBdr>
    </w:div>
    <w:div w:id="1781561201">
      <w:bodyDiv w:val="1"/>
      <w:marLeft w:val="0"/>
      <w:marRight w:val="0"/>
      <w:marTop w:val="0"/>
      <w:marBottom w:val="0"/>
      <w:divBdr>
        <w:top w:val="none" w:sz="0" w:space="0" w:color="auto"/>
        <w:left w:val="none" w:sz="0" w:space="0" w:color="auto"/>
        <w:bottom w:val="none" w:sz="0" w:space="0" w:color="auto"/>
        <w:right w:val="none" w:sz="0" w:space="0" w:color="auto"/>
      </w:divBdr>
    </w:div>
    <w:div w:id="1822892215">
      <w:bodyDiv w:val="1"/>
      <w:marLeft w:val="0"/>
      <w:marRight w:val="0"/>
      <w:marTop w:val="0"/>
      <w:marBottom w:val="0"/>
      <w:divBdr>
        <w:top w:val="none" w:sz="0" w:space="0" w:color="auto"/>
        <w:left w:val="none" w:sz="0" w:space="0" w:color="auto"/>
        <w:bottom w:val="none" w:sz="0" w:space="0" w:color="auto"/>
        <w:right w:val="none" w:sz="0" w:space="0" w:color="auto"/>
      </w:divBdr>
    </w:div>
    <w:div w:id="1854562781">
      <w:bodyDiv w:val="1"/>
      <w:marLeft w:val="0"/>
      <w:marRight w:val="0"/>
      <w:marTop w:val="0"/>
      <w:marBottom w:val="0"/>
      <w:divBdr>
        <w:top w:val="none" w:sz="0" w:space="0" w:color="auto"/>
        <w:left w:val="none" w:sz="0" w:space="0" w:color="auto"/>
        <w:bottom w:val="none" w:sz="0" w:space="0" w:color="auto"/>
        <w:right w:val="none" w:sz="0" w:space="0" w:color="auto"/>
      </w:divBdr>
    </w:div>
    <w:div w:id="1870293647">
      <w:bodyDiv w:val="1"/>
      <w:marLeft w:val="0"/>
      <w:marRight w:val="0"/>
      <w:marTop w:val="0"/>
      <w:marBottom w:val="0"/>
      <w:divBdr>
        <w:top w:val="none" w:sz="0" w:space="0" w:color="auto"/>
        <w:left w:val="none" w:sz="0" w:space="0" w:color="auto"/>
        <w:bottom w:val="none" w:sz="0" w:space="0" w:color="auto"/>
        <w:right w:val="none" w:sz="0" w:space="0" w:color="auto"/>
      </w:divBdr>
    </w:div>
    <w:div w:id="1925456013">
      <w:bodyDiv w:val="1"/>
      <w:marLeft w:val="0"/>
      <w:marRight w:val="0"/>
      <w:marTop w:val="0"/>
      <w:marBottom w:val="0"/>
      <w:divBdr>
        <w:top w:val="none" w:sz="0" w:space="0" w:color="auto"/>
        <w:left w:val="none" w:sz="0" w:space="0" w:color="auto"/>
        <w:bottom w:val="none" w:sz="0" w:space="0" w:color="auto"/>
        <w:right w:val="none" w:sz="0" w:space="0" w:color="auto"/>
      </w:divBdr>
    </w:div>
    <w:div w:id="1962762160">
      <w:bodyDiv w:val="1"/>
      <w:marLeft w:val="0"/>
      <w:marRight w:val="0"/>
      <w:marTop w:val="0"/>
      <w:marBottom w:val="0"/>
      <w:divBdr>
        <w:top w:val="none" w:sz="0" w:space="0" w:color="auto"/>
        <w:left w:val="none" w:sz="0" w:space="0" w:color="auto"/>
        <w:bottom w:val="none" w:sz="0" w:space="0" w:color="auto"/>
        <w:right w:val="none" w:sz="0" w:space="0" w:color="auto"/>
      </w:divBdr>
    </w:div>
    <w:div w:id="1981764445">
      <w:bodyDiv w:val="1"/>
      <w:marLeft w:val="0"/>
      <w:marRight w:val="0"/>
      <w:marTop w:val="0"/>
      <w:marBottom w:val="0"/>
      <w:divBdr>
        <w:top w:val="none" w:sz="0" w:space="0" w:color="auto"/>
        <w:left w:val="none" w:sz="0" w:space="0" w:color="auto"/>
        <w:bottom w:val="none" w:sz="0" w:space="0" w:color="auto"/>
        <w:right w:val="none" w:sz="0" w:space="0" w:color="auto"/>
      </w:divBdr>
    </w:div>
    <w:div w:id="2027752827">
      <w:bodyDiv w:val="1"/>
      <w:marLeft w:val="0"/>
      <w:marRight w:val="0"/>
      <w:marTop w:val="0"/>
      <w:marBottom w:val="0"/>
      <w:divBdr>
        <w:top w:val="none" w:sz="0" w:space="0" w:color="auto"/>
        <w:left w:val="none" w:sz="0" w:space="0" w:color="auto"/>
        <w:bottom w:val="none" w:sz="0" w:space="0" w:color="auto"/>
        <w:right w:val="none" w:sz="0" w:space="0" w:color="auto"/>
      </w:divBdr>
    </w:div>
    <w:div w:id="2116248559">
      <w:bodyDiv w:val="1"/>
      <w:marLeft w:val="0"/>
      <w:marRight w:val="0"/>
      <w:marTop w:val="0"/>
      <w:marBottom w:val="0"/>
      <w:divBdr>
        <w:top w:val="none" w:sz="0" w:space="0" w:color="auto"/>
        <w:left w:val="none" w:sz="0" w:space="0" w:color="auto"/>
        <w:bottom w:val="none" w:sz="0" w:space="0" w:color="auto"/>
        <w:right w:val="none" w:sz="0" w:space="0" w:color="auto"/>
      </w:divBdr>
    </w:div>
    <w:div w:id="2130590236">
      <w:bodyDiv w:val="1"/>
      <w:marLeft w:val="0"/>
      <w:marRight w:val="0"/>
      <w:marTop w:val="0"/>
      <w:marBottom w:val="0"/>
      <w:divBdr>
        <w:top w:val="none" w:sz="0" w:space="0" w:color="auto"/>
        <w:left w:val="none" w:sz="0" w:space="0" w:color="auto"/>
        <w:bottom w:val="none" w:sz="0" w:space="0" w:color="auto"/>
        <w:right w:val="none" w:sz="0" w:space="0" w:color="auto"/>
      </w:divBdr>
      <w:divsChild>
        <w:div w:id="649552985">
          <w:marLeft w:val="547"/>
          <w:marRight w:val="0"/>
          <w:marTop w:val="0"/>
          <w:marBottom w:val="0"/>
          <w:divBdr>
            <w:top w:val="none" w:sz="0" w:space="0" w:color="auto"/>
            <w:left w:val="none" w:sz="0" w:space="0" w:color="auto"/>
            <w:bottom w:val="none" w:sz="0" w:space="0" w:color="auto"/>
            <w:right w:val="none" w:sz="0" w:space="0" w:color="auto"/>
          </w:divBdr>
        </w:div>
        <w:div w:id="572811477">
          <w:marLeft w:val="547"/>
          <w:marRight w:val="0"/>
          <w:marTop w:val="0"/>
          <w:marBottom w:val="0"/>
          <w:divBdr>
            <w:top w:val="none" w:sz="0" w:space="0" w:color="auto"/>
            <w:left w:val="none" w:sz="0" w:space="0" w:color="auto"/>
            <w:bottom w:val="none" w:sz="0" w:space="0" w:color="auto"/>
            <w:right w:val="none" w:sz="0" w:space="0" w:color="auto"/>
          </w:divBdr>
        </w:div>
        <w:div w:id="1572544013">
          <w:marLeft w:val="547"/>
          <w:marRight w:val="0"/>
          <w:marTop w:val="0"/>
          <w:marBottom w:val="0"/>
          <w:divBdr>
            <w:top w:val="none" w:sz="0" w:space="0" w:color="auto"/>
            <w:left w:val="none" w:sz="0" w:space="0" w:color="auto"/>
            <w:bottom w:val="none" w:sz="0" w:space="0" w:color="auto"/>
            <w:right w:val="none" w:sz="0" w:space="0" w:color="auto"/>
          </w:divBdr>
        </w:div>
        <w:div w:id="4714844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xdegreesoffrancisbacon.com/"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purl.stanford.edu/ct765rs0222"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hyperlink" Target="http://www.sixdegreesoffrancisbacon.com/?ids=10000473&amp;min_confidence=60&amp;type=networ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opensyllabus.org/" TargetMode="External"/><Relationship Id="rId10" Type="http://schemas.openxmlformats.org/officeDocument/2006/relationships/hyperlink" Target="http://republicofletters.stanford.edu/4"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opensyllabus.org/4" TargetMode="External"/><Relationship Id="rId14" Type="http://schemas.openxmlformats.org/officeDocument/2006/relationships/hyperlink" Target="https://hdlab.stanford.edu/palladio/" TargetMode="External"/><Relationship Id="rId22" Type="http://schemas.openxmlformats.org/officeDocument/2006/relationships/hyperlink" Target="https://workspace.google.com/marketplace/app/geocode_by_awesome_table/904124517349" TargetMode="External"/><Relationship Id="rId27" Type="http://schemas.openxmlformats.org/officeDocument/2006/relationships/hyperlink" Target="https://hdlab.stanford.edu/pallad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FA22-4433-4D67-AC4D-8C8B1AE91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18</Pages>
  <Words>3087</Words>
  <Characters>17597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Ruby Lorraine</dc:creator>
  <cp:keywords/>
  <dc:description/>
  <cp:lastModifiedBy>Martinez, Ruby Lorraine</cp:lastModifiedBy>
  <cp:revision>82</cp:revision>
  <dcterms:created xsi:type="dcterms:W3CDTF">2023-12-13T03:06:00Z</dcterms:created>
  <dcterms:modified xsi:type="dcterms:W3CDTF">2023-12-19T03:03:00Z</dcterms:modified>
</cp:coreProperties>
</file>