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22C87" w14:textId="77777777" w:rsidR="00DB26CE" w:rsidRPr="00DB26CE" w:rsidRDefault="00DB26CE" w:rsidP="00DB26CE">
      <w:pPr>
        <w:spacing w:after="0" w:line="360" w:lineRule="auto"/>
        <w:jc w:val="center"/>
        <w:rPr>
          <w:rFonts w:cs="Times New Roman"/>
          <w:b/>
          <w:spacing w:val="5"/>
          <w:kern w:val="28"/>
          <w:sz w:val="28"/>
          <w:szCs w:val="52"/>
          <w:lang w:val="ru-RU"/>
        </w:rPr>
      </w:pPr>
      <w:r w:rsidRPr="00DB26CE">
        <w:rPr>
          <w:rFonts w:cs="Times New Roman"/>
          <w:b/>
          <w:spacing w:val="5"/>
          <w:kern w:val="28"/>
          <w:sz w:val="28"/>
          <w:szCs w:val="52"/>
          <w:lang w:val="ru-RU"/>
        </w:rPr>
        <w:t>Практическая работа №7</w:t>
      </w:r>
    </w:p>
    <w:p w14:paraId="46C300B3" w14:textId="77777777" w:rsidR="00DC344F" w:rsidRDefault="00DB26CE" w:rsidP="00DB26CE">
      <w:pPr>
        <w:spacing w:after="0" w:line="360" w:lineRule="auto"/>
        <w:jc w:val="center"/>
        <w:rPr>
          <w:rFonts w:cs="Times New Roman"/>
          <w:b/>
          <w:spacing w:val="5"/>
          <w:kern w:val="28"/>
          <w:sz w:val="28"/>
          <w:szCs w:val="52"/>
          <w:lang w:val="ru-RU"/>
        </w:rPr>
      </w:pPr>
      <w:r w:rsidRPr="00DB26CE">
        <w:rPr>
          <w:rFonts w:cs="Times New Roman"/>
          <w:b/>
          <w:spacing w:val="5"/>
          <w:kern w:val="28"/>
          <w:sz w:val="28"/>
          <w:szCs w:val="52"/>
          <w:lang w:val="ru-RU"/>
        </w:rPr>
        <w:t>Первое полноценное ООП-приложение. Корпоративный заказ оборудования</w:t>
      </w:r>
    </w:p>
    <w:p w14:paraId="41FE9BB5" w14:textId="77777777" w:rsidR="00DB26CE" w:rsidRPr="00DB26CE" w:rsidRDefault="00DB26CE" w:rsidP="00DB26CE">
      <w:pPr>
        <w:spacing w:after="0" w:line="360" w:lineRule="auto"/>
        <w:jc w:val="center"/>
        <w:rPr>
          <w:lang w:val="ru-RU"/>
        </w:rPr>
      </w:pPr>
    </w:p>
    <w:p w14:paraId="5FA84FEF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Работа является частью последовательного курса. Требования к самостоятельности увеличиваются от работы к работе. 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14:paraId="570F7437" w14:textId="77777777"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1. Цель работы</w:t>
      </w:r>
    </w:p>
    <w:p w14:paraId="06EA4D82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Цель работы состоит в закреплении конкретного набора средств </w:t>
      </w:r>
      <w:r>
        <w:rPr>
          <w:rFonts w:cs="Times New Roman"/>
          <w:sz w:val="28"/>
        </w:rPr>
        <w:t>Java</w:t>
      </w:r>
      <w:r w:rsidRPr="00DB26CE">
        <w:rPr>
          <w:rFonts w:cs="Times New Roman"/>
          <w:sz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Вам нужно получить работающий результат, но при этом сохранить понятную структуру программы, корректную обработку данных и соответствие между </w:t>
      </w:r>
      <w:r>
        <w:rPr>
          <w:rFonts w:cs="Times New Roman"/>
          <w:sz w:val="28"/>
        </w:rPr>
        <w:t>Activity</w:t>
      </w:r>
      <w:r w:rsidRPr="00DB26CE">
        <w:rPr>
          <w:rFonts w:cs="Times New Roman"/>
          <w:sz w:val="28"/>
          <w:lang w:val="ru-RU"/>
        </w:rPr>
        <w:t>-диаграммой, диаграммой классов и фактической реализацией.</w:t>
      </w:r>
    </w:p>
    <w:p w14:paraId="65AC1A70" w14:textId="77777777" w:rsidR="00DC344F" w:rsidRDefault="003D709D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2. Осваиваемые элементы Java:</w:t>
      </w:r>
    </w:p>
    <w:p w14:paraId="167F2CF5" w14:textId="77777777"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классы и объекты</w:t>
      </w:r>
    </w:p>
    <w:p w14:paraId="27EC668E" w14:textId="77777777"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конструкторы</w:t>
      </w:r>
    </w:p>
    <w:p w14:paraId="33272E3A" w14:textId="77777777"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private поля</w:t>
      </w:r>
    </w:p>
    <w:p w14:paraId="01253C58" w14:textId="77777777"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инкапсуляция</w:t>
      </w:r>
    </w:p>
    <w:p w14:paraId="0C88A435" w14:textId="77777777"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композиция объектов</w:t>
      </w:r>
    </w:p>
    <w:p w14:paraId="71104D7C" w14:textId="77777777"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List</w:t>
      </w:r>
    </w:p>
    <w:p w14:paraId="19797749" w14:textId="77777777"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сервисный слой без фреймворков</w:t>
      </w:r>
    </w:p>
    <w:p w14:paraId="63E1F6AC" w14:textId="77777777" w:rsidR="00DC344F" w:rsidRDefault="003D709D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3. Предметная постановка</w:t>
      </w:r>
    </w:p>
    <w:p w14:paraId="6EC10570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С четвёртой работы начинается полноценная программная реализация. Необходимо завершить многофайловое консольное приложение, которое формирует заказ оборудования для сотрудника. Заказ содержит несколько позиций, каждая позиция ссылается на товар и количество. Система должна контролировать корректность данных, рассчитывать итоговую стоимость, запрещать изменение подтверждённого заказа и предоставлять операции добавления и удаления позиций.</w:t>
      </w:r>
    </w:p>
    <w:p w14:paraId="7DFA9B89" w14:textId="77777777" w:rsidR="00DC344F" w:rsidRDefault="003D709D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>4. Обязательные правила:</w:t>
      </w:r>
    </w:p>
    <w:p w14:paraId="122DCEBC" w14:textId="77777777"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</w:rPr>
        <w:t>Product</w:t>
      </w:r>
      <w:r w:rsidRPr="00DB26CE">
        <w:rPr>
          <w:rFonts w:cs="Times New Roman"/>
          <w:sz w:val="28"/>
          <w:lang w:val="ru-RU"/>
        </w:rPr>
        <w:t xml:space="preserve"> имеет уникальный </w:t>
      </w:r>
      <w:r>
        <w:rPr>
          <w:rFonts w:cs="Times New Roman"/>
          <w:sz w:val="28"/>
        </w:rPr>
        <w:t>id</w:t>
      </w:r>
      <w:r w:rsidRPr="00DB26CE">
        <w:rPr>
          <w:rFonts w:cs="Times New Roman"/>
          <w:sz w:val="28"/>
          <w:lang w:val="ru-RU"/>
        </w:rPr>
        <w:t>, наименование и положительную цену.</w:t>
      </w:r>
    </w:p>
    <w:p w14:paraId="0260AE6F" w14:textId="77777777"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Количество позиции находится в диапазоне от 1 до 100.</w:t>
      </w:r>
    </w:p>
    <w:p w14:paraId="52108B46" w14:textId="77777777"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В одном заказе один и тот же товар не должен появляться двумя отдельными строками  количество необходимо объединять.</w:t>
      </w:r>
    </w:p>
    <w:p w14:paraId="5FBBEA0D" w14:textId="77777777"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После </w:t>
      </w:r>
      <w:r>
        <w:rPr>
          <w:rFonts w:cs="Times New Roman"/>
          <w:sz w:val="28"/>
        </w:rPr>
        <w:t>confirm</w:t>
      </w:r>
      <w:r w:rsidRPr="00DB26CE">
        <w:rPr>
          <w:rFonts w:cs="Times New Roman"/>
          <w:sz w:val="28"/>
          <w:lang w:val="ru-RU"/>
        </w:rPr>
        <w:t xml:space="preserve"> заказ становится неизменяемым.</w:t>
      </w:r>
    </w:p>
    <w:p w14:paraId="470EDB99" w14:textId="77777777"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Итоговая стоимость вычисляется из текущего состава заказа, а не хранится отдельным изменяемым полем.</w:t>
      </w:r>
    </w:p>
    <w:p w14:paraId="200B657C" w14:textId="77777777"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 xml:space="preserve">5. </w:t>
      </w:r>
      <w:r>
        <w:rPr>
          <w:rFonts w:ascii="Times New Roman" w:eastAsia="Times New Roman" w:hAnsi="Times New Roman" w:cs="Times New Roman"/>
        </w:rPr>
        <w:t>Activity</w:t>
      </w:r>
      <w:r w:rsidRPr="00DB26CE">
        <w:rPr>
          <w:rFonts w:ascii="Times New Roman" w:eastAsia="Times New Roman" w:hAnsi="Times New Roman" w:cs="Times New Roman"/>
          <w:lang w:val="ru-RU"/>
        </w:rPr>
        <w:t>-диаграмма</w:t>
      </w:r>
    </w:p>
    <w:p w14:paraId="704104E9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На рисунке дан каркас алгоритма. Красные блоки </w:t>
      </w:r>
      <w:r>
        <w:rPr>
          <w:rFonts w:cs="Times New Roman"/>
          <w:sz w:val="28"/>
        </w:rPr>
        <w:t>TODO</w:t>
      </w:r>
      <w:r w:rsidRPr="00DB26CE">
        <w:rPr>
          <w:rFonts w:cs="Times New Roman"/>
          <w:sz w:val="28"/>
          <w:lang w:val="ru-RU"/>
        </w:rPr>
        <w:t xml:space="preserve"> намеренно оставлены неполными. Вам нужно сформулировать действие точнее и после завершения кода проверить, что последовательность ветвлений совпадает с реализацией. Формулировка на диаграмме должна отражать конкретную проверку или преобразование, а не общее выражение вроде «обработать данные».</w:t>
      </w:r>
    </w:p>
    <w:p w14:paraId="096647B3" w14:textId="44DC8747" w:rsidR="00DC344F" w:rsidRPr="00394D7A" w:rsidRDefault="00394D7A">
      <w:pPr>
        <w:spacing w:after="0" w:line="360" w:lineRule="auto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E349573" wp14:editId="43F5B98F">
            <wp:extent cx="4016375" cy="90525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375" cy="905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9449E" w14:textId="77777777" w:rsidR="00DC344F" w:rsidRPr="00DB26CE" w:rsidRDefault="003D709D">
      <w:pPr>
        <w:spacing w:after="0" w:line="360" w:lineRule="auto"/>
        <w:jc w:val="center"/>
        <w:rPr>
          <w:lang w:val="ru-RU"/>
        </w:rPr>
      </w:pPr>
      <w:r w:rsidRPr="00DB26CE">
        <w:rPr>
          <w:rFonts w:cs="Times New Roman"/>
          <w:sz w:val="28"/>
          <w:lang w:val="ru-RU"/>
        </w:rPr>
        <w:lastRenderedPageBreak/>
        <w:t xml:space="preserve">Рисунок 1 — </w:t>
      </w:r>
      <w:r>
        <w:rPr>
          <w:rFonts w:cs="Times New Roman"/>
          <w:sz w:val="28"/>
        </w:rPr>
        <w:t>Activity</w:t>
      </w:r>
      <w:r w:rsidRPr="00DB26CE">
        <w:rPr>
          <w:rFonts w:cs="Times New Roman"/>
          <w:sz w:val="28"/>
          <w:lang w:val="ru-RU"/>
        </w:rPr>
        <w:t>-диаграмма</w:t>
      </w:r>
    </w:p>
    <w:p w14:paraId="312A29C8" w14:textId="77777777"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6. Диаграмма классов</w:t>
      </w:r>
    </w:p>
    <w:p w14:paraId="3991A2F7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Диаграмма классов задаёт ожидаемую структуру решения. Элементы с пометкой </w:t>
      </w:r>
      <w:r>
        <w:rPr>
          <w:rFonts w:cs="Times New Roman"/>
          <w:sz w:val="28"/>
        </w:rPr>
        <w:t>TODO</w:t>
      </w:r>
      <w:r w:rsidRPr="00DB26CE">
        <w:rPr>
          <w:rFonts w:cs="Times New Roman"/>
          <w:sz w:val="28"/>
          <w:lang w:val="ru-RU"/>
        </w:rPr>
        <w:t xml:space="preserve"> необходимо довести до состояния, соответствующего итоговому коду. Если в процессе выполнения студент обоснованно изменяет состав классов или зависимостей, итоговая диаграмма должна быть обновлена. Наличие класса на рисунке, которого нет в проекте, и наличие существенного класса в проекте, отсутствующего на диаграмме, считается несогласованностью.</w:t>
      </w:r>
    </w:p>
    <w:p w14:paraId="2325B83F" w14:textId="1EEC20BC" w:rsidR="00DC344F" w:rsidRDefault="00394D7A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24105DE" wp14:editId="05BB9386">
            <wp:extent cx="6583680" cy="7220585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722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A0C8B" w14:textId="77777777" w:rsidR="00DC344F" w:rsidRPr="00DB26CE" w:rsidRDefault="003D709D">
      <w:pPr>
        <w:spacing w:after="0" w:line="360" w:lineRule="auto"/>
        <w:jc w:val="center"/>
        <w:rPr>
          <w:lang w:val="ru-RU"/>
        </w:rPr>
      </w:pPr>
      <w:r w:rsidRPr="00DB26CE">
        <w:rPr>
          <w:rFonts w:cs="Times New Roman"/>
          <w:sz w:val="28"/>
          <w:lang w:val="ru-RU"/>
        </w:rPr>
        <w:t>Рисунок 2 — Неполная диаграмма классов</w:t>
      </w:r>
    </w:p>
    <w:p w14:paraId="77603185" w14:textId="77777777"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7. Исходный проект</w:t>
      </w:r>
    </w:p>
    <w:p w14:paraId="4058B36D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В каталоге </w:t>
      </w:r>
      <w:r>
        <w:rPr>
          <w:rFonts w:cs="Times New Roman"/>
          <w:sz w:val="28"/>
        </w:rPr>
        <w:t>starter</w:t>
      </w:r>
      <w:r w:rsidRPr="00DB26C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DB26CE">
        <w:rPr>
          <w:rFonts w:cs="Times New Roman"/>
          <w:sz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</w:rPr>
        <w:t>Java</w:t>
      </w:r>
      <w:r w:rsidRPr="00DB26CE">
        <w:rPr>
          <w:rFonts w:cs="Times New Roman"/>
          <w:sz w:val="28"/>
          <w:lang w:val="ru-RU"/>
        </w:rPr>
        <w:t xml:space="preserve">-проект. </w:t>
      </w:r>
      <w:r>
        <w:rPr>
          <w:rFonts w:cs="Times New Roman"/>
          <w:sz w:val="28"/>
        </w:rPr>
        <w:t>TODO</w:t>
      </w:r>
      <w:r w:rsidRPr="00DB26CE">
        <w:rPr>
          <w:rFonts w:cs="Times New Roman"/>
          <w:sz w:val="28"/>
          <w:lang w:val="ru-RU"/>
        </w:rPr>
        <w:t xml:space="preserve"> в исходном коде являются частью задания. Не требуется сохранять </w:t>
      </w:r>
      <w:r>
        <w:rPr>
          <w:rFonts w:cs="Times New Roman"/>
          <w:sz w:val="28"/>
        </w:rPr>
        <w:t>TODO</w:t>
      </w:r>
      <w:r w:rsidRPr="00DB26CE">
        <w:rPr>
          <w:rFonts w:cs="Times New Roman"/>
          <w:sz w:val="28"/>
          <w:lang w:val="ru-RU"/>
        </w:rPr>
        <w:t xml:space="preserve"> в итоговой версии. Допускается добавление </w:t>
      </w:r>
      <w:r>
        <w:rPr>
          <w:rFonts w:cs="Times New Roman"/>
          <w:sz w:val="28"/>
        </w:rPr>
        <w:t>private</w:t>
      </w:r>
      <w:r w:rsidRPr="00DB26CE">
        <w:rPr>
          <w:rFonts w:cs="Times New Roman"/>
          <w:sz w:val="28"/>
          <w:lang w:val="ru-RU"/>
        </w:rPr>
        <w:t xml:space="preserve"> методов и небольших </w:t>
      </w:r>
      <w:r w:rsidRPr="00DB26CE">
        <w:rPr>
          <w:rFonts w:cs="Times New Roman"/>
          <w:sz w:val="28"/>
          <w:lang w:val="ru-RU"/>
        </w:rPr>
        <w:lastRenderedPageBreak/>
        <w:t xml:space="preserve">вспомогательных типов, если это делает решение понятнее. Удалять </w:t>
      </w:r>
      <w:r>
        <w:rPr>
          <w:rFonts w:cs="Times New Roman"/>
          <w:sz w:val="28"/>
        </w:rPr>
        <w:t>SelfCheck</w:t>
      </w:r>
      <w:r w:rsidRPr="00DB26CE">
        <w:rPr>
          <w:rFonts w:cs="Times New Roman"/>
          <w:sz w:val="28"/>
          <w:lang w:val="ru-RU"/>
        </w:rPr>
        <w:t xml:space="preserve"> до завершения работы нельзя.</w:t>
      </w:r>
    </w:p>
    <w:p w14:paraId="25E83D08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Начиная с данной работы, решение рассматривается как полноценное приложение. Логика не должна целиком находиться в </w:t>
      </w:r>
      <w:r>
        <w:rPr>
          <w:rFonts w:cs="Times New Roman"/>
          <w:sz w:val="28"/>
        </w:rPr>
        <w:t>main</w:t>
      </w:r>
      <w:r w:rsidRPr="00DB26CE">
        <w:rPr>
          <w:rFonts w:cs="Times New Roman"/>
          <w:sz w:val="28"/>
          <w:lang w:val="ru-RU"/>
        </w:rPr>
        <w:t>. Предметные данные, правила и координация сценариев должны быть распределены по соответствующим классам.</w:t>
      </w:r>
    </w:p>
    <w:p w14:paraId="597A2CFA" w14:textId="77777777"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8. Последовательность выполнения</w:t>
      </w:r>
    </w:p>
    <w:p w14:paraId="3F1C6131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1. Завершить конструкторы и защитить инварианты полей.</w:t>
      </w:r>
    </w:p>
    <w:p w14:paraId="3EC95DA2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2. Реализовать добавление товара с объединением повторной позиции.</w:t>
      </w:r>
    </w:p>
    <w:p w14:paraId="4E19D89B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3. Реализовать удаление позиции по </w:t>
      </w:r>
      <w:r>
        <w:rPr>
          <w:rFonts w:cs="Times New Roman"/>
          <w:sz w:val="28"/>
        </w:rPr>
        <w:t>id</w:t>
      </w:r>
      <w:r w:rsidRPr="00DB26CE">
        <w:rPr>
          <w:rFonts w:cs="Times New Roman"/>
          <w:sz w:val="28"/>
          <w:lang w:val="ru-RU"/>
        </w:rPr>
        <w:t xml:space="preserve"> товара.</w:t>
      </w:r>
    </w:p>
    <w:p w14:paraId="50979A75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4. Реализовать вычисление </w:t>
      </w:r>
      <w:r>
        <w:rPr>
          <w:rFonts w:cs="Times New Roman"/>
          <w:sz w:val="28"/>
        </w:rPr>
        <w:t>total</w:t>
      </w:r>
      <w:r w:rsidRPr="00DB26CE">
        <w:rPr>
          <w:rFonts w:cs="Times New Roman"/>
          <w:sz w:val="28"/>
          <w:lang w:val="ru-RU"/>
        </w:rPr>
        <w:t xml:space="preserve"> без отдельного поля </w:t>
      </w:r>
      <w:r>
        <w:rPr>
          <w:rFonts w:cs="Times New Roman"/>
          <w:sz w:val="28"/>
        </w:rPr>
        <w:t>total</w:t>
      </w:r>
      <w:r w:rsidRPr="00DB26CE">
        <w:rPr>
          <w:rFonts w:cs="Times New Roman"/>
          <w:sz w:val="28"/>
          <w:lang w:val="ru-RU"/>
        </w:rPr>
        <w:t>.</w:t>
      </w:r>
    </w:p>
    <w:p w14:paraId="630D66C6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5. Реализовать запрет модификации после подтверждения.</w:t>
      </w:r>
    </w:p>
    <w:p w14:paraId="142CA5D4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6. Согласовать </w:t>
      </w:r>
      <w:r>
        <w:rPr>
          <w:rFonts w:cs="Times New Roman"/>
          <w:sz w:val="28"/>
        </w:rPr>
        <w:t>Activity</w:t>
      </w:r>
      <w:r w:rsidRPr="00DB26CE">
        <w:rPr>
          <w:rFonts w:cs="Times New Roman"/>
          <w:sz w:val="28"/>
          <w:lang w:val="ru-RU"/>
        </w:rPr>
        <w:t>-диаграмму и диаграмму классов с фактической реализацией.</w:t>
      </w:r>
    </w:p>
    <w:p w14:paraId="0FE27F13" w14:textId="77777777"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9. Фрагмент, который необходимо проанализировать</w:t>
      </w:r>
    </w:p>
    <w:p w14:paraId="7F31B332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p w14:paraId="30B48751" w14:textId="77777777" w:rsidR="00DC344F" w:rsidRPr="00DB26CE" w:rsidRDefault="003D709D">
      <w:pPr>
        <w:pStyle w:val="CodeTNR"/>
        <w:spacing w:after="0" w:line="360" w:lineRule="auto"/>
        <w:jc w:val="both"/>
        <w:rPr>
          <w:lang w:val="ru-RU"/>
        </w:rPr>
      </w:pPr>
      <w:r>
        <w:rPr>
          <w:rFonts w:cs="Times New Roman"/>
        </w:rPr>
        <w:t>public</w:t>
      </w:r>
      <w:r w:rsidRPr="00DB26CE">
        <w:rPr>
          <w:rFonts w:cs="Times New Roman"/>
          <w:lang w:val="ru-RU"/>
        </w:rPr>
        <w:t xml:space="preserve"> </w:t>
      </w:r>
      <w:r>
        <w:rPr>
          <w:rFonts w:cs="Times New Roman"/>
        </w:rPr>
        <w:t>List</w:t>
      </w:r>
      <w:r w:rsidRPr="00DB26CE">
        <w:rPr>
          <w:rFonts w:cs="Times New Roman"/>
          <w:lang w:val="ru-RU"/>
        </w:rPr>
        <w:t>&lt;</w:t>
      </w:r>
      <w:r>
        <w:rPr>
          <w:rFonts w:cs="Times New Roman"/>
        </w:rPr>
        <w:t>OrderItem</w:t>
      </w:r>
      <w:r w:rsidRPr="00DB26CE">
        <w:rPr>
          <w:rFonts w:cs="Times New Roman"/>
          <w:lang w:val="ru-RU"/>
        </w:rPr>
        <w:t xml:space="preserve">&gt; </w:t>
      </w:r>
      <w:r>
        <w:rPr>
          <w:rFonts w:cs="Times New Roman"/>
        </w:rPr>
        <w:t>getItems</w:t>
      </w:r>
      <w:r w:rsidRPr="00DB26CE">
        <w:rPr>
          <w:rFonts w:cs="Times New Roman"/>
          <w:lang w:val="ru-RU"/>
        </w:rPr>
        <w:t xml:space="preserve">() { </w:t>
      </w:r>
      <w:r>
        <w:rPr>
          <w:rFonts w:cs="Times New Roman"/>
        </w:rPr>
        <w:t>return</w:t>
      </w:r>
      <w:r w:rsidRPr="00DB26CE">
        <w:rPr>
          <w:rFonts w:cs="Times New Roman"/>
          <w:lang w:val="ru-RU"/>
        </w:rPr>
        <w:t xml:space="preserve"> </w:t>
      </w:r>
      <w:r>
        <w:rPr>
          <w:rFonts w:cs="Times New Roman"/>
        </w:rPr>
        <w:t>items</w:t>
      </w:r>
      <w:r w:rsidRPr="00DB26CE">
        <w:rPr>
          <w:rFonts w:cs="Times New Roman"/>
          <w:lang w:val="ru-RU"/>
        </w:rPr>
        <w:t>; } // внешний код получает изменяемую внутреннюю коллекцию</w:t>
      </w:r>
    </w:p>
    <w:p w14:paraId="18B7F589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b/>
          <w:sz w:val="28"/>
          <w:lang w:val="ru-RU"/>
        </w:rPr>
        <w:t>Сформулируйте конкретную ошибку этого фрагмента применительно к текущему проекту</w:t>
      </w:r>
    </w:p>
    <w:p w14:paraId="55EEB185" w14:textId="77777777" w:rsidR="00DB4BB9" w:rsidRDefault="00DB4BB9">
      <w:pPr>
        <w:pStyle w:val="1"/>
        <w:spacing w:before="0" w:line="360" w:lineRule="auto"/>
        <w:jc w:val="both"/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</w:pPr>
      <w:r w:rsidRPr="00DB4BB9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>Если вернуть внутренний список items напрямую, другой код сможет сам добавлять или удалять товары, обходя проверки. Поэтому метод должен возвращать копию списка, которую нельзя изменить.</w:t>
      </w:r>
    </w:p>
    <w:p w14:paraId="143A2BC6" w14:textId="77777777" w:rsidR="00DB4BB9" w:rsidRDefault="00DB4BB9">
      <w:pPr>
        <w:pStyle w:val="1"/>
        <w:spacing w:before="0" w:line="360" w:lineRule="auto"/>
        <w:jc w:val="both"/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</w:pPr>
    </w:p>
    <w:p w14:paraId="5FC0323C" w14:textId="411D184D"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10. Входные данные и граничные проверки</w:t>
      </w:r>
    </w:p>
    <w:p w14:paraId="6B5417F6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В </w:t>
      </w:r>
      <w:r>
        <w:rPr>
          <w:rFonts w:cs="Times New Roman"/>
          <w:sz w:val="28"/>
        </w:rPr>
        <w:t>starter</w:t>
      </w:r>
      <w:r w:rsidRPr="00DB26C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DB26CE">
        <w:rPr>
          <w:rFonts w:cs="Times New Roman"/>
          <w:sz w:val="28"/>
          <w:lang w:val="ru-RU"/>
        </w:rPr>
        <w:t>/</w:t>
      </w:r>
      <w:r>
        <w:rPr>
          <w:rFonts w:cs="Times New Roman"/>
          <w:sz w:val="28"/>
        </w:rPr>
        <w:t>data</w:t>
      </w:r>
      <w:r w:rsidRPr="00DB26CE">
        <w:rPr>
          <w:rFonts w:cs="Times New Roman"/>
          <w:sz w:val="28"/>
          <w:lang w:val="ru-RU"/>
        </w:rPr>
        <w:t xml:space="preserve"> находится открытый набор </w:t>
      </w:r>
      <w:r>
        <w:rPr>
          <w:rFonts w:cs="Times New Roman"/>
          <w:sz w:val="28"/>
        </w:rPr>
        <w:t>sample</w:t>
      </w:r>
      <w:r w:rsidRPr="00DB26CE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csv</w:t>
      </w:r>
      <w:r w:rsidRPr="00DB26CE">
        <w:rPr>
          <w:rFonts w:cs="Times New Roman"/>
          <w:sz w:val="28"/>
          <w:lang w:val="ru-RU"/>
        </w:rPr>
        <w:t xml:space="preserve">. Он не является полным тестом. Студент обязан добавить собственные проверки. На защите </w:t>
      </w:r>
      <w:r w:rsidRPr="00DB26CE">
        <w:rPr>
          <w:rFonts w:cs="Times New Roman"/>
          <w:sz w:val="28"/>
          <w:lang w:val="ru-RU"/>
        </w:rPr>
        <w:lastRenderedPageBreak/>
        <w:t>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C344F" w14:paraId="6446F835" w14:textId="77777777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14:paraId="1428355A" w14:textId="77777777" w:rsidR="00DC344F" w:rsidRDefault="003D709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Проверка</w:t>
            </w:r>
          </w:p>
        </w:tc>
        <w:tc>
          <w:tcPr>
            <w:tcW w:w="5184" w:type="dxa"/>
            <w:shd w:val="clear" w:color="auto" w:fill="2F5597"/>
            <w:vAlign w:val="center"/>
          </w:tcPr>
          <w:p w14:paraId="65937045" w14:textId="77777777" w:rsidR="00DC344F" w:rsidRDefault="003D709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Что необходимо подтвердить</w:t>
            </w:r>
          </w:p>
        </w:tc>
      </w:tr>
      <w:tr w:rsidR="00DC344F" w14:paraId="6C324F30" w14:textId="77777777">
        <w:trPr>
          <w:jc w:val="center"/>
        </w:trPr>
        <w:tc>
          <w:tcPr>
            <w:tcW w:w="5184" w:type="dxa"/>
            <w:vAlign w:val="center"/>
          </w:tcPr>
          <w:p w14:paraId="11ACEDBC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корректное типовое значение</w:t>
            </w:r>
          </w:p>
        </w:tc>
        <w:tc>
          <w:tcPr>
            <w:tcW w:w="5184" w:type="dxa"/>
            <w:vAlign w:val="center"/>
          </w:tcPr>
          <w:p w14:paraId="32290F07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ожидаемый успешный результат</w:t>
            </w:r>
          </w:p>
        </w:tc>
      </w:tr>
      <w:tr w:rsidR="00DC344F" w:rsidRPr="00394D7A" w14:paraId="4C3EAEAE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6114E7DC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14:paraId="7A0FD3D6" w14:textId="77777777"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проверка точного включения или исключения</w:t>
            </w:r>
          </w:p>
        </w:tc>
      </w:tr>
      <w:tr w:rsidR="00DC344F" w:rsidRPr="00394D7A" w14:paraId="340FD055" w14:textId="77777777">
        <w:trPr>
          <w:jc w:val="center"/>
        </w:trPr>
        <w:tc>
          <w:tcPr>
            <w:tcW w:w="5184" w:type="dxa"/>
            <w:vAlign w:val="center"/>
          </w:tcPr>
          <w:p w14:paraId="1BC01F75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верхняя граница</w:t>
            </w:r>
          </w:p>
        </w:tc>
        <w:tc>
          <w:tcPr>
            <w:tcW w:w="5184" w:type="dxa"/>
            <w:vAlign w:val="center"/>
          </w:tcPr>
          <w:p w14:paraId="3483819A" w14:textId="77777777"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проверка точного включения или исключения</w:t>
            </w:r>
          </w:p>
        </w:tc>
      </w:tr>
      <w:tr w:rsidR="00DC344F" w14:paraId="34A36888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5DB8091F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пустое или отсутствующее значение</w:t>
            </w:r>
          </w:p>
        </w:tc>
        <w:tc>
          <w:tcPr>
            <w:tcW w:w="5184" w:type="dxa"/>
            <w:shd w:val="clear" w:color="auto" w:fill="F8FAFC"/>
            <w:vAlign w:val="center"/>
          </w:tcPr>
          <w:p w14:paraId="7842C599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DC344F" w14:paraId="0D1A853D" w14:textId="77777777">
        <w:trPr>
          <w:jc w:val="center"/>
        </w:trPr>
        <w:tc>
          <w:tcPr>
            <w:tcW w:w="5184" w:type="dxa"/>
            <w:vAlign w:val="center"/>
          </w:tcPr>
          <w:p w14:paraId="7BEDFD3F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значение неверного формата</w:t>
            </w:r>
          </w:p>
        </w:tc>
        <w:tc>
          <w:tcPr>
            <w:tcW w:w="5184" w:type="dxa"/>
            <w:vAlign w:val="center"/>
          </w:tcPr>
          <w:p w14:paraId="741963E7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DC344F" w14:paraId="6BD35C1C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4D76336D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повтор 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 w14:paraId="4A9FB443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поведение согласно правилам работы</w:t>
            </w:r>
          </w:p>
        </w:tc>
      </w:tr>
    </w:tbl>
    <w:p w14:paraId="3D94F424" w14:textId="4747202B" w:rsidR="00176519" w:rsidRDefault="00176519">
      <w:pPr>
        <w:pStyle w:val="1"/>
        <w:spacing w:before="0" w:line="360" w:lineRule="auto"/>
        <w:jc w:val="both"/>
        <w:rPr>
          <w:rFonts w:ascii="Times New Roman" w:eastAsia="Times New Roman" w:hAnsi="Times New Roman" w:cs="Times New Roman"/>
        </w:rPr>
      </w:pPr>
      <w:r w:rsidRPr="00176519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EA9DA88" wp14:editId="25313CC5">
            <wp:extent cx="5896798" cy="4048690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2C4D" w14:textId="77777777" w:rsidR="00176519" w:rsidRDefault="00176519">
      <w:pPr>
        <w:pStyle w:val="1"/>
        <w:spacing w:before="0" w:line="360" w:lineRule="auto"/>
        <w:jc w:val="both"/>
        <w:rPr>
          <w:rFonts w:ascii="Times New Roman" w:eastAsia="Times New Roman" w:hAnsi="Times New Roman" w:cs="Times New Roman"/>
        </w:rPr>
      </w:pPr>
    </w:p>
    <w:p w14:paraId="26817BFC" w14:textId="1666CB05" w:rsidR="00DC344F" w:rsidRPr="00394D7A" w:rsidRDefault="003D709D">
      <w:pPr>
        <w:pStyle w:val="1"/>
        <w:spacing w:before="0" w:line="360" w:lineRule="auto"/>
        <w:jc w:val="both"/>
        <w:rPr>
          <w:lang w:val="ru-RU"/>
        </w:rPr>
      </w:pPr>
      <w:r w:rsidRPr="00394D7A">
        <w:rPr>
          <w:rFonts w:ascii="Times New Roman" w:eastAsia="Times New Roman" w:hAnsi="Times New Roman" w:cs="Times New Roman"/>
          <w:lang w:val="ru-RU"/>
        </w:rPr>
        <w:t>11. Индивидуальная часть</w:t>
      </w:r>
    </w:p>
    <w:p w14:paraId="507E35E8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правило </w:t>
      </w:r>
      <w:r w:rsidRPr="00DB26CE">
        <w:rPr>
          <w:rFonts w:cs="Times New Roman"/>
          <w:sz w:val="28"/>
          <w:lang w:val="ru-RU"/>
        </w:rPr>
        <w:lastRenderedPageBreak/>
        <w:t>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DC344F" w14:paraId="69901DD2" w14:textId="77777777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14:paraId="14E6EA70" w14:textId="77777777" w:rsidR="00DC344F" w:rsidRDefault="003D709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Вариант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14:paraId="79BC8667" w14:textId="77777777" w:rsidR="00DC344F" w:rsidRDefault="003D709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Изменяемый аспект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14:paraId="507D14B4" w14:textId="77777777" w:rsidR="00DC344F" w:rsidRDefault="003D709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Параметр</w:t>
            </w:r>
          </w:p>
        </w:tc>
      </w:tr>
      <w:tr w:rsidR="00DC344F" w:rsidRPr="00394D7A" w14:paraId="1C7A0B57" w14:textId="77777777">
        <w:trPr>
          <w:jc w:val="center"/>
        </w:trPr>
        <w:tc>
          <w:tcPr>
            <w:tcW w:w="3456" w:type="dxa"/>
            <w:vAlign w:val="center"/>
          </w:tcPr>
          <w:p w14:paraId="58D4F8B9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</w:t>
            </w:r>
          </w:p>
        </w:tc>
        <w:tc>
          <w:tcPr>
            <w:tcW w:w="3456" w:type="dxa"/>
            <w:vAlign w:val="center"/>
          </w:tcPr>
          <w:p w14:paraId="7D56BF93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максимальное количество позиции</w:t>
            </w:r>
          </w:p>
        </w:tc>
        <w:tc>
          <w:tcPr>
            <w:tcW w:w="3456" w:type="dxa"/>
            <w:vAlign w:val="center"/>
          </w:tcPr>
          <w:p w14:paraId="0400599A" w14:textId="77777777"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10  точное применение определяется текстом текущего правила</w:t>
            </w:r>
          </w:p>
        </w:tc>
      </w:tr>
      <w:tr w:rsidR="00DC344F" w:rsidRPr="00394D7A" w14:paraId="7DB526BC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1111CA65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728E4A99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лимит общей суммы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57D0BB7A" w14:textId="77777777"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="00DC344F" w:rsidRPr="00394D7A" w14:paraId="7E2DEE38" w14:textId="77777777">
        <w:trPr>
          <w:jc w:val="center"/>
        </w:trPr>
        <w:tc>
          <w:tcPr>
            <w:tcW w:w="3456" w:type="dxa"/>
            <w:vAlign w:val="center"/>
          </w:tcPr>
          <w:p w14:paraId="299BFE52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</w:t>
            </w:r>
          </w:p>
        </w:tc>
        <w:tc>
          <w:tcPr>
            <w:tcW w:w="3456" w:type="dxa"/>
            <w:vAlign w:val="center"/>
          </w:tcPr>
          <w:p w14:paraId="60786BB9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правило объединения повторного товара</w:t>
            </w:r>
          </w:p>
        </w:tc>
        <w:tc>
          <w:tcPr>
            <w:tcW w:w="3456" w:type="dxa"/>
            <w:vAlign w:val="center"/>
          </w:tcPr>
          <w:p w14:paraId="06C9938B" w14:textId="77777777"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="00DC344F" w:rsidRPr="00394D7A" w14:paraId="10522D4C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4318D96C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4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2B59E079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максимальное количество позиции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32054C70" w14:textId="77777777"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DC344F" w:rsidRPr="00394D7A" w14:paraId="52802D0B" w14:textId="77777777">
        <w:trPr>
          <w:jc w:val="center"/>
        </w:trPr>
        <w:tc>
          <w:tcPr>
            <w:tcW w:w="3456" w:type="dxa"/>
            <w:vAlign w:val="center"/>
          </w:tcPr>
          <w:p w14:paraId="3BA07076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5</w:t>
            </w:r>
          </w:p>
        </w:tc>
        <w:tc>
          <w:tcPr>
            <w:tcW w:w="3456" w:type="dxa"/>
            <w:vAlign w:val="center"/>
          </w:tcPr>
          <w:p w14:paraId="15072D05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лимит общей суммы</w:t>
            </w:r>
          </w:p>
        </w:tc>
        <w:tc>
          <w:tcPr>
            <w:tcW w:w="3456" w:type="dxa"/>
            <w:vAlign w:val="center"/>
          </w:tcPr>
          <w:p w14:paraId="4F56DD9A" w14:textId="77777777"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="00DC344F" w:rsidRPr="00394D7A" w14:paraId="48FE89D3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1A4CDF82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6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12272FE8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правило объединения повторного товара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04659B2C" w14:textId="77777777"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 w:rsidR="00DC344F" w:rsidRPr="00394D7A" w14:paraId="029B1F1F" w14:textId="77777777">
        <w:trPr>
          <w:jc w:val="center"/>
        </w:trPr>
        <w:tc>
          <w:tcPr>
            <w:tcW w:w="3456" w:type="dxa"/>
            <w:vAlign w:val="center"/>
          </w:tcPr>
          <w:p w14:paraId="67FA4F3F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7</w:t>
            </w:r>
          </w:p>
        </w:tc>
        <w:tc>
          <w:tcPr>
            <w:tcW w:w="3456" w:type="dxa"/>
            <w:vAlign w:val="center"/>
          </w:tcPr>
          <w:p w14:paraId="08BF1DCC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максимальное количество позиции</w:t>
            </w:r>
          </w:p>
        </w:tc>
        <w:tc>
          <w:tcPr>
            <w:tcW w:w="3456" w:type="dxa"/>
            <w:vAlign w:val="center"/>
          </w:tcPr>
          <w:p w14:paraId="26E6E2E4" w14:textId="77777777"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40  точное </w:t>
            </w:r>
            <w:r w:rsidRPr="00DB26CE">
              <w:rPr>
                <w:rFonts w:cs="Times New Roman"/>
                <w:color w:val="000000"/>
                <w:sz w:val="28"/>
                <w:lang w:val="ru-RU"/>
              </w:rPr>
              <w:lastRenderedPageBreak/>
              <w:t>применение определяется текстом текущего правила</w:t>
            </w:r>
          </w:p>
        </w:tc>
      </w:tr>
      <w:tr w:rsidR="00DC344F" w:rsidRPr="00394D7A" w14:paraId="0866A9D1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14059705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8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357F5B7C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лимит общей суммы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71E56528" w14:textId="77777777"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 w14:paraId="658D7B2F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b/>
          <w:sz w:val="28"/>
          <w:lang w:val="ru-RU"/>
        </w:rPr>
        <w:t>Запишите номер своего варианта и точное правило, которое вы реализовали</w:t>
      </w:r>
    </w:p>
    <w:p w14:paraId="7FBBA61E" w14:textId="42335ED5" w:rsidR="00DC344F" w:rsidRPr="00DB4BB9" w:rsidRDefault="00DB4BB9">
      <w:pPr>
        <w:spacing w:after="20" w:line="360" w:lineRule="auto"/>
        <w:jc w:val="both"/>
        <w:rPr>
          <w:sz w:val="28"/>
          <w:szCs w:val="28"/>
          <w:lang w:val="ru-RU"/>
        </w:rPr>
      </w:pPr>
      <w:r w:rsidRPr="00DB4BB9">
        <w:rPr>
          <w:sz w:val="28"/>
          <w:szCs w:val="28"/>
          <w:lang w:val="ru-RU"/>
        </w:rPr>
        <w:t>Вариант 6. Если один и тот же товар добавляют несколько раз, программа складывает количество. Итоговое количество не должно быть больше 35. Если оно станет больше 35, добавление отклоняется. Это правило находится в классе Order</w:t>
      </w:r>
    </w:p>
    <w:p w14:paraId="5CE0CA41" w14:textId="77777777"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12. Собственные формулировки студента</w:t>
      </w:r>
    </w:p>
    <w:p w14:paraId="36BBF51B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b/>
          <w:sz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14:paraId="2CEF6ECB" w14:textId="77777777" w:rsidR="00DB4BB9" w:rsidRDefault="00DB4BB9" w:rsidP="00DB4BB9">
      <w:pPr>
        <w:spacing w:after="0" w:line="360" w:lineRule="auto"/>
        <w:jc w:val="both"/>
        <w:rPr>
          <w:rFonts w:cs="Times New Roman"/>
          <w:sz w:val="28"/>
          <w:lang w:val="ru-RU"/>
        </w:rPr>
      </w:pPr>
      <w:r w:rsidRPr="00DB4BB9">
        <w:rPr>
          <w:rFonts w:cs="Times New Roman"/>
          <w:sz w:val="28"/>
          <w:lang w:val="ru-RU"/>
        </w:rPr>
        <w:t>Проверка количества защищает от нулевого, отрицательного и слишком большого значения. Она выполняется при создании позиции заказа. Для варианта 6 также проверяется, чтобы объединённое количество не было больше 35.</w:t>
      </w:r>
    </w:p>
    <w:p w14:paraId="7C2E0F4A" w14:textId="16649D33" w:rsidR="00DC344F" w:rsidRPr="00DB26CE" w:rsidRDefault="003D709D" w:rsidP="00DB4BB9">
      <w:pPr>
        <w:spacing w:after="0" w:line="360" w:lineRule="auto"/>
        <w:jc w:val="both"/>
        <w:rPr>
          <w:lang w:val="ru-RU"/>
        </w:rPr>
      </w:pPr>
      <w:r w:rsidRPr="00DB26CE">
        <w:rPr>
          <w:rFonts w:cs="Times New Roman"/>
          <w:b/>
          <w:sz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 w14:paraId="0E0D8F1C" w14:textId="7459176C" w:rsidR="00DC344F" w:rsidRPr="00DB26CE" w:rsidRDefault="00DB4BB9">
      <w:pPr>
        <w:spacing w:after="20" w:line="360" w:lineRule="auto"/>
        <w:jc w:val="both"/>
        <w:rPr>
          <w:lang w:val="ru-RU"/>
        </w:rPr>
      </w:pPr>
      <w:r w:rsidRPr="00DB4BB9">
        <w:rPr>
          <w:rFonts w:cs="Times New Roman"/>
          <w:sz w:val="28"/>
          <w:lang w:val="ru-RU"/>
        </w:rPr>
        <w:t>Ключевое правило объединения повторного товара находится в Order.addProduct(), поскольку именно класс Order управляет составом заказа. Порог 35 задан одной константой DUPLICATE_MERGE_LIMIT, чтобы его было удобно менять в одном месте</w:t>
      </w:r>
    </w:p>
    <w:p w14:paraId="3937D726" w14:textId="77777777" w:rsidR="00DC344F" w:rsidRPr="00DB26CE" w:rsidRDefault="003D709D" w:rsidP="00DB4BB9">
      <w:pPr>
        <w:spacing w:after="0" w:line="360" w:lineRule="auto"/>
        <w:jc w:val="both"/>
        <w:rPr>
          <w:lang w:val="ru-RU"/>
        </w:rPr>
      </w:pPr>
      <w:r w:rsidRPr="00DB26CE">
        <w:rPr>
          <w:rFonts w:cs="Times New Roman"/>
          <w:b/>
          <w:sz w:val="28"/>
          <w:lang w:val="ru-RU"/>
        </w:rPr>
        <w:t xml:space="preserve">Как </w:t>
      </w:r>
      <w:r>
        <w:rPr>
          <w:rFonts w:cs="Times New Roman"/>
          <w:b/>
          <w:sz w:val="28"/>
        </w:rPr>
        <w:t>Activity</w:t>
      </w:r>
      <w:r w:rsidRPr="00DB26CE">
        <w:rPr>
          <w:rFonts w:cs="Times New Roman"/>
          <w:b/>
          <w:sz w:val="28"/>
          <w:lang w:val="ru-RU"/>
        </w:rPr>
        <w:t>-диаграмма отражает один конкретный участок вашего кода</w:t>
      </w:r>
    </w:p>
    <w:p w14:paraId="5870B804" w14:textId="77777777" w:rsidR="00DB4BB9" w:rsidRDefault="00DB4BB9" w:rsidP="00DB4BB9">
      <w:pPr>
        <w:spacing w:after="0" w:line="360" w:lineRule="auto"/>
        <w:jc w:val="both"/>
        <w:rPr>
          <w:rFonts w:cs="Times New Roman"/>
          <w:sz w:val="28"/>
          <w:lang w:val="ru-RU"/>
        </w:rPr>
      </w:pPr>
      <w:r w:rsidRPr="00DB4BB9">
        <w:rPr>
          <w:rFonts w:cs="Times New Roman"/>
          <w:sz w:val="28"/>
          <w:lang w:val="ru-RU"/>
        </w:rPr>
        <w:t>Ветвление «Товар с таким id уже есть?» соответствует циклу по items в Order.addProduct(). Если товар найден, проверяются данные и лимит 35, после чего количество увеличивается; иначе создаётся новая OrderItem.</w:t>
      </w:r>
    </w:p>
    <w:p w14:paraId="41F9EF66" w14:textId="607DE2C0" w:rsidR="00DC344F" w:rsidRPr="00DB26CE" w:rsidRDefault="003D709D" w:rsidP="00DB4BB9">
      <w:pPr>
        <w:spacing w:after="0" w:line="360" w:lineRule="auto"/>
        <w:jc w:val="both"/>
        <w:rPr>
          <w:lang w:val="ru-RU"/>
        </w:rPr>
      </w:pPr>
      <w:r w:rsidRPr="00DB26CE">
        <w:rPr>
          <w:rFonts w:cs="Times New Roman"/>
          <w:b/>
          <w:sz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 w14:paraId="1F3F9C1A" w14:textId="77777777" w:rsidR="00DB4BB9" w:rsidRDefault="00DB4BB9">
      <w:pPr>
        <w:pStyle w:val="1"/>
        <w:spacing w:before="0" w:line="360" w:lineRule="auto"/>
        <w:jc w:val="both"/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</w:pPr>
      <w:r w:rsidRPr="00DB4BB9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lastRenderedPageBreak/>
        <w:t xml:space="preserve">Изменение лимита объединения повторного товара должно затронуть минимальное количество классов: достаточно изменить </w:t>
      </w:r>
      <w:r w:rsidRPr="00DB4BB9">
        <w:rPr>
          <w:rFonts w:ascii="Times New Roman" w:eastAsia="Times New Roman" w:hAnsi="Times New Roman" w:cs="Times New Roman"/>
          <w:b w:val="0"/>
          <w:bCs w:val="0"/>
          <w:szCs w:val="22"/>
        </w:rPr>
        <w:t>DUPLICATE</w:t>
      </w:r>
      <w:r w:rsidRPr="00DB4BB9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>_</w:t>
      </w:r>
      <w:r w:rsidRPr="00DB4BB9">
        <w:rPr>
          <w:rFonts w:ascii="Times New Roman" w:eastAsia="Times New Roman" w:hAnsi="Times New Roman" w:cs="Times New Roman"/>
          <w:b w:val="0"/>
          <w:bCs w:val="0"/>
          <w:szCs w:val="22"/>
        </w:rPr>
        <w:t>MERGE</w:t>
      </w:r>
      <w:r w:rsidRPr="00DB4BB9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>_</w:t>
      </w:r>
      <w:r w:rsidRPr="00DB4BB9">
        <w:rPr>
          <w:rFonts w:ascii="Times New Roman" w:eastAsia="Times New Roman" w:hAnsi="Times New Roman" w:cs="Times New Roman"/>
          <w:b w:val="0"/>
          <w:bCs w:val="0"/>
          <w:szCs w:val="22"/>
        </w:rPr>
        <w:t>LIMIT</w:t>
      </w:r>
      <w:r w:rsidRPr="00DB4BB9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 xml:space="preserve"> в </w:t>
      </w:r>
      <w:r w:rsidRPr="00DB4BB9">
        <w:rPr>
          <w:rFonts w:ascii="Times New Roman" w:eastAsia="Times New Roman" w:hAnsi="Times New Roman" w:cs="Times New Roman"/>
          <w:b w:val="0"/>
          <w:bCs w:val="0"/>
          <w:szCs w:val="22"/>
        </w:rPr>
        <w:t>Order</w:t>
      </w:r>
      <w:r w:rsidRPr="00DB4BB9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>. Правило сосредоточено в одном месте и не дублируется в других классах.</w:t>
      </w:r>
    </w:p>
    <w:p w14:paraId="424624D7" w14:textId="6197FFDD" w:rsidR="00DC344F" w:rsidRPr="00DB4BB9" w:rsidRDefault="003D709D">
      <w:pPr>
        <w:pStyle w:val="1"/>
        <w:spacing w:before="0" w:line="360" w:lineRule="auto"/>
        <w:jc w:val="both"/>
        <w:rPr>
          <w:lang w:val="ru-RU"/>
        </w:rPr>
      </w:pPr>
      <w:r w:rsidRPr="00DB4BB9">
        <w:rPr>
          <w:rFonts w:ascii="Times New Roman" w:eastAsia="Times New Roman" w:hAnsi="Times New Roman" w:cs="Times New Roman"/>
          <w:lang w:val="ru-RU"/>
        </w:rPr>
        <w:t>13. Что необходимо сдать</w:t>
      </w:r>
    </w:p>
    <w:p w14:paraId="1800348F" w14:textId="77777777"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исходный проект, который компилируется без удаления файлов</w:t>
      </w:r>
    </w:p>
    <w:p w14:paraId="5AED0D5E" w14:textId="77777777"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реализованные </w:t>
      </w:r>
      <w:r>
        <w:rPr>
          <w:rFonts w:cs="Times New Roman"/>
          <w:sz w:val="28"/>
        </w:rPr>
        <w:t>TODO</w:t>
      </w:r>
      <w:r w:rsidRPr="00DB26CE">
        <w:rPr>
          <w:rFonts w:cs="Times New Roman"/>
          <w:sz w:val="28"/>
          <w:lang w:val="ru-RU"/>
        </w:rPr>
        <w:t xml:space="preserve"> и собственные методы, необходимые для решения</w:t>
      </w:r>
    </w:p>
    <w:p w14:paraId="5326AA8F" w14:textId="77777777"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обновлённую Activity-диаграмму</w:t>
      </w:r>
    </w:p>
    <w:p w14:paraId="0D6A20DF" w14:textId="77777777"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обновлённую диаграмму классов</w:t>
      </w:r>
    </w:p>
    <w:p w14:paraId="3B7BB439" w14:textId="77777777"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заполненные собственные формулировки из задания</w:t>
      </w:r>
    </w:p>
    <w:p w14:paraId="13BDC4CD" w14:textId="77777777"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результаты минимум пяти граничных проверок</w:t>
      </w:r>
    </w:p>
    <w:p w14:paraId="7233BAFF" w14:textId="77777777"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краткий файл </w:t>
      </w:r>
      <w:r>
        <w:rPr>
          <w:rFonts w:cs="Times New Roman"/>
          <w:sz w:val="28"/>
        </w:rPr>
        <w:t>DECISIONS</w:t>
      </w:r>
      <w:r w:rsidRPr="00DB26CE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md</w:t>
      </w:r>
      <w:r w:rsidRPr="00DB26CE">
        <w:rPr>
          <w:rFonts w:cs="Times New Roman"/>
          <w:sz w:val="28"/>
          <w:lang w:val="ru-RU"/>
        </w:rPr>
        <w:t xml:space="preserve"> с двумя решениями, которые студент считает принципиальными</w:t>
      </w:r>
    </w:p>
    <w:p w14:paraId="4599B043" w14:textId="77777777"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14. Защита работы</w:t>
      </w:r>
    </w:p>
    <w:p w14:paraId="340BDC46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>
        <w:rPr>
          <w:rFonts w:cs="Times New Roman"/>
          <w:sz w:val="28"/>
        </w:rPr>
        <w:t>Activity</w:t>
      </w:r>
      <w:r w:rsidRPr="00DB26CE">
        <w:rPr>
          <w:rFonts w:cs="Times New Roman"/>
          <w:sz w:val="28"/>
          <w:lang w:val="ru-RU"/>
        </w:rPr>
        <w:t>-диаграмме, показывает соответствующий класс на диаграмме классов 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 w14:paraId="460E2C6A" w14:textId="77777777"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объяснить назначение двух выбранных преподавателем методов</w:t>
      </w:r>
    </w:p>
    <w:p w14:paraId="28CAC72F" w14:textId="77777777"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показать обработку одного ошибочного и одного корректного входного значения</w:t>
      </w:r>
    </w:p>
    <w:p w14:paraId="06482667" w14:textId="77777777"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объяснить одно граничное условие</w:t>
      </w:r>
    </w:p>
    <w:p w14:paraId="18F5E61B" w14:textId="77777777"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внести локальное изменение требования без полного переписывания программы</w:t>
      </w:r>
    </w:p>
    <w:p w14:paraId="2C89657D" w14:textId="77777777"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повторно запустить </w:t>
      </w:r>
      <w:r>
        <w:rPr>
          <w:rFonts w:cs="Times New Roman"/>
          <w:sz w:val="28"/>
        </w:rPr>
        <w:t>SelfCheck</w:t>
      </w:r>
      <w:r w:rsidRPr="00DB26CE">
        <w:rPr>
          <w:rFonts w:cs="Times New Roman"/>
          <w:sz w:val="28"/>
          <w:lang w:val="ru-RU"/>
        </w:rPr>
        <w:t xml:space="preserve"> и продемонстрировать отсутствие регрессии в уже работающей части</w:t>
      </w:r>
    </w:p>
    <w:p w14:paraId="2E07316C" w14:textId="77777777" w:rsidR="00DC344F" w:rsidRDefault="003D709D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15.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DC344F" w14:paraId="56DE885E" w14:textId="77777777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14:paraId="64FFBADF" w14:textId="77777777" w:rsidR="00DC344F" w:rsidRDefault="003D709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14:paraId="41B0F785" w14:textId="77777777" w:rsidR="00DC344F" w:rsidRDefault="003D709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 w14:paraId="3D14827B" w14:textId="77777777" w:rsidR="00DC344F" w:rsidRDefault="003D709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Признак завершённости</w:t>
            </w:r>
          </w:p>
        </w:tc>
      </w:tr>
      <w:tr w:rsidR="00DC344F" w:rsidRPr="00394D7A" w14:paraId="3B4266E1" w14:textId="77777777">
        <w:trPr>
          <w:jc w:val="center"/>
        </w:trPr>
        <w:tc>
          <w:tcPr>
            <w:tcW w:w="3456" w:type="dxa"/>
            <w:vAlign w:val="center"/>
          </w:tcPr>
          <w:p w14:paraId="32225644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Корректность программы</w:t>
            </w:r>
          </w:p>
        </w:tc>
        <w:tc>
          <w:tcPr>
            <w:tcW w:w="3456" w:type="dxa"/>
            <w:vAlign w:val="center"/>
          </w:tcPr>
          <w:p w14:paraId="6A54398E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35 %</w:t>
            </w:r>
          </w:p>
        </w:tc>
        <w:tc>
          <w:tcPr>
            <w:tcW w:w="3456" w:type="dxa"/>
            <w:vAlign w:val="center"/>
          </w:tcPr>
          <w:p w14:paraId="3C30E809" w14:textId="77777777"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правила и граничные случаи выполняются</w:t>
            </w:r>
          </w:p>
        </w:tc>
      </w:tr>
      <w:tr w:rsidR="00DC344F" w:rsidRPr="00394D7A" w14:paraId="5502CECC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7D7195C2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Структура кода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098B3362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3C3EEC7A" w14:textId="77777777"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DC344F" w14:paraId="11E1B69B" w14:textId="77777777">
        <w:trPr>
          <w:jc w:val="center"/>
        </w:trPr>
        <w:tc>
          <w:tcPr>
            <w:tcW w:w="3456" w:type="dxa"/>
            <w:vAlign w:val="center"/>
          </w:tcPr>
          <w:p w14:paraId="67C45713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Диаграммы</w:t>
            </w:r>
          </w:p>
        </w:tc>
        <w:tc>
          <w:tcPr>
            <w:tcW w:w="3456" w:type="dxa"/>
            <w:vAlign w:val="center"/>
          </w:tcPr>
          <w:p w14:paraId="724D747A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14:paraId="207A60D6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совпадают с фактической реализацией</w:t>
            </w:r>
          </w:p>
        </w:tc>
      </w:tr>
      <w:tr w:rsidR="00DC344F" w14:paraId="07C8E707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1B270904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Проверки и устойчивость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4391947A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42F9E4BC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ошибочные данные обрабатываются предсказуемо</w:t>
            </w:r>
          </w:p>
        </w:tc>
      </w:tr>
      <w:tr w:rsidR="00DC344F" w:rsidRPr="00394D7A" w14:paraId="5D032DBD" w14:textId="77777777">
        <w:trPr>
          <w:jc w:val="center"/>
        </w:trPr>
        <w:tc>
          <w:tcPr>
            <w:tcW w:w="3456" w:type="dxa"/>
            <w:vAlign w:val="center"/>
          </w:tcPr>
          <w:p w14:paraId="4153AC25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Собственные объяснения и защита</w:t>
            </w:r>
          </w:p>
        </w:tc>
        <w:tc>
          <w:tcPr>
            <w:tcW w:w="3456" w:type="dxa"/>
            <w:vAlign w:val="center"/>
          </w:tcPr>
          <w:p w14:paraId="41FFCE8C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14:paraId="0DA3B92A" w14:textId="77777777"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студент объясняет и локально изменяет решение</w:t>
            </w:r>
          </w:p>
        </w:tc>
      </w:tr>
    </w:tbl>
    <w:p w14:paraId="5DFE8F50" w14:textId="77777777"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16. Первоисточники для самостоятельной проверки</w:t>
      </w:r>
    </w:p>
    <w:p w14:paraId="09CCE03C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>
        <w:rPr>
          <w:rFonts w:cs="Times New Roman"/>
          <w:sz w:val="28"/>
        </w:rPr>
        <w:t>API</w:t>
      </w:r>
      <w:r w:rsidRPr="00DB26CE">
        <w:rPr>
          <w:rFonts w:cs="Times New Roman"/>
          <w:sz w:val="28"/>
          <w:lang w:val="ru-RU"/>
        </w:rPr>
        <w:t xml:space="preserve"> допустимо только как дополнение.</w:t>
      </w:r>
    </w:p>
    <w:p w14:paraId="13C30E0E" w14:textId="77777777" w:rsidR="00DC344F" w:rsidRDefault="00D814FA">
      <w:pPr>
        <w:pStyle w:val="a0"/>
        <w:spacing w:after="0" w:line="360" w:lineRule="auto"/>
        <w:ind w:left="720"/>
        <w:jc w:val="both"/>
      </w:pPr>
      <w:hyperlink r:id="rId11">
        <w:r w:rsidR="003D709D">
          <w:rPr>
            <w:color w:val="2F5597"/>
            <w:u w:val="single"/>
          </w:rPr>
          <w:t>Спецификация Java SE 25</w:t>
        </w:r>
      </w:hyperlink>
    </w:p>
    <w:p w14:paraId="3CFEE1AA" w14:textId="77777777" w:rsidR="00DC344F" w:rsidRDefault="00D814FA">
      <w:pPr>
        <w:pStyle w:val="a0"/>
        <w:spacing w:after="0" w:line="360" w:lineRule="auto"/>
        <w:ind w:left="720"/>
        <w:jc w:val="both"/>
      </w:pPr>
      <w:hyperlink r:id="rId12">
        <w:r w:rsidR="003D709D">
          <w:rPr>
            <w:color w:val="2F5597"/>
            <w:u w:val="single"/>
          </w:rPr>
          <w:t>Учебные материалы Java Language Basics</w:t>
        </w:r>
      </w:hyperlink>
    </w:p>
    <w:p w14:paraId="1924018A" w14:textId="77777777" w:rsidR="00DC344F" w:rsidRDefault="00D814FA">
      <w:pPr>
        <w:pStyle w:val="a0"/>
        <w:spacing w:after="0" w:line="360" w:lineRule="auto"/>
        <w:ind w:left="720"/>
        <w:jc w:val="both"/>
      </w:pPr>
      <w:hyperlink r:id="rId13">
        <w:r w:rsidR="003D709D">
          <w:rPr>
            <w:color w:val="2F5597"/>
            <w:u w:val="single"/>
          </w:rPr>
          <w:t>Классы и объекты Java</w:t>
        </w:r>
      </w:hyperlink>
    </w:p>
    <w:p w14:paraId="155BC940" w14:textId="77777777" w:rsidR="00DC344F" w:rsidRDefault="00D814FA">
      <w:pPr>
        <w:pStyle w:val="a0"/>
        <w:spacing w:after="0" w:line="360" w:lineRule="auto"/>
        <w:ind w:left="720"/>
        <w:jc w:val="both"/>
      </w:pPr>
      <w:hyperlink r:id="rId14">
        <w:r w:rsidR="003D709D">
          <w:rPr>
            <w:color w:val="2F5597"/>
            <w:u w:val="single"/>
          </w:rPr>
          <w:t>ООП, интерфейсы и наследование</w:t>
        </w:r>
      </w:hyperlink>
    </w:p>
    <w:sectPr w:rsidR="00DC344F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FD831" w14:textId="77777777" w:rsidR="00D814FA" w:rsidRDefault="00D814FA">
      <w:pPr>
        <w:spacing w:after="0" w:line="240" w:lineRule="auto"/>
      </w:pPr>
      <w:r>
        <w:separator/>
      </w:r>
    </w:p>
  </w:endnote>
  <w:endnote w:type="continuationSeparator" w:id="0">
    <w:p w14:paraId="05C95E6E" w14:textId="77777777" w:rsidR="00D814FA" w:rsidRDefault="00D81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160D1" w14:textId="77777777" w:rsidR="00D814FA" w:rsidRDefault="00D814FA">
      <w:pPr>
        <w:spacing w:after="0" w:line="240" w:lineRule="auto"/>
      </w:pPr>
      <w:r>
        <w:separator/>
      </w:r>
    </w:p>
  </w:footnote>
  <w:footnote w:type="continuationSeparator" w:id="0">
    <w:p w14:paraId="2E2BB7D3" w14:textId="77777777" w:rsidR="00D814FA" w:rsidRDefault="00D814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519"/>
    <w:rsid w:val="0018172A"/>
    <w:rsid w:val="0029639D"/>
    <w:rsid w:val="00326F90"/>
    <w:rsid w:val="00394D7A"/>
    <w:rsid w:val="003D709D"/>
    <w:rsid w:val="00A82CCE"/>
    <w:rsid w:val="00AA1D8D"/>
    <w:rsid w:val="00B47730"/>
    <w:rsid w:val="00CB0664"/>
    <w:rsid w:val="00D814FA"/>
    <w:rsid w:val="00DB26CE"/>
    <w:rsid w:val="00DB4BB9"/>
    <w:rsid w:val="00DC34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85649A6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DB26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DB26C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9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classes-object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oracle.com/en/java/javase/25/docs/specs/index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ev.java/learn/oo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E8640F-5DC7-49DF-9E59-D95A07F9C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11</Pages>
  <Words>1507</Words>
  <Characters>8595</Characters>
  <Application>Microsoft Office Word</Application>
  <DocSecurity>0</DocSecurity>
  <Lines>71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Екатерина</cp:lastModifiedBy>
  <cp:revision>5</cp:revision>
  <dcterms:created xsi:type="dcterms:W3CDTF">2013-12-23T23:15:00Z</dcterms:created>
  <dcterms:modified xsi:type="dcterms:W3CDTF">2026-10-25T13:28:00Z</dcterms:modified>
  <cp:category/>
</cp:coreProperties>
</file>