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F0FDD" w14:textId="77777777" w:rsidR="00907617" w:rsidRPr="00907617" w:rsidRDefault="00907617" w:rsidP="00907617">
      <w:pPr>
        <w:spacing w:line="360" w:lineRule="auto"/>
        <w:jc w:val="center"/>
        <w:rPr>
          <w:rFonts w:cs="Times New Roman"/>
          <w:b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 xml:space="preserve">Практическая работа </w:t>
      </w:r>
      <w:r>
        <w:rPr>
          <w:rFonts w:cs="Times New Roman"/>
          <w:b/>
          <w:sz w:val="28"/>
          <w:szCs w:val="28"/>
          <w:lang w:val="ru-RU"/>
        </w:rPr>
        <w:t>№5</w:t>
      </w:r>
    </w:p>
    <w:p w14:paraId="4810450F" w14:textId="77777777" w:rsidR="00907617" w:rsidRPr="00907617" w:rsidRDefault="00907617" w:rsidP="00907617">
      <w:pPr>
        <w:spacing w:line="360" w:lineRule="auto"/>
        <w:jc w:val="center"/>
        <w:rPr>
          <w:rFonts w:cs="Times New Roman"/>
          <w:b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>Строки, массивы, циклы и методы обработки данных</w:t>
      </w:r>
    </w:p>
    <w:p w14:paraId="33363DFF" w14:textId="77777777" w:rsidR="00907617" w:rsidRPr="00907617" w:rsidRDefault="00907617" w:rsidP="00907617">
      <w:pPr>
        <w:spacing w:line="360" w:lineRule="auto"/>
        <w:jc w:val="both"/>
        <w:rPr>
          <w:rFonts w:cs="Times New Roman"/>
          <w:b/>
          <w:sz w:val="28"/>
          <w:szCs w:val="28"/>
          <w:lang w:val="ru-RU"/>
        </w:rPr>
      </w:pPr>
    </w:p>
    <w:p w14:paraId="42F5288B" w14:textId="77777777"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Работа является частью последовательного курса. Требования к самостоятельности увеличиваются от работы к работе. Исходный проект намеренно содержит незавершённые места и отдельные спорные решения. Результат оценивается не только по факту запуска программы, но и по способности объяснить алгоритм, класс, метод, проверку входных данных и изменение требования на защите.</w:t>
      </w:r>
    </w:p>
    <w:p w14:paraId="52212C38" w14:textId="77777777"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1. Цель работы</w:t>
      </w:r>
    </w:p>
    <w:p w14:paraId="5DAA445F" w14:textId="77777777"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Цель работы состоит в закреплении конкретного набора средств </w:t>
      </w:r>
      <w:r w:rsidRPr="00907617">
        <w:rPr>
          <w:rFonts w:cs="Times New Roman"/>
          <w:sz w:val="28"/>
          <w:szCs w:val="28"/>
        </w:rPr>
        <w:t>Java</w:t>
      </w:r>
      <w:r w:rsidRPr="00907617">
        <w:rPr>
          <w:rFonts w:cs="Times New Roman"/>
          <w:sz w:val="28"/>
          <w:szCs w:val="28"/>
          <w:lang w:val="ru-RU"/>
        </w:rPr>
        <w:t xml:space="preserve"> на прикладной задаче и в формировании привычки связывать программный код с алгоритмической и объектной моделью. </w:t>
      </w:r>
      <w:r w:rsidR="00907617">
        <w:rPr>
          <w:rFonts w:cs="Times New Roman"/>
          <w:sz w:val="28"/>
          <w:szCs w:val="28"/>
          <w:lang w:val="ru-RU"/>
        </w:rPr>
        <w:t>Вам</w:t>
      </w:r>
      <w:r w:rsidRPr="00907617">
        <w:rPr>
          <w:rFonts w:cs="Times New Roman"/>
          <w:sz w:val="28"/>
          <w:szCs w:val="28"/>
          <w:lang w:val="ru-RU"/>
        </w:rPr>
        <w:t xml:space="preserve"> </w:t>
      </w:r>
      <w:r w:rsidR="00907617">
        <w:rPr>
          <w:rFonts w:cs="Times New Roman"/>
          <w:sz w:val="28"/>
          <w:szCs w:val="28"/>
          <w:lang w:val="ru-RU"/>
        </w:rPr>
        <w:t xml:space="preserve">нужно </w:t>
      </w:r>
      <w:r w:rsidRPr="00907617">
        <w:rPr>
          <w:rFonts w:cs="Times New Roman"/>
          <w:sz w:val="28"/>
          <w:szCs w:val="28"/>
          <w:lang w:val="ru-RU"/>
        </w:rPr>
        <w:t xml:space="preserve">получить работающий результат, но при этом сохранить понятную структуру программы, корректную обработку данных и соответствие между </w:t>
      </w:r>
      <w:r w:rsidRPr="00907617">
        <w:rPr>
          <w:rFonts w:cs="Times New Roman"/>
          <w:sz w:val="28"/>
          <w:szCs w:val="28"/>
        </w:rPr>
        <w:t>Activity</w:t>
      </w:r>
      <w:r w:rsidRPr="00907617">
        <w:rPr>
          <w:rFonts w:cs="Times New Roman"/>
          <w:sz w:val="28"/>
          <w:szCs w:val="28"/>
          <w:lang w:val="ru-RU"/>
        </w:rPr>
        <w:t>-диаграммой, диаграммой классов и фактической реализацией.</w:t>
      </w:r>
    </w:p>
    <w:p w14:paraId="680DDD28" w14:textId="77777777"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</w:rPr>
        <w:t>2. Осваиваемые элементы Java</w:t>
      </w:r>
      <w:r w:rsidR="00907617">
        <w:rPr>
          <w:rFonts w:ascii="Times New Roman" w:hAnsi="Times New Roman" w:cs="Times New Roman"/>
          <w:color w:val="auto"/>
          <w:lang w:val="ru-RU"/>
        </w:rPr>
        <w:t>:</w:t>
      </w:r>
    </w:p>
    <w:p w14:paraId="76EA2FE7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t>String и split</w:t>
      </w:r>
    </w:p>
    <w:p w14:paraId="113CB219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t>массивы примитивов</w:t>
      </w:r>
    </w:p>
    <w:p w14:paraId="60892240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t>for и while</w:t>
      </w:r>
    </w:p>
    <w:p w14:paraId="07F3E1CC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t>условные операторы</w:t>
      </w:r>
    </w:p>
    <w:p w14:paraId="3229FBD8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методы с параметрами и возвращаемым значением</w:t>
      </w:r>
    </w:p>
    <w:p w14:paraId="0FAF51CE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t>валидация текстового ввода</w:t>
      </w:r>
    </w:p>
    <w:p w14:paraId="53E2187D" w14:textId="77777777"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907617">
        <w:rPr>
          <w:rFonts w:ascii="Times New Roman" w:hAnsi="Times New Roman" w:cs="Times New Roman"/>
          <w:color w:val="auto"/>
        </w:rPr>
        <w:t>3. Предметная постановка</w:t>
      </w:r>
    </w:p>
    <w:p w14:paraId="23D24648" w14:textId="77777777"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Необходимо обработать строку табеля одного сотрудника за рабочую неделю. В строке через точку с запятой передаются часы за пять рабочих дней. Программа должна </w:t>
      </w:r>
      <w:r w:rsidRPr="00907617">
        <w:rPr>
          <w:rFonts w:cs="Times New Roman"/>
          <w:sz w:val="28"/>
          <w:szCs w:val="28"/>
          <w:lang w:val="ru-RU"/>
        </w:rPr>
        <w:lastRenderedPageBreak/>
        <w:t>проверить структуру данных, преобразовать значения, вычислить суммарное и среднее время, определить количество дней с переработкой и выявить недопустимые значения.</w:t>
      </w:r>
    </w:p>
    <w:p w14:paraId="54DF0DF3" w14:textId="77777777"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</w:rPr>
        <w:t>4. Обязательные правила</w:t>
      </w:r>
      <w:r w:rsidR="00907617">
        <w:rPr>
          <w:rFonts w:ascii="Times New Roman" w:hAnsi="Times New Roman" w:cs="Times New Roman"/>
          <w:color w:val="auto"/>
          <w:lang w:val="ru-RU"/>
        </w:rPr>
        <w:t>:</w:t>
      </w:r>
    </w:p>
    <w:p w14:paraId="0C26FC4C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Строка должна содержать ровно 5 значений.</w:t>
      </w:r>
    </w:p>
    <w:p w14:paraId="4EA99AFE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Каждое значение должно быть целым числом от 0 до 16.</w:t>
      </w:r>
    </w:p>
    <w:p w14:paraId="5BABE2A1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День считается переработкой, если указано более 8 часов.</w:t>
      </w:r>
    </w:p>
    <w:p w14:paraId="6C222AF4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Недельная переработка равна </w:t>
      </w:r>
      <w:r w:rsidRPr="00907617">
        <w:rPr>
          <w:rFonts w:cs="Times New Roman"/>
          <w:sz w:val="28"/>
          <w:szCs w:val="28"/>
        </w:rPr>
        <w:t>max</w:t>
      </w:r>
      <w:r w:rsidRPr="00907617">
        <w:rPr>
          <w:rFonts w:cs="Times New Roman"/>
          <w:sz w:val="28"/>
          <w:szCs w:val="28"/>
          <w:lang w:val="ru-RU"/>
        </w:rPr>
        <w:t>(0, сумма - 40).</w:t>
      </w:r>
    </w:p>
    <w:p w14:paraId="75D6C521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Ошибка одного значения делает весь табель некорректным, но сообщение должно указывать позицию.</w:t>
      </w:r>
    </w:p>
    <w:p w14:paraId="4B5571CF" w14:textId="77777777"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 xml:space="preserve">5. </w:t>
      </w:r>
      <w:r w:rsidRPr="00907617">
        <w:rPr>
          <w:rFonts w:ascii="Times New Roman" w:hAnsi="Times New Roman" w:cs="Times New Roman"/>
          <w:color w:val="auto"/>
        </w:rPr>
        <w:t>Activity</w:t>
      </w:r>
      <w:r w:rsidRPr="00907617">
        <w:rPr>
          <w:rFonts w:ascii="Times New Roman" w:hAnsi="Times New Roman" w:cs="Times New Roman"/>
          <w:color w:val="auto"/>
          <w:lang w:val="ru-RU"/>
        </w:rPr>
        <w:t>-диаграмма</w:t>
      </w:r>
    </w:p>
    <w:p w14:paraId="27FBDE8E" w14:textId="77777777" w:rsidR="00CB56D1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На рисунке дан каркас алгоритма. Красные блоки </w:t>
      </w:r>
      <w:r w:rsidRPr="00907617">
        <w:rPr>
          <w:rFonts w:cs="Times New Roman"/>
          <w:sz w:val="28"/>
          <w:szCs w:val="28"/>
        </w:rPr>
        <w:t>TODO</w:t>
      </w:r>
      <w:r w:rsidRPr="00907617">
        <w:rPr>
          <w:rFonts w:cs="Times New Roman"/>
          <w:sz w:val="28"/>
          <w:szCs w:val="28"/>
          <w:lang w:val="ru-RU"/>
        </w:rPr>
        <w:t xml:space="preserve"> намеренно оставлены неполными. </w:t>
      </w:r>
      <w:r w:rsidR="00907617">
        <w:rPr>
          <w:rFonts w:cs="Times New Roman"/>
          <w:sz w:val="28"/>
          <w:szCs w:val="28"/>
          <w:lang w:val="ru-RU"/>
        </w:rPr>
        <w:t>Вам</w:t>
      </w:r>
      <w:r w:rsidRPr="00907617">
        <w:rPr>
          <w:rFonts w:cs="Times New Roman"/>
          <w:sz w:val="28"/>
          <w:szCs w:val="28"/>
          <w:lang w:val="ru-RU"/>
        </w:rPr>
        <w:t xml:space="preserve"> </w:t>
      </w:r>
      <w:r w:rsidR="00907617">
        <w:rPr>
          <w:rFonts w:cs="Times New Roman"/>
          <w:sz w:val="28"/>
          <w:szCs w:val="28"/>
          <w:lang w:val="ru-RU"/>
        </w:rPr>
        <w:t xml:space="preserve">нужно </w:t>
      </w:r>
      <w:r w:rsidRPr="00907617">
        <w:rPr>
          <w:rFonts w:cs="Times New Roman"/>
          <w:sz w:val="28"/>
          <w:szCs w:val="28"/>
          <w:lang w:val="ru-RU"/>
        </w:rPr>
        <w:t>сформулировать действие точнее и после завершения кода проверить, что последовательность ветвлений совпадает с реализацией. Формулировка на диаграмме должна отражать конкретную проверку или преобразование, а не общее выражение вроде «обработать данные».</w:t>
      </w:r>
    </w:p>
    <w:p w14:paraId="0495A496" w14:textId="77777777"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14:paraId="7BD7CE67" w14:textId="77777777"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14:paraId="2116434D" w14:textId="77777777"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14:paraId="6E209A71" w14:textId="77777777"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14:paraId="73D1C71A" w14:textId="77777777"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14:paraId="51D01992" w14:textId="77777777"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14:paraId="3771C9E2" w14:textId="77777777"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14:paraId="235AC6C2" w14:textId="77777777"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14:paraId="6C87CA47" w14:textId="77777777" w:rsidR="00907617" w:rsidRPr="00907617" w:rsidRDefault="00907617" w:rsidP="00907617">
      <w:pPr>
        <w:jc w:val="center"/>
        <w:rPr>
          <w:rFonts w:cs="Times New Roman"/>
          <w:sz w:val="28"/>
          <w:szCs w:val="28"/>
          <w:lang w:val="ru-RU"/>
        </w:rPr>
      </w:pPr>
    </w:p>
    <w:p w14:paraId="306802C6" w14:textId="6CAC76AB" w:rsidR="00CB56D1" w:rsidRPr="00907617" w:rsidRDefault="00017A48" w:rsidP="00907617">
      <w:pPr>
        <w:spacing w:line="360" w:lineRule="auto"/>
        <w:jc w:val="center"/>
        <w:rPr>
          <w:rFonts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5FC6C12" wp14:editId="6A26C6FB">
            <wp:extent cx="5205730" cy="905256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5730" cy="905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F3EDF" w14:textId="77777777" w:rsidR="00CB56D1" w:rsidRPr="00907617" w:rsidRDefault="00A0785A" w:rsidP="00907617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lastRenderedPageBreak/>
        <w:t xml:space="preserve">Рисунок 1 — </w:t>
      </w:r>
      <w:r w:rsidRPr="00907617">
        <w:rPr>
          <w:rFonts w:cs="Times New Roman"/>
          <w:sz w:val="28"/>
          <w:szCs w:val="28"/>
        </w:rPr>
        <w:t>Activity</w:t>
      </w:r>
      <w:r w:rsidRPr="00907617">
        <w:rPr>
          <w:rFonts w:cs="Times New Roman"/>
          <w:sz w:val="28"/>
          <w:szCs w:val="28"/>
          <w:lang w:val="ru-RU"/>
        </w:rPr>
        <w:t>-диаграмма</w:t>
      </w:r>
    </w:p>
    <w:p w14:paraId="125BBBCB" w14:textId="77777777"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6. Диаграмма классов</w:t>
      </w:r>
    </w:p>
    <w:p w14:paraId="644018DC" w14:textId="77777777"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Диаграмма классов задаёт ожидаемую структуру решения. Элементы с пометкой </w:t>
      </w:r>
      <w:r w:rsidRPr="00907617">
        <w:rPr>
          <w:rFonts w:cs="Times New Roman"/>
          <w:sz w:val="28"/>
          <w:szCs w:val="28"/>
        </w:rPr>
        <w:t>TODO</w:t>
      </w:r>
      <w:r w:rsidRPr="00907617">
        <w:rPr>
          <w:rFonts w:cs="Times New Roman"/>
          <w:sz w:val="28"/>
          <w:szCs w:val="28"/>
          <w:lang w:val="ru-RU"/>
        </w:rPr>
        <w:t xml:space="preserve"> необходимо довести до состояния, соответствующего итоговому коду. Если в процессе выполнения студент обоснованно изменяет состав классов или зависимостей, итоговая диаграмма должна быть обновлена. Наличие класса на рисунке, которого нет в проекте, и наличие существенного класса в проекте, отсутствующего на диаграмме, считается несогласованностью.</w:t>
      </w:r>
    </w:p>
    <w:p w14:paraId="0A06A005" w14:textId="1A39D2CB" w:rsidR="00CB56D1" w:rsidRPr="00907617" w:rsidRDefault="00017A48" w:rsidP="00907617">
      <w:pPr>
        <w:spacing w:line="360" w:lineRule="auto"/>
        <w:jc w:val="center"/>
        <w:rPr>
          <w:rFonts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FC5B600" wp14:editId="6977DC32">
            <wp:extent cx="6583680" cy="1714500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68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5891A" w14:textId="26D8F06D" w:rsidR="00CB56D1" w:rsidRPr="00907617" w:rsidRDefault="00A0785A" w:rsidP="00907617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Рисунок 2 — </w:t>
      </w:r>
      <w:r w:rsidR="00017A48">
        <w:rPr>
          <w:rFonts w:cs="Times New Roman"/>
          <w:sz w:val="28"/>
          <w:szCs w:val="28"/>
          <w:lang w:val="ru-RU"/>
        </w:rPr>
        <w:t>П</w:t>
      </w:r>
      <w:r w:rsidRPr="00907617">
        <w:rPr>
          <w:rFonts w:cs="Times New Roman"/>
          <w:sz w:val="28"/>
          <w:szCs w:val="28"/>
          <w:lang w:val="ru-RU"/>
        </w:rPr>
        <w:t>олная диаграмма классов</w:t>
      </w:r>
    </w:p>
    <w:p w14:paraId="0FD98782" w14:textId="77777777"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7. Исходный проект</w:t>
      </w:r>
    </w:p>
    <w:p w14:paraId="273050A2" w14:textId="77777777"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В каталоге </w:t>
      </w:r>
      <w:r w:rsidRPr="00907617">
        <w:rPr>
          <w:rFonts w:cs="Times New Roman"/>
          <w:i/>
          <w:iCs/>
          <w:sz w:val="28"/>
          <w:szCs w:val="28"/>
        </w:rPr>
        <w:t>starter</w:t>
      </w:r>
      <w:r w:rsidRPr="00907617">
        <w:rPr>
          <w:rFonts w:cs="Times New Roman"/>
          <w:i/>
          <w:iCs/>
          <w:sz w:val="28"/>
          <w:szCs w:val="28"/>
          <w:lang w:val="ru-RU"/>
        </w:rPr>
        <w:t>_</w:t>
      </w:r>
      <w:r w:rsidRPr="00907617">
        <w:rPr>
          <w:rFonts w:cs="Times New Roman"/>
          <w:i/>
          <w:iCs/>
          <w:sz w:val="28"/>
          <w:szCs w:val="28"/>
        </w:rPr>
        <w:t>project</w:t>
      </w:r>
      <w:r w:rsidRPr="00907617">
        <w:rPr>
          <w:rFonts w:cs="Times New Roman"/>
          <w:sz w:val="28"/>
          <w:szCs w:val="28"/>
          <w:lang w:val="ru-RU"/>
        </w:rPr>
        <w:t xml:space="preserve"> находится компилируемый, но незавершённый </w:t>
      </w:r>
      <w:r w:rsidRPr="00907617">
        <w:rPr>
          <w:rFonts w:cs="Times New Roman"/>
          <w:sz w:val="28"/>
          <w:szCs w:val="28"/>
        </w:rPr>
        <w:t>Java</w:t>
      </w:r>
      <w:r w:rsidRPr="00907617">
        <w:rPr>
          <w:rFonts w:cs="Times New Roman"/>
          <w:sz w:val="28"/>
          <w:szCs w:val="28"/>
          <w:lang w:val="ru-RU"/>
        </w:rPr>
        <w:t xml:space="preserve">-проект. </w:t>
      </w:r>
      <w:r w:rsidRPr="00907617">
        <w:rPr>
          <w:rFonts w:cs="Times New Roman"/>
          <w:sz w:val="28"/>
          <w:szCs w:val="28"/>
        </w:rPr>
        <w:t>TODO</w:t>
      </w:r>
      <w:r w:rsidRPr="00907617">
        <w:rPr>
          <w:rFonts w:cs="Times New Roman"/>
          <w:sz w:val="28"/>
          <w:szCs w:val="28"/>
          <w:lang w:val="ru-RU"/>
        </w:rPr>
        <w:t xml:space="preserve"> в исходном коде являются частью задания. Не требуется сохранять </w:t>
      </w:r>
      <w:r w:rsidRPr="00907617">
        <w:rPr>
          <w:rFonts w:cs="Times New Roman"/>
          <w:sz w:val="28"/>
          <w:szCs w:val="28"/>
        </w:rPr>
        <w:t>TODO</w:t>
      </w:r>
      <w:r w:rsidRPr="00907617">
        <w:rPr>
          <w:rFonts w:cs="Times New Roman"/>
          <w:sz w:val="28"/>
          <w:szCs w:val="28"/>
          <w:lang w:val="ru-RU"/>
        </w:rPr>
        <w:t xml:space="preserve"> в итоговой версии. Допускается добавление </w:t>
      </w:r>
      <w:r w:rsidRPr="00907617">
        <w:rPr>
          <w:rFonts w:cs="Times New Roman"/>
          <w:sz w:val="28"/>
          <w:szCs w:val="28"/>
        </w:rPr>
        <w:t>private</w:t>
      </w:r>
      <w:r w:rsidRPr="00907617">
        <w:rPr>
          <w:rFonts w:cs="Times New Roman"/>
          <w:sz w:val="28"/>
          <w:szCs w:val="28"/>
          <w:lang w:val="ru-RU"/>
        </w:rPr>
        <w:t xml:space="preserve"> методов и небольших вспомогательных типов, если это делает решение понятнее. Удалять </w:t>
      </w:r>
      <w:r w:rsidRPr="00907617">
        <w:rPr>
          <w:rFonts w:cs="Times New Roman"/>
          <w:i/>
          <w:iCs/>
          <w:sz w:val="28"/>
          <w:szCs w:val="28"/>
        </w:rPr>
        <w:t>SelfCheck</w:t>
      </w:r>
      <w:r w:rsidRPr="00907617">
        <w:rPr>
          <w:rFonts w:cs="Times New Roman"/>
          <w:sz w:val="28"/>
          <w:szCs w:val="28"/>
          <w:lang w:val="ru-RU"/>
        </w:rPr>
        <w:t xml:space="preserve"> до завершения работы нельзя.</w:t>
      </w:r>
    </w:p>
    <w:p w14:paraId="0392187E" w14:textId="77777777"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8. Последовательность выполнения</w:t>
      </w:r>
    </w:p>
    <w:p w14:paraId="16C251BF" w14:textId="77777777" w:rsidR="00CB56D1" w:rsidRPr="00907617" w:rsidRDefault="00A0785A" w:rsidP="00907617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1. Реализовать строгий разбор строки на пять чисел.</w:t>
      </w:r>
    </w:p>
    <w:p w14:paraId="37C6DA2A" w14:textId="77777777" w:rsidR="00CB56D1" w:rsidRPr="00907617" w:rsidRDefault="00A0785A" w:rsidP="00907617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2. Сделать сообщение ошибки с номером позиции.</w:t>
      </w:r>
    </w:p>
    <w:p w14:paraId="62AC4590" w14:textId="77777777" w:rsidR="00CB56D1" w:rsidRPr="00907617" w:rsidRDefault="00A0785A" w:rsidP="00907617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3. Реализовать вычисление суммы, среднего и количества дней переработки отдельными методами.</w:t>
      </w:r>
    </w:p>
    <w:p w14:paraId="05F58A05" w14:textId="77777777" w:rsidR="00CB56D1" w:rsidRPr="00907617" w:rsidRDefault="00A0785A" w:rsidP="00907617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lastRenderedPageBreak/>
        <w:t xml:space="preserve">4. Не использовать </w:t>
      </w:r>
      <w:r w:rsidRPr="00907617">
        <w:rPr>
          <w:rFonts w:cs="Times New Roman"/>
          <w:sz w:val="28"/>
          <w:szCs w:val="28"/>
        </w:rPr>
        <w:t>Stream</w:t>
      </w:r>
      <w:r w:rsidRPr="00907617">
        <w:rPr>
          <w:rFonts w:cs="Times New Roman"/>
          <w:sz w:val="28"/>
          <w:szCs w:val="28"/>
          <w:lang w:val="ru-RU"/>
        </w:rPr>
        <w:t xml:space="preserve"> </w:t>
      </w:r>
      <w:r w:rsidRPr="00907617">
        <w:rPr>
          <w:rFonts w:cs="Times New Roman"/>
          <w:sz w:val="28"/>
          <w:szCs w:val="28"/>
        </w:rPr>
        <w:t>API</w:t>
      </w:r>
      <w:r w:rsidRPr="00907617">
        <w:rPr>
          <w:rFonts w:cs="Times New Roman"/>
          <w:sz w:val="28"/>
          <w:szCs w:val="28"/>
          <w:lang w:val="ru-RU"/>
        </w:rPr>
        <w:t xml:space="preserve"> в этой работе.</w:t>
      </w:r>
    </w:p>
    <w:p w14:paraId="37BC9A17" w14:textId="77777777" w:rsidR="00CB56D1" w:rsidRPr="00907617" w:rsidRDefault="00A0785A" w:rsidP="00907617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5. Добавить не менее пяти собственных проверок, включая пустую строку и значение 17.</w:t>
      </w:r>
    </w:p>
    <w:p w14:paraId="597027A4" w14:textId="77777777"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6. Завершить </w:t>
      </w:r>
      <w:r w:rsidRPr="00907617">
        <w:rPr>
          <w:rFonts w:cs="Times New Roman"/>
          <w:sz w:val="28"/>
          <w:szCs w:val="28"/>
        </w:rPr>
        <w:t>Activity</w:t>
      </w:r>
      <w:r w:rsidRPr="00907617">
        <w:rPr>
          <w:rFonts w:cs="Times New Roman"/>
          <w:sz w:val="28"/>
          <w:szCs w:val="28"/>
          <w:lang w:val="ru-RU"/>
        </w:rPr>
        <w:t>-диаграмму и объяснить, где находится цикл обработки массива.</w:t>
      </w:r>
    </w:p>
    <w:p w14:paraId="3EAD9CC3" w14:textId="77777777"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9. Фрагмент, который необходимо проанализировать</w:t>
      </w:r>
    </w:p>
    <w:p w14:paraId="2563CB0B" w14:textId="77777777"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Ниже приведён короткий фрагмент, который выглядит правдоподобно, но нарушает правило текущей работы. Необходимо объяснить проблему и показать исправленный подход в своём проекте или отчёте.</w:t>
      </w:r>
    </w:p>
    <w:p w14:paraId="0071358C" w14:textId="77777777" w:rsidR="00CB56D1" w:rsidRPr="00907617" w:rsidRDefault="00A0785A" w:rsidP="00907617">
      <w:pPr>
        <w:pStyle w:val="CodeTNR"/>
        <w:spacing w:line="360" w:lineRule="auto"/>
        <w:jc w:val="both"/>
        <w:rPr>
          <w:rFonts w:cs="Times New Roman"/>
          <w:i/>
          <w:iCs/>
          <w:sz w:val="28"/>
          <w:szCs w:val="28"/>
        </w:rPr>
      </w:pPr>
      <w:r w:rsidRPr="00907617">
        <w:rPr>
          <w:rFonts w:cs="Times New Roman"/>
          <w:i/>
          <w:iCs/>
          <w:sz w:val="28"/>
          <w:szCs w:val="28"/>
        </w:rPr>
        <w:t>for (int i = 0; i &lt;= hours.length; i++) { total += hours[i]; }</w:t>
      </w:r>
    </w:p>
    <w:p w14:paraId="121FF974" w14:textId="77777777" w:rsidR="00CB56D1" w:rsidRPr="00907617" w:rsidRDefault="00A0785A" w:rsidP="00907617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>Сформулируйте конкретную ошибку этого фрагмента применительно к текущему проекту</w:t>
      </w:r>
    </w:p>
    <w:p w14:paraId="0AE5D824" w14:textId="61A4C9FE" w:rsidR="00CB56D1" w:rsidRPr="00B10411" w:rsidRDefault="00B10411" w:rsidP="00B10411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В этом цикле ошибка заключается в том</w:t>
      </w:r>
      <w:r w:rsidRPr="00B10411">
        <w:rPr>
          <w:rFonts w:cs="Times New Roman"/>
          <w:sz w:val="28"/>
          <w:szCs w:val="28"/>
          <w:lang w:val="ru-RU"/>
        </w:rPr>
        <w:t xml:space="preserve">, </w:t>
      </w:r>
      <w:r>
        <w:rPr>
          <w:rFonts w:cs="Times New Roman"/>
          <w:sz w:val="28"/>
          <w:szCs w:val="28"/>
          <w:lang w:val="ru-RU"/>
        </w:rPr>
        <w:t xml:space="preserve">что используется </w:t>
      </w:r>
      <w:r w:rsidRPr="00B10411">
        <w:rPr>
          <w:rFonts w:cs="Times New Roman"/>
          <w:i/>
          <w:iCs/>
          <w:sz w:val="28"/>
          <w:szCs w:val="28"/>
          <w:lang w:val="ru-RU"/>
        </w:rPr>
        <w:t xml:space="preserve"> </w:t>
      </w:r>
      <w:r w:rsidRPr="00907617">
        <w:rPr>
          <w:rFonts w:cs="Times New Roman"/>
          <w:i/>
          <w:iCs/>
          <w:sz w:val="28"/>
          <w:szCs w:val="28"/>
        </w:rPr>
        <w:t>i</w:t>
      </w:r>
      <w:r w:rsidRPr="00B10411">
        <w:rPr>
          <w:rFonts w:cs="Times New Roman"/>
          <w:i/>
          <w:iCs/>
          <w:sz w:val="28"/>
          <w:szCs w:val="28"/>
          <w:lang w:val="ru-RU"/>
        </w:rPr>
        <w:t xml:space="preserve"> </w:t>
      </w:r>
      <w:r w:rsidRPr="00B10411">
        <w:rPr>
          <w:rFonts w:cs="Times New Roman"/>
          <w:sz w:val="28"/>
          <w:szCs w:val="28"/>
          <w:lang w:val="ru-RU"/>
        </w:rPr>
        <w:t xml:space="preserve">&lt;= </w:t>
      </w:r>
      <w:r w:rsidRPr="00B10411">
        <w:rPr>
          <w:rFonts w:cs="Times New Roman"/>
          <w:sz w:val="28"/>
          <w:szCs w:val="28"/>
        </w:rPr>
        <w:t>hours</w:t>
      </w:r>
      <w:r w:rsidRPr="00B10411">
        <w:rPr>
          <w:rFonts w:cs="Times New Roman"/>
          <w:sz w:val="28"/>
          <w:szCs w:val="28"/>
          <w:lang w:val="ru-RU"/>
        </w:rPr>
        <w:t>.</w:t>
      </w:r>
      <w:r w:rsidRPr="00B10411">
        <w:rPr>
          <w:rFonts w:cs="Times New Roman"/>
          <w:sz w:val="28"/>
          <w:szCs w:val="28"/>
        </w:rPr>
        <w:t>length</w:t>
      </w:r>
      <w:r w:rsidRPr="00B10411">
        <w:rPr>
          <w:rFonts w:cs="Times New Roman"/>
          <w:sz w:val="28"/>
          <w:szCs w:val="28"/>
          <w:lang w:val="ru-RU"/>
        </w:rPr>
        <w:t xml:space="preserve"> вместо </w:t>
      </w:r>
      <w:r w:rsidRPr="00B10411">
        <w:rPr>
          <w:rFonts w:cs="Times New Roman"/>
          <w:sz w:val="28"/>
          <w:szCs w:val="28"/>
        </w:rPr>
        <w:t>i</w:t>
      </w:r>
      <w:r w:rsidRPr="00B10411">
        <w:rPr>
          <w:rFonts w:cs="Times New Roman"/>
          <w:sz w:val="28"/>
          <w:szCs w:val="28"/>
          <w:lang w:val="ru-RU"/>
        </w:rPr>
        <w:t xml:space="preserve"> &lt; </w:t>
      </w:r>
      <w:r w:rsidRPr="00B10411">
        <w:rPr>
          <w:rFonts w:cs="Times New Roman"/>
          <w:sz w:val="28"/>
          <w:szCs w:val="28"/>
        </w:rPr>
        <w:t>hours</w:t>
      </w:r>
      <w:r w:rsidRPr="00B10411">
        <w:rPr>
          <w:rFonts w:cs="Times New Roman"/>
          <w:sz w:val="28"/>
          <w:szCs w:val="28"/>
          <w:lang w:val="ru-RU"/>
        </w:rPr>
        <w:t>.</w:t>
      </w:r>
      <w:r w:rsidRPr="00B10411">
        <w:rPr>
          <w:rFonts w:cs="Times New Roman"/>
          <w:sz w:val="28"/>
          <w:szCs w:val="28"/>
        </w:rPr>
        <w:t>length</w:t>
      </w:r>
      <w:r w:rsidRPr="00B10411">
        <w:rPr>
          <w:rFonts w:cs="Times New Roman"/>
          <w:sz w:val="28"/>
          <w:szCs w:val="28"/>
          <w:lang w:val="ru-RU"/>
        </w:rPr>
        <w:t>. Индексы массива начинаются с 0 поэтому последний допустимый индекс равен hours.length - 1. При использовании &lt;= цикл обращается к элементу за пределами массива, что приводит к ArrayIndexOutOfBoundsException</w:t>
      </w:r>
    </w:p>
    <w:p w14:paraId="2EA19FD7" w14:textId="77777777"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10. Входные данные и граничные проверки</w:t>
      </w:r>
    </w:p>
    <w:p w14:paraId="097DCEE1" w14:textId="77777777" w:rsidR="00CB56D1" w:rsidRPr="00907617" w:rsidRDefault="00A0785A" w:rsidP="00907617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В </w:t>
      </w:r>
      <w:r w:rsidRPr="00907617">
        <w:rPr>
          <w:rFonts w:cs="Times New Roman"/>
          <w:i/>
          <w:iCs/>
          <w:sz w:val="28"/>
          <w:szCs w:val="28"/>
        </w:rPr>
        <w:t>starter</w:t>
      </w:r>
      <w:r w:rsidRPr="00907617">
        <w:rPr>
          <w:rFonts w:cs="Times New Roman"/>
          <w:i/>
          <w:iCs/>
          <w:sz w:val="28"/>
          <w:szCs w:val="28"/>
          <w:lang w:val="ru-RU"/>
        </w:rPr>
        <w:t>_</w:t>
      </w:r>
      <w:r w:rsidRPr="00907617">
        <w:rPr>
          <w:rFonts w:cs="Times New Roman"/>
          <w:i/>
          <w:iCs/>
          <w:sz w:val="28"/>
          <w:szCs w:val="28"/>
        </w:rPr>
        <w:t>project</w:t>
      </w:r>
      <w:r w:rsidRPr="00907617">
        <w:rPr>
          <w:rFonts w:cs="Times New Roman"/>
          <w:i/>
          <w:iCs/>
          <w:sz w:val="28"/>
          <w:szCs w:val="28"/>
          <w:lang w:val="ru-RU"/>
        </w:rPr>
        <w:t>/</w:t>
      </w:r>
      <w:r w:rsidRPr="00907617">
        <w:rPr>
          <w:rFonts w:cs="Times New Roman"/>
          <w:i/>
          <w:iCs/>
          <w:sz w:val="28"/>
          <w:szCs w:val="28"/>
        </w:rPr>
        <w:t>data</w:t>
      </w:r>
      <w:r w:rsidRPr="00907617">
        <w:rPr>
          <w:rFonts w:cs="Times New Roman"/>
          <w:sz w:val="28"/>
          <w:szCs w:val="28"/>
          <w:lang w:val="ru-RU"/>
        </w:rPr>
        <w:t xml:space="preserve"> находится открытый набор </w:t>
      </w:r>
      <w:r w:rsidRPr="00907617">
        <w:rPr>
          <w:rFonts w:cs="Times New Roman"/>
          <w:sz w:val="28"/>
          <w:szCs w:val="28"/>
        </w:rPr>
        <w:t>sample</w:t>
      </w:r>
      <w:r w:rsidRPr="00907617">
        <w:rPr>
          <w:rFonts w:cs="Times New Roman"/>
          <w:sz w:val="28"/>
          <w:szCs w:val="28"/>
          <w:lang w:val="ru-RU"/>
        </w:rPr>
        <w:t>.</w:t>
      </w:r>
      <w:r w:rsidRPr="00907617">
        <w:rPr>
          <w:rFonts w:cs="Times New Roman"/>
          <w:sz w:val="28"/>
          <w:szCs w:val="28"/>
        </w:rPr>
        <w:t>csv</w:t>
      </w:r>
      <w:r w:rsidRPr="00907617">
        <w:rPr>
          <w:rFonts w:cs="Times New Roman"/>
          <w:sz w:val="28"/>
          <w:szCs w:val="28"/>
          <w:lang w:val="ru-RU"/>
        </w:rPr>
        <w:t>. Он не является полным тестом. Студент обязан добавить собственные проверки. На защите используется другой набор входных данных, поэтому решение, подогнанное только под открытый файл, не считается завершённым.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907617" w:rsidRPr="00907617" w14:paraId="245013E8" w14:textId="77777777" w:rsidTr="003E6069">
        <w:trPr>
          <w:jc w:val="center"/>
        </w:trPr>
        <w:tc>
          <w:tcPr>
            <w:tcW w:w="5179" w:type="dxa"/>
            <w:shd w:val="clear" w:color="auto" w:fill="2F5597"/>
            <w:vAlign w:val="center"/>
          </w:tcPr>
          <w:p w14:paraId="3A764410" w14:textId="77777777"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Проверка</w:t>
            </w:r>
          </w:p>
        </w:tc>
        <w:tc>
          <w:tcPr>
            <w:tcW w:w="5179" w:type="dxa"/>
            <w:shd w:val="clear" w:color="auto" w:fill="2F5597"/>
            <w:vAlign w:val="center"/>
          </w:tcPr>
          <w:p w14:paraId="661DE7BC" w14:textId="77777777"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Что необходимо подтвердить</w:t>
            </w:r>
          </w:p>
        </w:tc>
      </w:tr>
      <w:tr w:rsidR="00907617" w:rsidRPr="00907617" w14:paraId="5E4AA75E" w14:textId="77777777" w:rsidTr="003E6069">
        <w:trPr>
          <w:jc w:val="center"/>
        </w:trPr>
        <w:tc>
          <w:tcPr>
            <w:tcW w:w="5179" w:type="dxa"/>
            <w:vAlign w:val="center"/>
          </w:tcPr>
          <w:p w14:paraId="2F186161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корректное типовое значение</w:t>
            </w:r>
          </w:p>
        </w:tc>
        <w:tc>
          <w:tcPr>
            <w:tcW w:w="5179" w:type="dxa"/>
            <w:vAlign w:val="center"/>
          </w:tcPr>
          <w:p w14:paraId="555CA59F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ожидаемый успешный результат</w:t>
            </w:r>
          </w:p>
        </w:tc>
      </w:tr>
      <w:tr w:rsidR="00907617" w:rsidRPr="001901DA" w14:paraId="6C594C7B" w14:textId="77777777" w:rsidTr="003E6069">
        <w:trPr>
          <w:jc w:val="center"/>
        </w:trPr>
        <w:tc>
          <w:tcPr>
            <w:tcW w:w="5179" w:type="dxa"/>
            <w:shd w:val="clear" w:color="auto" w:fill="F8FAFC"/>
            <w:vAlign w:val="center"/>
          </w:tcPr>
          <w:p w14:paraId="71039C7C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нижняя граница</w:t>
            </w:r>
          </w:p>
        </w:tc>
        <w:tc>
          <w:tcPr>
            <w:tcW w:w="5179" w:type="dxa"/>
            <w:shd w:val="clear" w:color="auto" w:fill="F8FAFC"/>
            <w:vAlign w:val="center"/>
          </w:tcPr>
          <w:p w14:paraId="32972AFF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проверка точного включения или исключения</w:t>
            </w:r>
          </w:p>
        </w:tc>
      </w:tr>
      <w:tr w:rsidR="00907617" w:rsidRPr="001901DA" w14:paraId="6715D780" w14:textId="77777777" w:rsidTr="003E6069">
        <w:trPr>
          <w:jc w:val="center"/>
        </w:trPr>
        <w:tc>
          <w:tcPr>
            <w:tcW w:w="5179" w:type="dxa"/>
            <w:vAlign w:val="center"/>
          </w:tcPr>
          <w:p w14:paraId="38D7EE57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lastRenderedPageBreak/>
              <w:t>верхняя граница</w:t>
            </w:r>
          </w:p>
        </w:tc>
        <w:tc>
          <w:tcPr>
            <w:tcW w:w="5179" w:type="dxa"/>
            <w:vAlign w:val="center"/>
          </w:tcPr>
          <w:p w14:paraId="4EDF498F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проверка точного включения или исключения</w:t>
            </w:r>
          </w:p>
        </w:tc>
      </w:tr>
      <w:tr w:rsidR="00907617" w:rsidRPr="00907617" w14:paraId="7BB6D88A" w14:textId="77777777" w:rsidTr="003E6069">
        <w:trPr>
          <w:jc w:val="center"/>
        </w:trPr>
        <w:tc>
          <w:tcPr>
            <w:tcW w:w="5179" w:type="dxa"/>
            <w:shd w:val="clear" w:color="auto" w:fill="F8FAFC"/>
            <w:vAlign w:val="center"/>
          </w:tcPr>
          <w:p w14:paraId="4BF94090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пустое или отсутствующее значение</w:t>
            </w:r>
          </w:p>
        </w:tc>
        <w:tc>
          <w:tcPr>
            <w:tcW w:w="5179" w:type="dxa"/>
            <w:shd w:val="clear" w:color="auto" w:fill="F8FAFC"/>
            <w:vAlign w:val="center"/>
          </w:tcPr>
          <w:p w14:paraId="342E9FD7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контролируемая ошибка</w:t>
            </w:r>
          </w:p>
        </w:tc>
      </w:tr>
      <w:tr w:rsidR="00907617" w:rsidRPr="00907617" w14:paraId="10E73DCE" w14:textId="77777777" w:rsidTr="003E6069">
        <w:trPr>
          <w:jc w:val="center"/>
        </w:trPr>
        <w:tc>
          <w:tcPr>
            <w:tcW w:w="5179" w:type="dxa"/>
            <w:vAlign w:val="center"/>
          </w:tcPr>
          <w:p w14:paraId="309E1361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значение неверного формата</w:t>
            </w:r>
          </w:p>
        </w:tc>
        <w:tc>
          <w:tcPr>
            <w:tcW w:w="5179" w:type="dxa"/>
            <w:vAlign w:val="center"/>
          </w:tcPr>
          <w:p w14:paraId="3B5A43C9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контролируемая ошибка</w:t>
            </w:r>
          </w:p>
        </w:tc>
      </w:tr>
      <w:tr w:rsidR="00907617" w:rsidRPr="00907617" w14:paraId="68922A07" w14:textId="77777777" w:rsidTr="003E6069">
        <w:trPr>
          <w:jc w:val="center"/>
        </w:trPr>
        <w:tc>
          <w:tcPr>
            <w:tcW w:w="5179" w:type="dxa"/>
            <w:shd w:val="clear" w:color="auto" w:fill="F8FAFC"/>
            <w:vAlign w:val="center"/>
          </w:tcPr>
          <w:p w14:paraId="123ABBC4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повтор или конфликт данных</w:t>
            </w:r>
          </w:p>
        </w:tc>
        <w:tc>
          <w:tcPr>
            <w:tcW w:w="5179" w:type="dxa"/>
            <w:shd w:val="clear" w:color="auto" w:fill="F8FAFC"/>
            <w:vAlign w:val="center"/>
          </w:tcPr>
          <w:p w14:paraId="7241FCF5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поведение согласно правилам работы</w:t>
            </w:r>
          </w:p>
        </w:tc>
      </w:tr>
    </w:tbl>
    <w:p w14:paraId="418C4B43" w14:textId="3F3FEC81" w:rsidR="003E6069" w:rsidRDefault="003E6069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3E6069"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21EC017F" wp14:editId="661B4556">
            <wp:extent cx="6583680" cy="892175"/>
            <wp:effectExtent l="0" t="0" r="762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0D8CC" w14:textId="668996DB" w:rsidR="003E6069" w:rsidRPr="003E6069" w:rsidRDefault="003E6069" w:rsidP="003E6069">
      <w:r w:rsidRPr="003E6069">
        <w:rPr>
          <w:noProof/>
        </w:rPr>
        <w:drawing>
          <wp:inline distT="0" distB="0" distL="0" distR="0" wp14:anchorId="476D3948" wp14:editId="490D7F33">
            <wp:extent cx="6583680" cy="3551555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34574" w14:textId="2864E405" w:rsidR="00CB56D1" w:rsidRPr="001901DA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1901DA">
        <w:rPr>
          <w:rFonts w:ascii="Times New Roman" w:hAnsi="Times New Roman" w:cs="Times New Roman"/>
          <w:color w:val="auto"/>
          <w:lang w:val="ru-RU"/>
        </w:rPr>
        <w:t>11. Индивидуальная часть</w:t>
      </w:r>
    </w:p>
    <w:p w14:paraId="5D6C5718" w14:textId="77777777"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i/>
          <w:iCs/>
          <w:sz w:val="28"/>
          <w:szCs w:val="28"/>
          <w:u w:val="single"/>
          <w:lang w:val="ru-RU"/>
        </w:rPr>
      </w:pPr>
      <w:r w:rsidRPr="00907617">
        <w:rPr>
          <w:rFonts w:cs="Times New Roman"/>
          <w:i/>
          <w:iCs/>
          <w:sz w:val="28"/>
          <w:szCs w:val="28"/>
          <w:u w:val="single"/>
          <w:lang w:val="ru-RU"/>
        </w:rPr>
        <w:t>Номер варианта вычисляется как остаток от деления двух последних цифр номера зачётной книжки на 8 плюс 1. Вариант изменяет одно локальное правило, поэтому студент должен заранее определить место в коде, где параметр или правило должно быть сосредоточено. Размножение одного и того же порога по нескольким классам усложнит защиту.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3"/>
        <w:gridCol w:w="3116"/>
        <w:gridCol w:w="5259"/>
      </w:tblGrid>
      <w:tr w:rsidR="00907617" w:rsidRPr="00907617" w14:paraId="1C69B76F" w14:textId="77777777" w:rsidTr="00907617">
        <w:trPr>
          <w:jc w:val="center"/>
        </w:trPr>
        <w:tc>
          <w:tcPr>
            <w:tcW w:w="1985" w:type="dxa"/>
            <w:shd w:val="clear" w:color="auto" w:fill="2F5597"/>
            <w:vAlign w:val="center"/>
          </w:tcPr>
          <w:p w14:paraId="20561966" w14:textId="77777777"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lastRenderedPageBreak/>
              <w:t>Вариант</w:t>
            </w:r>
          </w:p>
        </w:tc>
        <w:tc>
          <w:tcPr>
            <w:tcW w:w="3118" w:type="dxa"/>
            <w:shd w:val="clear" w:color="auto" w:fill="2F5597"/>
            <w:vAlign w:val="center"/>
          </w:tcPr>
          <w:p w14:paraId="22192431" w14:textId="77777777"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Изменяемый аспект</w:t>
            </w:r>
          </w:p>
        </w:tc>
        <w:tc>
          <w:tcPr>
            <w:tcW w:w="5265" w:type="dxa"/>
            <w:shd w:val="clear" w:color="auto" w:fill="2F5597"/>
            <w:vAlign w:val="center"/>
          </w:tcPr>
          <w:p w14:paraId="398E1FE0" w14:textId="77777777"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Параметр</w:t>
            </w:r>
          </w:p>
        </w:tc>
      </w:tr>
      <w:tr w:rsidR="00907617" w:rsidRPr="001901DA" w14:paraId="115B24FD" w14:textId="77777777" w:rsidTr="00907617">
        <w:trPr>
          <w:jc w:val="center"/>
        </w:trPr>
        <w:tc>
          <w:tcPr>
            <w:tcW w:w="1985" w:type="dxa"/>
            <w:vAlign w:val="center"/>
          </w:tcPr>
          <w:p w14:paraId="1EAED5BF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3118" w:type="dxa"/>
            <w:vAlign w:val="center"/>
          </w:tcPr>
          <w:p w14:paraId="344AD19C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норма часов в день</w:t>
            </w:r>
          </w:p>
        </w:tc>
        <w:tc>
          <w:tcPr>
            <w:tcW w:w="5265" w:type="dxa"/>
            <w:vAlign w:val="center"/>
          </w:tcPr>
          <w:p w14:paraId="3558239E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значение или модификатор 10  точное применение определяется текстом текущего правила</w:t>
            </w:r>
          </w:p>
        </w:tc>
      </w:tr>
      <w:tr w:rsidR="00907617" w:rsidRPr="001901DA" w14:paraId="66412625" w14:textId="77777777" w:rsidTr="00907617">
        <w:trPr>
          <w:jc w:val="center"/>
        </w:trPr>
        <w:tc>
          <w:tcPr>
            <w:tcW w:w="1985" w:type="dxa"/>
            <w:shd w:val="clear" w:color="auto" w:fill="F8FAFC"/>
            <w:vAlign w:val="center"/>
          </w:tcPr>
          <w:p w14:paraId="70A6C76A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3118" w:type="dxa"/>
            <w:shd w:val="clear" w:color="auto" w:fill="F8FAFC"/>
            <w:vAlign w:val="center"/>
          </w:tcPr>
          <w:p w14:paraId="493D0E9D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верхняя граница часов</w:t>
            </w:r>
          </w:p>
        </w:tc>
        <w:tc>
          <w:tcPr>
            <w:tcW w:w="5265" w:type="dxa"/>
            <w:shd w:val="clear" w:color="auto" w:fill="F8FAFC"/>
            <w:vAlign w:val="center"/>
          </w:tcPr>
          <w:p w14:paraId="46668676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значение или модификатор 15  точное применение определяется текстом текущего правила</w:t>
            </w:r>
          </w:p>
        </w:tc>
      </w:tr>
      <w:tr w:rsidR="00907617" w:rsidRPr="001901DA" w14:paraId="48DADEFE" w14:textId="77777777" w:rsidTr="00907617">
        <w:trPr>
          <w:jc w:val="center"/>
        </w:trPr>
        <w:tc>
          <w:tcPr>
            <w:tcW w:w="1985" w:type="dxa"/>
            <w:vAlign w:val="center"/>
          </w:tcPr>
          <w:p w14:paraId="6C614C01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3</w:t>
            </w:r>
          </w:p>
        </w:tc>
        <w:tc>
          <w:tcPr>
            <w:tcW w:w="3118" w:type="dxa"/>
            <w:vAlign w:val="center"/>
          </w:tcPr>
          <w:p w14:paraId="6BADB826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недельная норма</w:t>
            </w:r>
          </w:p>
        </w:tc>
        <w:tc>
          <w:tcPr>
            <w:tcW w:w="5265" w:type="dxa"/>
            <w:vAlign w:val="center"/>
          </w:tcPr>
          <w:p w14:paraId="027E7854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значение или модификатор 20  точное применение определяется текстом текущего правила</w:t>
            </w:r>
          </w:p>
        </w:tc>
      </w:tr>
      <w:tr w:rsidR="00907617" w:rsidRPr="001901DA" w14:paraId="700356D0" w14:textId="77777777" w:rsidTr="00907617">
        <w:trPr>
          <w:jc w:val="center"/>
        </w:trPr>
        <w:tc>
          <w:tcPr>
            <w:tcW w:w="1985" w:type="dxa"/>
            <w:shd w:val="clear" w:color="auto" w:fill="F8FAFC"/>
            <w:vAlign w:val="center"/>
          </w:tcPr>
          <w:p w14:paraId="0FA9A420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3118" w:type="dxa"/>
            <w:shd w:val="clear" w:color="auto" w:fill="F8FAFC"/>
            <w:vAlign w:val="center"/>
          </w:tcPr>
          <w:p w14:paraId="7A0A0EAD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норма часов в день</w:t>
            </w:r>
          </w:p>
        </w:tc>
        <w:tc>
          <w:tcPr>
            <w:tcW w:w="5265" w:type="dxa"/>
            <w:shd w:val="clear" w:color="auto" w:fill="F8FAFC"/>
            <w:vAlign w:val="center"/>
          </w:tcPr>
          <w:p w14:paraId="6EE205BF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значение или модификатор 25  точное применение определяется текстом текущего правила</w:t>
            </w:r>
          </w:p>
        </w:tc>
      </w:tr>
      <w:tr w:rsidR="00907617" w:rsidRPr="001901DA" w14:paraId="05414E23" w14:textId="77777777" w:rsidTr="00907617">
        <w:trPr>
          <w:jc w:val="center"/>
        </w:trPr>
        <w:tc>
          <w:tcPr>
            <w:tcW w:w="1985" w:type="dxa"/>
            <w:vAlign w:val="center"/>
          </w:tcPr>
          <w:p w14:paraId="4B264F17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3118" w:type="dxa"/>
            <w:vAlign w:val="center"/>
          </w:tcPr>
          <w:p w14:paraId="17B503FE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верхняя граница часов</w:t>
            </w:r>
          </w:p>
        </w:tc>
        <w:tc>
          <w:tcPr>
            <w:tcW w:w="5265" w:type="dxa"/>
            <w:vAlign w:val="center"/>
          </w:tcPr>
          <w:p w14:paraId="1666EA90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значение или модификатор 30  точное применение определяется текстом текущего правила</w:t>
            </w:r>
          </w:p>
        </w:tc>
      </w:tr>
      <w:tr w:rsidR="00907617" w:rsidRPr="001901DA" w14:paraId="3E029E04" w14:textId="77777777" w:rsidTr="00907617">
        <w:trPr>
          <w:jc w:val="center"/>
        </w:trPr>
        <w:tc>
          <w:tcPr>
            <w:tcW w:w="1985" w:type="dxa"/>
            <w:shd w:val="clear" w:color="auto" w:fill="F8FAFC"/>
            <w:vAlign w:val="center"/>
          </w:tcPr>
          <w:p w14:paraId="355F548E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6</w:t>
            </w:r>
          </w:p>
        </w:tc>
        <w:tc>
          <w:tcPr>
            <w:tcW w:w="3118" w:type="dxa"/>
            <w:shd w:val="clear" w:color="auto" w:fill="F8FAFC"/>
            <w:vAlign w:val="center"/>
          </w:tcPr>
          <w:p w14:paraId="253B9C23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недельная норма</w:t>
            </w:r>
          </w:p>
        </w:tc>
        <w:tc>
          <w:tcPr>
            <w:tcW w:w="5265" w:type="dxa"/>
            <w:shd w:val="clear" w:color="auto" w:fill="F8FAFC"/>
            <w:vAlign w:val="center"/>
          </w:tcPr>
          <w:p w14:paraId="7AE1A84D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значение или модификатор 35  точное применение определяется текстом текущего правила</w:t>
            </w:r>
          </w:p>
        </w:tc>
      </w:tr>
      <w:tr w:rsidR="00907617" w:rsidRPr="001901DA" w14:paraId="77EEFD03" w14:textId="77777777" w:rsidTr="00907617">
        <w:trPr>
          <w:jc w:val="center"/>
        </w:trPr>
        <w:tc>
          <w:tcPr>
            <w:tcW w:w="1985" w:type="dxa"/>
            <w:vAlign w:val="center"/>
          </w:tcPr>
          <w:p w14:paraId="0574C5AA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7</w:t>
            </w:r>
          </w:p>
        </w:tc>
        <w:tc>
          <w:tcPr>
            <w:tcW w:w="3118" w:type="dxa"/>
            <w:vAlign w:val="center"/>
          </w:tcPr>
          <w:p w14:paraId="6BCFC5CD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норма часов в день</w:t>
            </w:r>
          </w:p>
        </w:tc>
        <w:tc>
          <w:tcPr>
            <w:tcW w:w="5265" w:type="dxa"/>
            <w:vAlign w:val="center"/>
          </w:tcPr>
          <w:p w14:paraId="1CE42869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значение или модификатор 40  точное применение определяется текстом текущего правила</w:t>
            </w:r>
          </w:p>
        </w:tc>
      </w:tr>
      <w:tr w:rsidR="00907617" w:rsidRPr="001901DA" w14:paraId="1536D6DC" w14:textId="77777777" w:rsidTr="00907617">
        <w:trPr>
          <w:jc w:val="center"/>
        </w:trPr>
        <w:tc>
          <w:tcPr>
            <w:tcW w:w="1985" w:type="dxa"/>
            <w:shd w:val="clear" w:color="auto" w:fill="F8FAFC"/>
            <w:vAlign w:val="center"/>
          </w:tcPr>
          <w:p w14:paraId="266D5720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8</w:t>
            </w:r>
          </w:p>
        </w:tc>
        <w:tc>
          <w:tcPr>
            <w:tcW w:w="3118" w:type="dxa"/>
            <w:shd w:val="clear" w:color="auto" w:fill="F8FAFC"/>
            <w:vAlign w:val="center"/>
          </w:tcPr>
          <w:p w14:paraId="4BB423FE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верхняя граница часов</w:t>
            </w:r>
          </w:p>
        </w:tc>
        <w:tc>
          <w:tcPr>
            <w:tcW w:w="5265" w:type="dxa"/>
            <w:shd w:val="clear" w:color="auto" w:fill="F8FAFC"/>
            <w:vAlign w:val="center"/>
          </w:tcPr>
          <w:p w14:paraId="58D5980C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значение или модификатор 45  точное применение определяется текстом текущего правила</w:t>
            </w:r>
          </w:p>
        </w:tc>
      </w:tr>
    </w:tbl>
    <w:p w14:paraId="73DD68DF" w14:textId="77777777" w:rsidR="00CB56D1" w:rsidRPr="00907617" w:rsidRDefault="00A0785A" w:rsidP="00907617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>Запишите номер своего варианта и точное правило, которое вы реализовали</w:t>
      </w:r>
    </w:p>
    <w:p w14:paraId="42B271CA" w14:textId="154680DE" w:rsidR="00B10411" w:rsidRPr="00907617" w:rsidRDefault="00B10411" w:rsidP="00907617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</w:p>
    <w:p w14:paraId="100D20A3" w14:textId="46AE0D18" w:rsidR="00CB56D1" w:rsidRPr="00907617" w:rsidRDefault="001901DA" w:rsidP="00907617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1901DA">
        <w:rPr>
          <w:rFonts w:cs="Times New Roman"/>
          <w:sz w:val="28"/>
          <w:szCs w:val="28"/>
          <w:lang w:val="ru-RU"/>
        </w:rPr>
        <w:lastRenderedPageBreak/>
        <w:t xml:space="preserve">Вариант 6. Недельная норма составляет 35 часов. Недельная переработка рассчитывается как max(0, сумма часов </w:t>
      </w:r>
      <w:r w:rsidRPr="001901DA">
        <w:rPr>
          <w:rFonts w:cs="Times New Roman"/>
          <w:sz w:val="28"/>
          <w:szCs w:val="28"/>
          <w:lang w:val="ru-RU"/>
        </w:rPr>
        <w:t>-</w:t>
      </w:r>
      <w:r w:rsidRPr="001901DA">
        <w:rPr>
          <w:rFonts w:cs="Times New Roman"/>
          <w:sz w:val="28"/>
          <w:szCs w:val="28"/>
          <w:lang w:val="ru-RU"/>
        </w:rPr>
        <w:t xml:space="preserve"> 35).</w:t>
      </w:r>
    </w:p>
    <w:p w14:paraId="62A9B6CC" w14:textId="77777777"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12. Собственные формулировки студента</w:t>
      </w:r>
    </w:p>
    <w:p w14:paraId="23D6A90C" w14:textId="77777777" w:rsidR="00CB56D1" w:rsidRPr="00907617" w:rsidRDefault="00A0785A" w:rsidP="00907617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>Какая проверка в этой работе защищает программу от наиболее вероятной ошибки входных данных и где она расположена</w:t>
      </w:r>
    </w:p>
    <w:p w14:paraId="2A69602C" w14:textId="29C781D1" w:rsidR="00B10411" w:rsidRDefault="00B10411" w:rsidP="00907617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Проверка</w:t>
      </w:r>
      <w:r w:rsidRPr="00B10411">
        <w:rPr>
          <w:rFonts w:cs="Times New Roman"/>
          <w:sz w:val="28"/>
          <w:szCs w:val="28"/>
          <w:lang w:val="ru-RU"/>
        </w:rPr>
        <w:t xml:space="preserve">, </w:t>
      </w:r>
      <w:r>
        <w:rPr>
          <w:rFonts w:cs="Times New Roman"/>
          <w:sz w:val="28"/>
          <w:szCs w:val="28"/>
          <w:lang w:val="ru-RU"/>
        </w:rPr>
        <w:t xml:space="preserve">которая защищает  программу от наиболее вероятной  ошибки входных данных – это </w:t>
      </w:r>
      <w:r w:rsidRPr="00B10411">
        <w:rPr>
          <w:rFonts w:cs="Times New Roman"/>
          <w:sz w:val="28"/>
          <w:szCs w:val="28"/>
          <w:lang w:val="ru-RU"/>
        </w:rPr>
        <w:t>валидация входной строки табеля. Метод parseHours класса TimesheetAnalyzer проверяет, что строка не пустая и содержит ровно пять значений. Метод parseOne проверяет каждое значение: оно должно быть целым неотрицательным числом в диапазоне от 0 до 16. При ошибке формируется исключение с указанием позиции некорректного значения</w:t>
      </w:r>
    </w:p>
    <w:p w14:paraId="4C91EC4B" w14:textId="03AD4CD6" w:rsidR="00CB56D1" w:rsidRPr="00907617" w:rsidRDefault="00A0785A" w:rsidP="00907617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>Какой метод или класс содержит ключевое бизнес-правило и почему вы разместили его именно там</w:t>
      </w:r>
    </w:p>
    <w:p w14:paraId="467506D9" w14:textId="65CC095D" w:rsidR="00971BA0" w:rsidRDefault="00B10411" w:rsidP="00907617">
      <w:pPr>
        <w:spacing w:line="360" w:lineRule="auto"/>
        <w:jc w:val="both"/>
        <w:rPr>
          <w:rFonts w:cs="Times New Roman"/>
          <w:bCs/>
          <w:sz w:val="28"/>
          <w:szCs w:val="28"/>
          <w:lang w:val="ru-RU"/>
        </w:rPr>
      </w:pPr>
      <w:r w:rsidRPr="00B10411">
        <w:rPr>
          <w:rFonts w:cs="Times New Roman"/>
          <w:bCs/>
          <w:sz w:val="28"/>
          <w:szCs w:val="28"/>
          <w:lang w:val="ru-RU"/>
        </w:rPr>
        <w:t>Ключевое правило недельной переработки реализовано в методе weeklyOvertime класса TimesheetAnalyzer. Метод вычисляет разницу между суммой часов и недельной нормой, не допуская отрицательного результата. Числовые правила, включая недельную норму 35 часов для варианта 6, вынесены в класс TimesheetRules. Такое разделение упрощает изменение требований и уменьшает дублирование кода</w:t>
      </w:r>
    </w:p>
    <w:p w14:paraId="7298D537" w14:textId="12948362" w:rsidR="00CB56D1" w:rsidRPr="00971BA0" w:rsidRDefault="00A0785A" w:rsidP="00907617">
      <w:pPr>
        <w:spacing w:line="360" w:lineRule="auto"/>
        <w:jc w:val="both"/>
        <w:rPr>
          <w:rFonts w:cs="Times New Roman"/>
          <w:bCs/>
          <w:sz w:val="28"/>
          <w:szCs w:val="28"/>
          <w:lang w:val="ru-RU"/>
        </w:rPr>
      </w:pPr>
      <w:r w:rsidRPr="00B10411">
        <w:rPr>
          <w:rFonts w:cs="Times New Roman"/>
          <w:bCs/>
          <w:sz w:val="28"/>
          <w:szCs w:val="28"/>
          <w:lang w:val="ru-RU"/>
        </w:rPr>
        <w:t xml:space="preserve">Как </w:t>
      </w:r>
      <w:r w:rsidRPr="00B10411">
        <w:rPr>
          <w:rFonts w:cs="Times New Roman"/>
          <w:b/>
          <w:sz w:val="28"/>
          <w:szCs w:val="28"/>
        </w:rPr>
        <w:t>Activity</w:t>
      </w:r>
      <w:r w:rsidRPr="00B10411">
        <w:rPr>
          <w:rFonts w:cs="Times New Roman"/>
          <w:b/>
          <w:sz w:val="28"/>
          <w:szCs w:val="28"/>
          <w:lang w:val="ru-RU"/>
        </w:rPr>
        <w:t>-диаграмма отражает один конкретный участок вашего кода</w:t>
      </w:r>
    </w:p>
    <w:p w14:paraId="69DD4368" w14:textId="77B91A92" w:rsidR="00B10411" w:rsidRDefault="00B10411" w:rsidP="00907617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B10411">
        <w:rPr>
          <w:rFonts w:cs="Times New Roman"/>
          <w:sz w:val="28"/>
          <w:szCs w:val="28"/>
          <w:lang w:val="ru-RU"/>
        </w:rPr>
        <w:t xml:space="preserve">Activity-диаграмма отражает работу метода parseHours. После проверки пустой строки программа разделяет входные данные с помощью split(";", -1), проверяет количество элементов и последовательно обрабатывает их в цикле </w:t>
      </w:r>
      <w:r w:rsidR="001901DA">
        <w:rPr>
          <w:rFonts w:cs="Times New Roman"/>
          <w:sz w:val="28"/>
          <w:szCs w:val="28"/>
        </w:rPr>
        <w:t>f</w:t>
      </w:r>
      <w:r w:rsidRPr="00B10411">
        <w:rPr>
          <w:rFonts w:cs="Times New Roman"/>
          <w:sz w:val="28"/>
          <w:szCs w:val="28"/>
          <w:lang w:val="ru-RU"/>
        </w:rPr>
        <w:t>or. Каждый элемент преобразуется в число и проверяется на соответствие допустимому диапазону. Если обнаружена ошибка, программа формирует сообщение об ошибке, иначе переходит к вычислению итоговых показателей.</w:t>
      </w:r>
    </w:p>
    <w:p w14:paraId="51BE7126" w14:textId="04EF42AB" w:rsidR="00CB56D1" w:rsidRPr="00907617" w:rsidRDefault="00A0785A" w:rsidP="00907617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>Какое изменение требования в этой работе должно затронуть минимальное количество классов и почему</w:t>
      </w:r>
    </w:p>
    <w:p w14:paraId="7DFF0912" w14:textId="1704F3C9" w:rsidR="00B10411" w:rsidRDefault="00B10411" w:rsidP="00907617">
      <w:pPr>
        <w:pStyle w:val="1"/>
        <w:spacing w:line="360" w:lineRule="auto"/>
        <w:jc w:val="both"/>
        <w:rPr>
          <w:rFonts w:ascii="Times New Roman" w:eastAsia="Times New Roman" w:hAnsi="Times New Roman" w:cs="Times New Roman"/>
          <w:b w:val="0"/>
          <w:bCs w:val="0"/>
          <w:color w:val="auto"/>
          <w:lang w:val="ru-RU"/>
        </w:rPr>
      </w:pPr>
      <w:r w:rsidRPr="00B10411">
        <w:rPr>
          <w:rFonts w:ascii="Times New Roman" w:eastAsia="Times New Roman" w:hAnsi="Times New Roman" w:cs="Times New Roman"/>
          <w:b w:val="0"/>
          <w:bCs w:val="0"/>
          <w:color w:val="auto"/>
          <w:lang w:val="ru-RU"/>
        </w:rPr>
        <w:lastRenderedPageBreak/>
        <w:t>Изменение числового правила, например недельной нормы часов, должно затрагивать минимальное количество классов. Для этог</w:t>
      </w:r>
      <w:r w:rsidR="00971BA0">
        <w:rPr>
          <w:rFonts w:ascii="Times New Roman" w:eastAsia="Times New Roman" w:hAnsi="Times New Roman" w:cs="Times New Roman"/>
          <w:b w:val="0"/>
          <w:bCs w:val="0"/>
          <w:color w:val="auto"/>
          <w:lang w:val="ru-RU"/>
        </w:rPr>
        <w:tab/>
      </w:r>
      <w:r w:rsidRPr="00B10411">
        <w:rPr>
          <w:rFonts w:ascii="Times New Roman" w:eastAsia="Times New Roman" w:hAnsi="Times New Roman" w:cs="Times New Roman"/>
          <w:b w:val="0"/>
          <w:bCs w:val="0"/>
          <w:color w:val="auto"/>
          <w:lang w:val="ru-RU"/>
        </w:rPr>
        <w:t>о числовые параметры сосредоточены в классе TimesheetRules. При изменении недельной нормы достаточно изменить константу WEEKLY_NORM, поскольку метод weeklyOvertime использует её, а не содержит отдельное число 35 в формуле. Это упрощает сопровождение программы и уменьшает риск ошибок.</w:t>
      </w:r>
    </w:p>
    <w:p w14:paraId="4BB95E1C" w14:textId="37C43A58" w:rsidR="00CB56D1" w:rsidRPr="00B10411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B10411">
        <w:rPr>
          <w:rFonts w:ascii="Times New Roman" w:hAnsi="Times New Roman" w:cs="Times New Roman"/>
          <w:color w:val="auto"/>
          <w:lang w:val="ru-RU"/>
        </w:rPr>
        <w:t>13. Что необходимо сдать</w:t>
      </w:r>
    </w:p>
    <w:p w14:paraId="215C2BB8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исходный проект, который компилируется без удаления файлов</w:t>
      </w:r>
    </w:p>
    <w:p w14:paraId="6805F99F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реализованные </w:t>
      </w:r>
      <w:r w:rsidRPr="00907617">
        <w:rPr>
          <w:rFonts w:cs="Times New Roman"/>
          <w:sz w:val="28"/>
          <w:szCs w:val="28"/>
        </w:rPr>
        <w:t>TODO</w:t>
      </w:r>
      <w:r w:rsidRPr="00907617">
        <w:rPr>
          <w:rFonts w:cs="Times New Roman"/>
          <w:sz w:val="28"/>
          <w:szCs w:val="28"/>
          <w:lang w:val="ru-RU"/>
        </w:rPr>
        <w:t xml:space="preserve"> и собственные методы, необходимые для решения</w:t>
      </w:r>
    </w:p>
    <w:p w14:paraId="4846496A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t>обновлённую Activity-диаграмму</w:t>
      </w:r>
    </w:p>
    <w:p w14:paraId="4B7B3CA0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t>обновлённую диаграмму классов</w:t>
      </w:r>
    </w:p>
    <w:p w14:paraId="51D1AD27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t>заполненные собственные формулировки из задания</w:t>
      </w:r>
    </w:p>
    <w:p w14:paraId="73EC81A3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t>результаты минимум пяти граничных проверок</w:t>
      </w:r>
    </w:p>
    <w:p w14:paraId="53364D90" w14:textId="77777777" w:rsidR="00CB56D1" w:rsidRPr="00907617" w:rsidRDefault="00A0785A" w:rsidP="00907617">
      <w:pPr>
        <w:pStyle w:val="a0"/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краткий файл </w:t>
      </w:r>
      <w:r w:rsidRPr="00907617">
        <w:rPr>
          <w:rFonts w:cs="Times New Roman"/>
          <w:sz w:val="28"/>
          <w:szCs w:val="28"/>
        </w:rPr>
        <w:t>DECISIONS</w:t>
      </w:r>
      <w:r w:rsidRPr="00907617">
        <w:rPr>
          <w:rFonts w:cs="Times New Roman"/>
          <w:sz w:val="28"/>
          <w:szCs w:val="28"/>
          <w:lang w:val="ru-RU"/>
        </w:rPr>
        <w:t>.</w:t>
      </w:r>
      <w:r w:rsidRPr="00907617">
        <w:rPr>
          <w:rFonts w:cs="Times New Roman"/>
          <w:sz w:val="28"/>
          <w:szCs w:val="28"/>
        </w:rPr>
        <w:t>md</w:t>
      </w:r>
      <w:r w:rsidRPr="00907617">
        <w:rPr>
          <w:rFonts w:cs="Times New Roman"/>
          <w:sz w:val="28"/>
          <w:szCs w:val="28"/>
          <w:lang w:val="ru-RU"/>
        </w:rPr>
        <w:t xml:space="preserve"> с двумя решениями, которые студент считает принципиальными</w:t>
      </w:r>
    </w:p>
    <w:p w14:paraId="654A772F" w14:textId="77777777"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14. Защита работы</w:t>
      </w:r>
    </w:p>
    <w:p w14:paraId="74CB3929" w14:textId="77777777"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На защите студент запускает проект на входных данных преподавателя, объясняет один путь исполнения по </w:t>
      </w:r>
      <w:r w:rsidRPr="00907617">
        <w:rPr>
          <w:rFonts w:cs="Times New Roman"/>
          <w:sz w:val="28"/>
          <w:szCs w:val="28"/>
        </w:rPr>
        <w:t>Activity</w:t>
      </w:r>
      <w:r w:rsidRPr="00907617">
        <w:rPr>
          <w:rFonts w:cs="Times New Roman"/>
          <w:sz w:val="28"/>
          <w:szCs w:val="28"/>
          <w:lang w:val="ru-RU"/>
        </w:rPr>
        <w:t>-диаграмме, показывает соответствующий класс на диаграмме классов и вносит одно небольшое изменение правила. Изменение подбирается так, чтобы занимать несколько минут у студента, который понимает собственный проект, и требовало заметного переписывания у студента, который просто получил готовый код.</w:t>
      </w:r>
    </w:p>
    <w:p w14:paraId="335CDA19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объяснить назначение двух выбранных преподавателем методов</w:t>
      </w:r>
    </w:p>
    <w:p w14:paraId="0C27C2D5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показать обработку одного ошибочного и одного корректного входного значения</w:t>
      </w:r>
    </w:p>
    <w:p w14:paraId="6C6A1F5F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t>объяснить одно граничное условие</w:t>
      </w:r>
    </w:p>
    <w:p w14:paraId="3E426FFB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внести локальное изменение требования без полного переписывания программы</w:t>
      </w:r>
    </w:p>
    <w:p w14:paraId="15CEBC63" w14:textId="77777777"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lastRenderedPageBreak/>
        <w:t xml:space="preserve">повторно запустить </w:t>
      </w:r>
      <w:r w:rsidRPr="00907617">
        <w:rPr>
          <w:rFonts w:cs="Times New Roman"/>
          <w:sz w:val="28"/>
          <w:szCs w:val="28"/>
        </w:rPr>
        <w:t>SelfCheck</w:t>
      </w:r>
      <w:r w:rsidRPr="00907617">
        <w:rPr>
          <w:rFonts w:cs="Times New Roman"/>
          <w:sz w:val="28"/>
          <w:szCs w:val="28"/>
          <w:lang w:val="ru-RU"/>
        </w:rPr>
        <w:t xml:space="preserve"> и продемонстрировать отсутствие регрессии в уже работающей части</w:t>
      </w:r>
    </w:p>
    <w:p w14:paraId="371DF164" w14:textId="77777777"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907617">
        <w:rPr>
          <w:rFonts w:ascii="Times New Roman" w:hAnsi="Times New Roman" w:cs="Times New Roman"/>
          <w:color w:val="auto"/>
        </w:rPr>
        <w:t>15. Критерии оценивания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3"/>
        <w:gridCol w:w="3451"/>
        <w:gridCol w:w="3454"/>
      </w:tblGrid>
      <w:tr w:rsidR="00907617" w:rsidRPr="00907617" w14:paraId="4789D396" w14:textId="77777777">
        <w:trPr>
          <w:jc w:val="center"/>
        </w:trPr>
        <w:tc>
          <w:tcPr>
            <w:tcW w:w="3456" w:type="dxa"/>
            <w:shd w:val="clear" w:color="auto" w:fill="2F5597"/>
            <w:vAlign w:val="center"/>
          </w:tcPr>
          <w:p w14:paraId="12C2517D" w14:textId="77777777"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Компонент</w:t>
            </w:r>
          </w:p>
        </w:tc>
        <w:tc>
          <w:tcPr>
            <w:tcW w:w="3456" w:type="dxa"/>
            <w:shd w:val="clear" w:color="auto" w:fill="2F5597"/>
            <w:vAlign w:val="center"/>
          </w:tcPr>
          <w:p w14:paraId="43BCD8D0" w14:textId="77777777"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Вес</w:t>
            </w:r>
          </w:p>
        </w:tc>
        <w:tc>
          <w:tcPr>
            <w:tcW w:w="3456" w:type="dxa"/>
            <w:shd w:val="clear" w:color="auto" w:fill="2F5597"/>
            <w:vAlign w:val="center"/>
          </w:tcPr>
          <w:p w14:paraId="3ED68A70" w14:textId="77777777"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Признак завершённости</w:t>
            </w:r>
          </w:p>
        </w:tc>
      </w:tr>
      <w:tr w:rsidR="00907617" w:rsidRPr="001901DA" w14:paraId="26892B15" w14:textId="77777777">
        <w:trPr>
          <w:jc w:val="center"/>
        </w:trPr>
        <w:tc>
          <w:tcPr>
            <w:tcW w:w="3456" w:type="dxa"/>
            <w:vAlign w:val="center"/>
          </w:tcPr>
          <w:p w14:paraId="0D8706B9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Корректность программы</w:t>
            </w:r>
          </w:p>
        </w:tc>
        <w:tc>
          <w:tcPr>
            <w:tcW w:w="3456" w:type="dxa"/>
            <w:vAlign w:val="center"/>
          </w:tcPr>
          <w:p w14:paraId="1019A9E5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35 %</w:t>
            </w:r>
          </w:p>
        </w:tc>
        <w:tc>
          <w:tcPr>
            <w:tcW w:w="3456" w:type="dxa"/>
            <w:vAlign w:val="center"/>
          </w:tcPr>
          <w:p w14:paraId="439782FE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правила и граничные случаи выполняются</w:t>
            </w:r>
          </w:p>
        </w:tc>
      </w:tr>
      <w:tr w:rsidR="00907617" w:rsidRPr="001901DA" w14:paraId="7666726E" w14:textId="77777777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7746922D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Структура кода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6962C879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20 %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0DB1BB2D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ответственность не сосредоточена в одном методе</w:t>
            </w:r>
          </w:p>
        </w:tc>
      </w:tr>
      <w:tr w:rsidR="00907617" w:rsidRPr="00907617" w14:paraId="4AAA5D90" w14:textId="77777777">
        <w:trPr>
          <w:jc w:val="center"/>
        </w:trPr>
        <w:tc>
          <w:tcPr>
            <w:tcW w:w="3456" w:type="dxa"/>
            <w:vAlign w:val="center"/>
          </w:tcPr>
          <w:p w14:paraId="5340D1EF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Диаграммы</w:t>
            </w:r>
          </w:p>
        </w:tc>
        <w:tc>
          <w:tcPr>
            <w:tcW w:w="3456" w:type="dxa"/>
            <w:vAlign w:val="center"/>
          </w:tcPr>
          <w:p w14:paraId="78C28DEB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3456" w:type="dxa"/>
            <w:vAlign w:val="center"/>
          </w:tcPr>
          <w:p w14:paraId="5ACB773E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совпадают с фактической реализацией</w:t>
            </w:r>
          </w:p>
        </w:tc>
      </w:tr>
      <w:tr w:rsidR="00907617" w:rsidRPr="00907617" w14:paraId="54D663C4" w14:textId="77777777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04D44791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Проверки и устойчивость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5ECA2884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0C813B8E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ошибочные данные обрабатываются предсказуемо</w:t>
            </w:r>
          </w:p>
        </w:tc>
      </w:tr>
      <w:tr w:rsidR="00907617" w:rsidRPr="001901DA" w14:paraId="4546AAC4" w14:textId="77777777">
        <w:trPr>
          <w:jc w:val="center"/>
        </w:trPr>
        <w:tc>
          <w:tcPr>
            <w:tcW w:w="3456" w:type="dxa"/>
            <w:vAlign w:val="center"/>
          </w:tcPr>
          <w:p w14:paraId="3FBE4459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Собственные объяснения и защита</w:t>
            </w:r>
          </w:p>
        </w:tc>
        <w:tc>
          <w:tcPr>
            <w:tcW w:w="3456" w:type="dxa"/>
            <w:vAlign w:val="center"/>
          </w:tcPr>
          <w:p w14:paraId="0150E4A0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3456" w:type="dxa"/>
            <w:vAlign w:val="center"/>
          </w:tcPr>
          <w:p w14:paraId="175F7CE2" w14:textId="77777777"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студент объясняет и локально изменяет решение</w:t>
            </w:r>
          </w:p>
        </w:tc>
      </w:tr>
    </w:tbl>
    <w:p w14:paraId="4311FD2E" w14:textId="77777777"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16. Первоисточники для самостоятельной проверки</w:t>
      </w:r>
    </w:p>
    <w:p w14:paraId="242A92F2" w14:textId="77777777"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При выполнении работы рекомендуется сверять синтаксис и поведение библиотек с официальной документацией. Использовать вторичный источник вместо проверки </w:t>
      </w:r>
      <w:r w:rsidRPr="00907617">
        <w:rPr>
          <w:rFonts w:cs="Times New Roman"/>
          <w:sz w:val="28"/>
          <w:szCs w:val="28"/>
        </w:rPr>
        <w:t>API</w:t>
      </w:r>
      <w:r w:rsidRPr="00907617">
        <w:rPr>
          <w:rFonts w:cs="Times New Roman"/>
          <w:sz w:val="28"/>
          <w:szCs w:val="28"/>
          <w:lang w:val="ru-RU"/>
        </w:rPr>
        <w:t xml:space="preserve"> допустимо только как дополнение.</w:t>
      </w:r>
    </w:p>
    <w:p w14:paraId="10542176" w14:textId="77777777" w:rsidR="00CB56D1" w:rsidRPr="00907617" w:rsidRDefault="00D274E1" w:rsidP="00907617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hyperlink r:id="rId12">
        <w:r w:rsidR="00A0785A" w:rsidRPr="00907617">
          <w:rPr>
            <w:rFonts w:cs="Times New Roman"/>
            <w:sz w:val="28"/>
            <w:szCs w:val="28"/>
            <w:u w:val="single"/>
          </w:rPr>
          <w:t>Спецификация Java SE 25</w:t>
        </w:r>
      </w:hyperlink>
    </w:p>
    <w:p w14:paraId="069473A7" w14:textId="77777777" w:rsidR="00CB56D1" w:rsidRPr="00907617" w:rsidRDefault="00D274E1" w:rsidP="00907617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hyperlink r:id="rId13">
        <w:r w:rsidR="00A0785A" w:rsidRPr="00907617">
          <w:rPr>
            <w:rFonts w:cs="Times New Roman"/>
            <w:sz w:val="28"/>
            <w:szCs w:val="28"/>
            <w:u w:val="single"/>
          </w:rPr>
          <w:t>Учебные материалы Java Language Basics</w:t>
        </w:r>
      </w:hyperlink>
    </w:p>
    <w:p w14:paraId="08258199" w14:textId="77777777" w:rsidR="00CB56D1" w:rsidRPr="00907617" w:rsidRDefault="00D274E1" w:rsidP="00907617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hyperlink r:id="rId14">
        <w:r w:rsidR="00A0785A" w:rsidRPr="00907617">
          <w:rPr>
            <w:rFonts w:cs="Times New Roman"/>
            <w:sz w:val="28"/>
            <w:szCs w:val="28"/>
            <w:u w:val="single"/>
          </w:rPr>
          <w:t>Классы и объекты Java</w:t>
        </w:r>
      </w:hyperlink>
    </w:p>
    <w:p w14:paraId="21E97957" w14:textId="77777777" w:rsidR="00CB56D1" w:rsidRPr="00907617" w:rsidRDefault="00D274E1" w:rsidP="00907617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hyperlink r:id="rId15">
        <w:r w:rsidR="00A0785A" w:rsidRPr="00907617">
          <w:rPr>
            <w:rFonts w:cs="Times New Roman"/>
            <w:sz w:val="28"/>
            <w:szCs w:val="28"/>
            <w:u w:val="single"/>
          </w:rPr>
          <w:t>ООП, интерфейсы и наследование</w:t>
        </w:r>
      </w:hyperlink>
    </w:p>
    <w:sectPr w:rsidR="00CB56D1" w:rsidRPr="00907617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D2DD8B" w14:textId="77777777" w:rsidR="00D274E1" w:rsidRDefault="00D274E1">
      <w:pPr>
        <w:spacing w:after="0" w:line="240" w:lineRule="auto"/>
      </w:pPr>
      <w:r>
        <w:separator/>
      </w:r>
    </w:p>
  </w:endnote>
  <w:endnote w:type="continuationSeparator" w:id="0">
    <w:p w14:paraId="2FBF9A86" w14:textId="77777777" w:rsidR="00D274E1" w:rsidRDefault="00D274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257581" w14:textId="77777777" w:rsidR="00D274E1" w:rsidRDefault="00D274E1">
      <w:pPr>
        <w:spacing w:after="0" w:line="240" w:lineRule="auto"/>
      </w:pPr>
      <w:r>
        <w:separator/>
      </w:r>
    </w:p>
  </w:footnote>
  <w:footnote w:type="continuationSeparator" w:id="0">
    <w:p w14:paraId="59C42614" w14:textId="77777777" w:rsidR="00D274E1" w:rsidRDefault="00D274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A48"/>
    <w:rsid w:val="00034616"/>
    <w:rsid w:val="0006063C"/>
    <w:rsid w:val="0015074B"/>
    <w:rsid w:val="001901DA"/>
    <w:rsid w:val="0029639D"/>
    <w:rsid w:val="00326F90"/>
    <w:rsid w:val="003E6069"/>
    <w:rsid w:val="004109A1"/>
    <w:rsid w:val="007B07F6"/>
    <w:rsid w:val="00907617"/>
    <w:rsid w:val="00971BA0"/>
    <w:rsid w:val="00A0785A"/>
    <w:rsid w:val="00AA1D8D"/>
    <w:rsid w:val="00B10411"/>
    <w:rsid w:val="00B47730"/>
    <w:rsid w:val="00CB0664"/>
    <w:rsid w:val="00CB56D1"/>
    <w:rsid w:val="00D274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30E233F"/>
  <w14:defaultImageDpi w14:val="300"/>
  <w15:docId w15:val="{2665C034-DC9B-4701-8B96-A3F8F1CAB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07617"/>
    <w:pPr>
      <w:spacing w:after="80" w:line="252" w:lineRule="auto"/>
    </w:pPr>
    <w:rPr>
      <w:rFonts w:ascii="Times New Roman" w:eastAsia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597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B78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F5597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NR">
    <w:name w:val="Code TNR"/>
    <w:pPr>
      <w:spacing w:after="40"/>
      <w:ind w:left="288"/>
    </w:pPr>
    <w:rPr>
      <w:rFonts w:ascii="Times New Roman" w:eastAsia="Times New Roman" w:hAnsi="Times New Roman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05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8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ev.java/learn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cs.oracle.com/en/java/javase/25/docs/specs/index.html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dev.java/learn/oop/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ev.java/learn/classes-objec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F6D9383-DC2A-4F23-AAE2-ED6FEE5C4C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1548</Words>
  <Characters>8827</Characters>
  <Application>Microsoft Office Word</Application>
  <DocSecurity>0</DocSecurity>
  <Lines>73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10355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Екатерина</cp:lastModifiedBy>
  <cp:revision>2</cp:revision>
  <dcterms:created xsi:type="dcterms:W3CDTF">2026-10-12T12:21:00Z</dcterms:created>
  <dcterms:modified xsi:type="dcterms:W3CDTF">2026-10-12T12:21:00Z</dcterms:modified>
  <cp:category/>
</cp:coreProperties>
</file>