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Document Metadata</w:t>
      </w:r>
    </w:p>
    <w:p>
      <w:pPr>
        <w:spacing w:line="240" w:lineRule="auto" w:after="0" w:before="0"/>
      </w:pPr>
      <w:r>
        <w:rPr>
          <w:rFonts w:ascii="Calibri" w:hAnsi="Calibri"/>
          <w:b w:val="0"/>
          <w:color w:val="666666"/>
          <w:sz w:val="22"/>
        </w:rPr>
        <w:t>author: jfraze@mycomp.org</w:t>
      </w:r>
    </w:p>
    <w:p>
      <w:pPr>
        <w:spacing w:line="240" w:lineRule="auto" w:after="0" w:before="0"/>
      </w:pPr>
      <w:r>
        <w:rPr>
          <w:rFonts w:ascii="Calibri" w:hAnsi="Calibri"/>
          <w:b w:val="0"/>
          <w:color w:val="666666"/>
          <w:sz w:val="22"/>
        </w:rPr>
        <w:t>title: AI System Context and Use Cases</w:t>
      </w:r>
    </w:p>
    <w:p>
      <w:pPr>
        <w:spacing w:line="240" w:lineRule="auto" w:after="0" w:before="0"/>
      </w:pPr>
      <w:r>
        <w:rPr>
          <w:rFonts w:ascii="Calibri" w:hAnsi="Calibri"/>
          <w:b w:val="0"/>
          <w:color w:val="666666"/>
          <w:sz w:val="22"/>
        </w:rPr>
        <w:t>nist_function: Map</w:t>
      </w:r>
    </w:p>
    <w:p>
      <w:pPr>
        <w:spacing w:line="240" w:lineRule="auto" w:after="0" w:before="0"/>
      </w:pPr>
      <w:r>
        <w:rPr>
          <w:rFonts w:ascii="Calibri" w:hAnsi="Calibri"/>
          <w:b w:val="0"/>
          <w:color w:val="666666"/>
          <w:sz w:val="22"/>
        </w:rPr>
        <w:t>priority_phase: Must</w:t>
      </w:r>
    </w:p>
    <w:p>
      <w:pPr>
        <w:spacing w:line="240" w:lineRule="auto" w:after="0" w:before="0"/>
      </w:pPr>
      <w:r>
        <w:rPr>
          <w:rFonts w:ascii="Calibri" w:hAnsi="Calibri"/>
          <w:b w:val="0"/>
          <w:color w:val="666666"/>
          <w:sz w:val="22"/>
        </w:rPr>
        <w:t>last_reviewed: 2025-06-24</w:t>
      </w:r>
    </w:p>
    <w:p>
      <w:pPr>
        <w:spacing w:line="240" w:lineRule="auto" w:after="0" w:before="0"/>
      </w:pPr>
      <w:r>
        <w:rPr>
          <w:rFonts w:ascii="Calibri" w:hAnsi="Calibri"/>
          <w:b w:val="0"/>
          <w:color w:val="666666"/>
          <w:sz w:val="22"/>
        </w:rPr>
        <w:t>status: draft</w:t>
      </w:r>
    </w:p>
    <w:p>
      <w:pPr>
        <w:pStyle w:val="Heading2"/>
      </w:pPr>
      <w:r>
        <w:rPr>
          <w:rFonts w:ascii="Calibri" w:hAnsi="Calibri"/>
          <w:b/>
          <w:color w:val="8B0000"/>
          <w:sz w:val="28"/>
        </w:rPr>
        <w:t>Purpose</w:t>
      </w:r>
    </w:p>
    <w:p>
      <w:pPr>
        <w:spacing w:line="276" w:lineRule="auto"/>
      </w:pPr>
      <w:r>
        <w:rPr>
          <w:rFonts w:ascii="Calibri" w:hAnsi="Calibri"/>
          <w:b w:val="0"/>
          <w:color w:val="000000"/>
          <w:sz w:val="22"/>
        </w:rPr>
        <w:t>To establish the intended domain, context, and application boundaries for AI and GenAI systems within hospital environments, ensuring use-case alignment with risk tolerance and ethical expectations.</w:t>
      </w:r>
    </w:p>
    <w:p>
      <w:pPr>
        <w:pStyle w:val="Heading2"/>
      </w:pPr>
      <w:r>
        <w:rPr>
          <w:rFonts w:ascii="Calibri" w:hAnsi="Calibri"/>
          <w:b/>
          <w:color w:val="8B0000"/>
          <w:sz w:val="28"/>
        </w:rPr>
        <w:t>Scope</w:t>
      </w:r>
    </w:p>
    <w:p>
      <w:pPr>
        <w:spacing w:line="276" w:lineRule="auto"/>
      </w:pPr>
      <w:r>
        <w:rPr>
          <w:rFonts w:ascii="Calibri" w:hAnsi="Calibri"/>
          <w:b w:val="0"/>
          <w:color w:val="000000"/>
          <w:sz w:val="22"/>
        </w:rPr>
        <w:t>Applies to all AI/GenAI applications used in clinical, operational, and administrative contexts across the hospital system.</w:t>
      </w:r>
    </w:p>
    <w:p>
      <w:pPr>
        <w:pStyle w:val="Heading2"/>
      </w:pPr>
      <w:r>
        <w:rPr>
          <w:rFonts w:ascii="Calibri" w:hAnsi="Calibri"/>
          <w:b/>
          <w:color w:val="8B0000"/>
          <w:sz w:val="28"/>
        </w:rPr>
        <w:t>Policy Statement</w:t>
      </w:r>
    </w:p>
    <w:p>
      <w:pPr>
        <w:spacing w:line="276" w:lineRule="auto"/>
      </w:pPr>
      <w:r>
        <w:rPr>
          <w:rFonts w:ascii="Calibri" w:hAnsi="Calibri"/>
          <w:b w:val="0"/>
          <w:color w:val="000000"/>
          <w:sz w:val="22"/>
        </w:rPr>
        <w:t>All AI system implementations must be contextually mapped to their operational environments. Use cases must be pre-approved based on risk profiles, patient safety, and adherence to regulatory requirements.</w:t>
      </w:r>
    </w:p>
    <w:p>
      <w:pPr>
        <w:pStyle w:val="Heading2"/>
      </w:pPr>
      <w:r>
        <w:rPr>
          <w:rFonts w:ascii="Calibri" w:hAnsi="Calibri"/>
          <w:b/>
          <w:color w:val="8B0000"/>
          <w:sz w:val="28"/>
        </w:rPr>
        <w:t>Roles and Responsibilities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AI Product Managers: Define and document use case boundaries.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Clinical Leadership: Validate clinical appropriateness of GenAI deployment.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Risk Officers: Approve or escalate high-risk use case scenarios.</w:t>
      </w:r>
    </w:p>
    <w:p>
      <w:pPr>
        <w:pStyle w:val="Heading2"/>
      </w:pPr>
      <w:r>
        <w:rPr>
          <w:rFonts w:ascii="Calibri" w:hAnsi="Calibri"/>
          <w:b/>
          <w:color w:val="8B0000"/>
          <w:sz w:val="28"/>
        </w:rPr>
        <w:t>Implementation Phases</w:t>
      </w:r>
    </w:p>
    <w:p>
      <w:pPr>
        <w:pStyle w:val="Heading3"/>
      </w:pPr>
      <w:r>
        <w:rPr>
          <w:rFonts w:ascii="Calibri" w:hAnsi="Calibri"/>
          <w:b/>
          <w:color w:val="000080"/>
          <w:sz w:val="24"/>
        </w:rPr>
        <w:t>Must Do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Conduct formal context definition and use case classification (AI RMF MAP-1.1).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Prohibit dual-use deployment without revalidation (AI 600-1 §2.1).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Map each GenAI system to a patient impact level (MAP-1.2).</w:t>
      </w:r>
    </w:p>
    <w:p>
      <w:pPr>
        <w:pStyle w:val="Heading3"/>
      </w:pPr>
      <w:r>
        <w:rPr>
          <w:rFonts w:ascii="Calibri" w:hAnsi="Calibri"/>
          <w:b/>
          <w:color w:val="000080"/>
          <w:sz w:val="24"/>
        </w:rPr>
        <w:t>Should Do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Review use case intent against FDA SaMD classification guidance.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Document task substitution vs. augmentation role of GenAI.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Include stakeholder input in use case validation (MAP-2.1).</w:t>
      </w:r>
    </w:p>
    <w:p>
      <w:pPr>
        <w:pStyle w:val="Heading3"/>
      </w:pPr>
      <w:r>
        <w:rPr>
          <w:rFonts w:ascii="Calibri" w:hAnsi="Calibri"/>
          <w:b/>
          <w:color w:val="000080"/>
          <w:sz w:val="24"/>
        </w:rPr>
        <w:t>Recommended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Apply scenario modeling or simulation-based evaluation before deployment.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Re-map use cases annually or upon major version update.</w:t>
      </w:r>
    </w:p>
    <w:p>
      <w:pPr>
        <w:pStyle w:val="Heading2"/>
      </w:pPr>
      <w:r>
        <w:rPr>
          <w:rFonts w:ascii="Calibri" w:hAnsi="Calibri"/>
          <w:b/>
          <w:color w:val="8B0000"/>
          <w:sz w:val="28"/>
        </w:rPr>
        <w:t>References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NIST AI RMF: MAP-1, MAP-2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NIST AI 600-1: §2.1.1, §2.5.1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FDA: PCCP Guidance 2024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HIPAA Security Rule: §164.308(a)(1)(ii)(A)</w:t>
      </w:r>
    </w:p>
    <w:p>
      <w:pPr>
        <w:pStyle w:val="Heading2"/>
      </w:pPr>
      <w:r>
        <w:rPr>
          <w:rFonts w:ascii="Calibri" w:hAnsi="Calibri"/>
          <w:b/>
          <w:color w:val="8B0000"/>
          <w:sz w:val="28"/>
        </w:rPr>
        <w:t>Review Cycle</w:t>
      </w:r>
    </w:p>
    <w:p>
      <w:pPr>
        <w:spacing w:line="276" w:lineRule="auto"/>
      </w:pPr>
      <w:r>
        <w:rPr>
          <w:rFonts w:ascii="Calibri" w:hAnsi="Calibri"/>
          <w:b w:val="0"/>
          <w:color w:val="000000"/>
          <w:sz w:val="22"/>
        </w:rPr>
        <w:t>Reviewed annually or when a new use case is introduced.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