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D116" w14:textId="0C3CE285" w:rsidR="00A062C1" w:rsidRDefault="00A062C1" w:rsidP="00A062C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062C1">
        <w:rPr>
          <w:rFonts w:ascii="Times New Roman" w:hAnsi="Times New Roman" w:cs="Times New Roman"/>
          <w:b/>
          <w:bCs/>
          <w:sz w:val="44"/>
          <w:szCs w:val="44"/>
        </w:rPr>
        <w:t>Difference Between LoadRunner VS J Meter</w:t>
      </w:r>
    </w:p>
    <w:tbl>
      <w:tblPr>
        <w:tblW w:w="13989" w:type="dxa"/>
        <w:tblInd w:w="-1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1678"/>
        <w:gridCol w:w="6357"/>
      </w:tblGrid>
      <w:tr w:rsidR="00A062C1" w:rsidRPr="00A062C1" w14:paraId="5EEBB341" w14:textId="77777777" w:rsidTr="00A062C1">
        <w:trPr>
          <w:gridAfter w:val="1"/>
          <w:wAfter w:w="6357" w:type="dxa"/>
        </w:trPr>
        <w:tc>
          <w:tcPr>
            <w:tcW w:w="7632" w:type="dxa"/>
            <w:gridSpan w:val="2"/>
            <w:shd w:val="clear" w:color="auto" w:fill="FFFFFF"/>
            <w:vAlign w:val="center"/>
            <w:hideMark/>
          </w:tcPr>
          <w:p w14:paraId="4C792776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62C1" w:rsidRPr="00A062C1" w14:paraId="5B9244EB" w14:textId="77777777" w:rsidTr="00A062C1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8B934" w14:textId="77777777" w:rsidR="00A062C1" w:rsidRPr="00A062C1" w:rsidRDefault="00A062C1" w:rsidP="00A062C1">
            <w:pPr>
              <w:spacing w:after="225" w:line="240" w:lineRule="auto"/>
              <w:outlineLvl w:val="3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Apache JMeter</w:t>
            </w:r>
          </w:p>
        </w:tc>
        <w:tc>
          <w:tcPr>
            <w:tcW w:w="80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5CBA4" w14:textId="77777777" w:rsidR="00A062C1" w:rsidRPr="00A062C1" w:rsidRDefault="00A062C1" w:rsidP="00A062C1">
            <w:pPr>
              <w:spacing w:after="225" w:line="240" w:lineRule="auto"/>
              <w:outlineLvl w:val="3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Micro Focus LoadRunner</w:t>
            </w:r>
          </w:p>
        </w:tc>
      </w:tr>
      <w:tr w:rsidR="00A062C1" w:rsidRPr="00A062C1" w14:paraId="296723FF" w14:textId="77777777" w:rsidTr="00A062C1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ACC42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The product is entirely free. You do not require being concerned about licensing costs.</w:t>
            </w:r>
          </w:p>
        </w:tc>
        <w:tc>
          <w:tcPr>
            <w:tcW w:w="80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AAE22" w14:textId="77777777" w:rsidR="00A062C1" w:rsidRPr="00A062C1" w:rsidRDefault="00A062C1" w:rsidP="00A062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This solution is better oriented to big, enterprise-oriented companies.</w:t>
            </w:r>
          </w:p>
        </w:tc>
      </w:tr>
      <w:tr w:rsidR="00A062C1" w:rsidRPr="00A062C1" w14:paraId="7048C146" w14:textId="77777777" w:rsidTr="00A062C1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CB8B6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 xml:space="preserve">The solution provides various </w:t>
            </w:r>
            <w:proofErr w:type="spellStart"/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plug-INS</w:t>
            </w:r>
            <w:proofErr w:type="spellEnd"/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 xml:space="preserve"> and a constantly developing community that is frequently offering new plug-ins and traits.</w:t>
            </w:r>
          </w:p>
        </w:tc>
        <w:tc>
          <w:tcPr>
            <w:tcW w:w="80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71E78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 xml:space="preserve">A solution is a user-friendly tool, particularly when you contrast it to a competitor such as </w:t>
            </w:r>
            <w:proofErr w:type="spellStart"/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BlazeMeter</w:t>
            </w:r>
            <w:proofErr w:type="spellEnd"/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.</w:t>
            </w:r>
          </w:p>
        </w:tc>
      </w:tr>
      <w:tr w:rsidR="00A062C1" w:rsidRPr="00A062C1" w14:paraId="0BC50C96" w14:textId="77777777" w:rsidTr="00A062C1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B98E9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Database Testing, API testing, and MQ tests can be done with no difficulty.</w:t>
            </w:r>
          </w:p>
        </w:tc>
        <w:tc>
          <w:tcPr>
            <w:tcW w:w="80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5ED7F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This tool has a lot of abilities and is the most matured software testing tool of its kind in the marketplace.</w:t>
            </w:r>
          </w:p>
        </w:tc>
      </w:tr>
      <w:tr w:rsidR="00A062C1" w:rsidRPr="00A062C1" w14:paraId="10351223" w14:textId="77777777" w:rsidTr="00A062C1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09C1A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The user-friendliness is the solution’s robust trait. Plus, the capability to generate test cases easily is also very good. It is simple to straight ramp up on the solution.</w:t>
            </w:r>
          </w:p>
        </w:tc>
        <w:tc>
          <w:tcPr>
            <w:tcW w:w="80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16178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The most valuable part of the Micro Focus LoadRunner is the way you can scale the basic tests effortlessly.</w:t>
            </w:r>
          </w:p>
        </w:tc>
      </w:tr>
      <w:tr w:rsidR="00A062C1" w:rsidRPr="00A062C1" w14:paraId="75E90EF4" w14:textId="77777777" w:rsidTr="00A062C1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57E83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The great trait for us is the obtainable information on the forums and THE capacity to converse and get answers from the folks that are engaged in using this tool.</w:t>
            </w:r>
          </w:p>
        </w:tc>
        <w:tc>
          <w:tcPr>
            <w:tcW w:w="80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D35176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LoadRunner Is very user-friendly.</w:t>
            </w:r>
          </w:p>
        </w:tc>
      </w:tr>
      <w:tr w:rsidR="00A062C1" w:rsidRPr="00A062C1" w14:paraId="7B56E456" w14:textId="77777777" w:rsidTr="00A062C1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FA6D9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Apache JMeter is simple to use for a user who doesn’t have extra knowledge of programming or specific languages.</w:t>
            </w:r>
          </w:p>
        </w:tc>
        <w:tc>
          <w:tcPr>
            <w:tcW w:w="80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07E37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The most valuable trait everybody likes is the ability to effortlessly generate virtual users and reporting.</w:t>
            </w:r>
          </w:p>
        </w:tc>
      </w:tr>
      <w:tr w:rsidR="00A062C1" w:rsidRPr="00A062C1" w14:paraId="43C095FF" w14:textId="77777777" w:rsidTr="00A062C1">
        <w:tc>
          <w:tcPr>
            <w:tcW w:w="5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2A7DC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  <w:r w:rsidRPr="00A062C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  <w:t>The most precious traits are the integration with a tool like Jenkins as well as the reporting.</w:t>
            </w:r>
          </w:p>
        </w:tc>
        <w:tc>
          <w:tcPr>
            <w:tcW w:w="8035" w:type="dxa"/>
            <w:gridSpan w:val="2"/>
            <w:shd w:val="clear" w:color="auto" w:fill="FFFFFF"/>
            <w:vAlign w:val="center"/>
            <w:hideMark/>
          </w:tcPr>
          <w:p w14:paraId="626E7D0F" w14:textId="77777777" w:rsidR="00A062C1" w:rsidRPr="00A062C1" w:rsidRDefault="00A062C1" w:rsidP="00A06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</w:tr>
    </w:tbl>
    <w:p w14:paraId="16CAAE02" w14:textId="77777777" w:rsidR="00A062C1" w:rsidRPr="00A062C1" w:rsidRDefault="00A062C1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A062C1" w:rsidRPr="00A0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C1"/>
    <w:rsid w:val="00A0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42E9"/>
  <w15:chartTrackingRefBased/>
  <w15:docId w15:val="{470B67D6-35E1-4D59-B975-C8EBE710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6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62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1</cp:revision>
  <dcterms:created xsi:type="dcterms:W3CDTF">2022-10-28T07:11:00Z</dcterms:created>
  <dcterms:modified xsi:type="dcterms:W3CDTF">2022-10-28T07:22:00Z</dcterms:modified>
</cp:coreProperties>
</file>