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7B" w:rsidRDefault="00042D5C">
      <w:pPr>
        <w:rPr>
          <w:b/>
          <w:sz w:val="78"/>
          <w:szCs w:val="78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3609975" cy="747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78"/>
          <w:szCs w:val="78"/>
        </w:rPr>
        <w:t>Analysis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8242E1" w:rsidRDefault="008242E1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 Questions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ab/>
        <w:t>The data consists of some inconsistent and missing values so ensure that the data used for further analysis is cleaned.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DateKey_Opening</w:t>
      </w:r>
      <w:proofErr w:type="spellEnd"/>
      <w:r>
        <w:rPr>
          <w:sz w:val="26"/>
          <w:szCs w:val="26"/>
        </w:rPr>
        <w:t xml:space="preserve"> had dates in inconsistent format. So I fixed it using ‘Find and Replace’ in that column and applied date format generally used in India. Also extracted Year and Month from that.</w:t>
      </w:r>
    </w:p>
    <w:p w:rsidR="00E7357B" w:rsidRDefault="00E7357B">
      <w:pPr>
        <w:ind w:left="720"/>
        <w:rPr>
          <w:sz w:val="26"/>
          <w:szCs w:val="26"/>
        </w:rPr>
      </w:pPr>
    </w:p>
    <w:p w:rsidR="00E7357B" w:rsidRDefault="00042D5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Fixed name of city </w:t>
      </w:r>
      <w:proofErr w:type="spellStart"/>
      <w:r>
        <w:rPr>
          <w:sz w:val="26"/>
          <w:szCs w:val="26"/>
        </w:rPr>
        <w:t>ÛÁstanbul</w:t>
      </w:r>
      <w:proofErr w:type="spellEnd"/>
      <w:r>
        <w:rPr>
          <w:sz w:val="26"/>
          <w:szCs w:val="26"/>
        </w:rPr>
        <w:t xml:space="preserve"> (in Turkey) to Istanbul in all of the sheets.</w:t>
      </w:r>
    </w:p>
    <w:p w:rsidR="00E7357B" w:rsidRDefault="00E7357B" w:rsidP="00811270">
      <w:pPr>
        <w:rPr>
          <w:sz w:val="26"/>
          <w:szCs w:val="26"/>
        </w:rPr>
      </w:pPr>
    </w:p>
    <w:p w:rsidR="00E7357B" w:rsidRDefault="008264D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Primary Cuisine had some of the empty cells which were replaced with No cuisine in the column</w:t>
      </w:r>
      <w:r w:rsidR="00042D5C">
        <w:rPr>
          <w:b/>
          <w:sz w:val="26"/>
          <w:szCs w:val="26"/>
        </w:rPr>
        <w:t>.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ab/>
        <w:t xml:space="preserve">Using the </w:t>
      </w:r>
      <w:proofErr w:type="spellStart"/>
      <w:r>
        <w:rPr>
          <w:b/>
          <w:sz w:val="26"/>
          <w:szCs w:val="26"/>
        </w:rPr>
        <w:t>LookUp</w:t>
      </w:r>
      <w:proofErr w:type="spellEnd"/>
      <w:r>
        <w:rPr>
          <w:b/>
          <w:sz w:val="26"/>
          <w:szCs w:val="26"/>
        </w:rPr>
        <w:t xml:space="preserve"> functions, fill up the countries in the original data using the country code.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sz w:val="26"/>
          <w:szCs w:val="26"/>
        </w:rPr>
      </w:pPr>
      <w:r>
        <w:rPr>
          <w:b/>
          <w:sz w:val="26"/>
          <w:szCs w:val="26"/>
        </w:rPr>
        <w:t>●</w:t>
      </w:r>
      <w:r>
        <w:rPr>
          <w:b/>
          <w:sz w:val="26"/>
          <w:szCs w:val="26"/>
        </w:rPr>
        <w:tab/>
      </w:r>
      <w:proofErr w:type="gramStart"/>
      <w:r>
        <w:rPr>
          <w:sz w:val="26"/>
          <w:szCs w:val="26"/>
        </w:rPr>
        <w:t>It</w:t>
      </w:r>
      <w:proofErr w:type="gramEnd"/>
      <w:r>
        <w:rPr>
          <w:sz w:val="26"/>
          <w:szCs w:val="26"/>
        </w:rPr>
        <w:t xml:space="preserve"> has been done using VLOOKUP in the Raw Data sheet,</w:t>
      </w: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●</w:t>
      </w:r>
      <w:r>
        <w:rPr>
          <w:sz w:val="26"/>
          <w:szCs w:val="26"/>
        </w:rPr>
        <w:tab/>
        <w:t>Country Name=</w:t>
      </w:r>
      <w:r w:rsidR="006F4C1C" w:rsidRPr="006F4C1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6F4C1C" w:rsidRPr="006F4C1C">
        <w:rPr>
          <w:sz w:val="26"/>
          <w:szCs w:val="26"/>
        </w:rPr>
        <w:t>VLOOKUP(</w:t>
      </w:r>
      <w:proofErr w:type="gramEnd"/>
      <w:r w:rsidR="006F4C1C" w:rsidRPr="006F4C1C">
        <w:rPr>
          <w:sz w:val="26"/>
          <w:szCs w:val="26"/>
        </w:rPr>
        <w:t>$C2,</w:t>
      </w:r>
      <w:r w:rsidR="006F4C1C">
        <w:rPr>
          <w:sz w:val="26"/>
          <w:szCs w:val="26"/>
        </w:rPr>
        <w:t>'country</w:t>
      </w:r>
      <w:r w:rsidR="006F4C1C" w:rsidRPr="006F4C1C">
        <w:rPr>
          <w:sz w:val="26"/>
          <w:szCs w:val="26"/>
        </w:rPr>
        <w:t>description'!$A$1:$B$16,2,FALSE)</w:t>
      </w: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ab/>
        <w:t>Create a table to represent the number of restaurants opened in each country.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●</w:t>
      </w:r>
      <w:r>
        <w:rPr>
          <w:b/>
          <w:sz w:val="26"/>
          <w:szCs w:val="26"/>
        </w:rPr>
        <w:tab/>
      </w:r>
      <w:proofErr w:type="gramStart"/>
      <w:r>
        <w:rPr>
          <w:b/>
          <w:sz w:val="26"/>
          <w:szCs w:val="26"/>
        </w:rPr>
        <w:t>Here’s</w:t>
      </w:r>
      <w:proofErr w:type="gramEnd"/>
      <w:r>
        <w:rPr>
          <w:b/>
          <w:sz w:val="26"/>
          <w:szCs w:val="26"/>
        </w:rPr>
        <w:t xml:space="preserve"> the Table representing the number of restaurants in each country: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tbl>
      <w:tblPr>
        <w:tblStyle w:val="a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6F4C1C" w:rsidTr="006F4C1C">
        <w:trPr>
          <w:trHeight w:val="555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rPr>
                <w:i/>
              </w:rPr>
              <w:t>Country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 xml:space="preserve">COUNTA of </w:t>
            </w:r>
            <w:proofErr w:type="spellStart"/>
            <w:r>
              <w:t>RestaurantID</w:t>
            </w:r>
            <w:proofErr w:type="spellEnd"/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Australia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24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Brazil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60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Canada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4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India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8652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Indonesia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21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New Zealand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40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Philippines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22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Qatar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20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Singapore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20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South Africa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60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Sri Lanka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20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Turkey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34</w:t>
            </w:r>
          </w:p>
        </w:tc>
      </w:tr>
      <w:tr w:rsidR="006F4C1C" w:rsidTr="006F4C1C">
        <w:trPr>
          <w:trHeight w:val="54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United Arab Emirates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60</w:t>
            </w:r>
          </w:p>
        </w:tc>
      </w:tr>
      <w:tr w:rsidR="006F4C1C" w:rsidTr="006F4C1C">
        <w:trPr>
          <w:trHeight w:val="54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United Kingdom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80</w:t>
            </w:r>
          </w:p>
        </w:tc>
      </w:tr>
      <w:tr w:rsidR="006F4C1C" w:rsidTr="006F4C1C">
        <w:trPr>
          <w:trHeight w:val="555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t>United States of America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t>434</w:t>
            </w:r>
          </w:p>
        </w:tc>
      </w:tr>
      <w:tr w:rsidR="006F4C1C" w:rsidTr="006F4C1C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</w:pPr>
            <w:r>
              <w:rPr>
                <w:b/>
              </w:rPr>
              <w:t>Grand Total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F4C1C" w:rsidRDefault="006F4C1C">
            <w:pPr>
              <w:widowControl w:val="0"/>
              <w:jc w:val="right"/>
            </w:pPr>
            <w:r>
              <w:rPr>
                <w:b/>
              </w:rPr>
              <w:t>9551</w:t>
            </w:r>
          </w:p>
        </w:tc>
      </w:tr>
    </w:tbl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●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It</w:t>
      </w:r>
      <w:proofErr w:type="gramEnd"/>
      <w:r>
        <w:rPr>
          <w:sz w:val="26"/>
          <w:szCs w:val="26"/>
        </w:rPr>
        <w:t xml:space="preserve"> can be seen in </w:t>
      </w:r>
      <w:proofErr w:type="spellStart"/>
      <w:r w:rsidR="006F4C1C">
        <w:rPr>
          <w:sz w:val="26"/>
          <w:szCs w:val="26"/>
        </w:rPr>
        <w:t>Yearwise</w:t>
      </w:r>
      <w:proofErr w:type="spellEnd"/>
      <w:r w:rsidR="006F4C1C">
        <w:rPr>
          <w:sz w:val="26"/>
          <w:szCs w:val="26"/>
        </w:rPr>
        <w:t xml:space="preserve"> analysis</w:t>
      </w:r>
      <w:r>
        <w:rPr>
          <w:sz w:val="26"/>
          <w:szCs w:val="26"/>
        </w:rPr>
        <w:t xml:space="preserve"> sheet of excel file.</w:t>
      </w: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 xml:space="preserve">It has been done using the COUNTA function for </w:t>
      </w:r>
      <w:proofErr w:type="spellStart"/>
      <w:r>
        <w:rPr>
          <w:sz w:val="26"/>
          <w:szCs w:val="26"/>
        </w:rPr>
        <w:t>RestaurantID</w:t>
      </w:r>
      <w:proofErr w:type="spellEnd"/>
      <w:r>
        <w:rPr>
          <w:sz w:val="26"/>
          <w:szCs w:val="26"/>
        </w:rPr>
        <w:t xml:space="preserve"> as values in the pivot table.</w:t>
      </w: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ab/>
        <w:t>Also, the management wants to look at the number of restaurants opened each year, so provide them with something here.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Here’s the table to represent no. of restaurants each year: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To see this data in excel file:</w:t>
      </w: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●</w:t>
      </w:r>
      <w:r>
        <w:rPr>
          <w:sz w:val="26"/>
          <w:szCs w:val="26"/>
        </w:rPr>
        <w:tab/>
        <w:t xml:space="preserve">Go to the </w:t>
      </w:r>
      <w:proofErr w:type="spellStart"/>
      <w:r w:rsidR="006F4C1C">
        <w:rPr>
          <w:sz w:val="26"/>
          <w:szCs w:val="26"/>
        </w:rPr>
        <w:t>Yearwise</w:t>
      </w:r>
      <w:proofErr w:type="spellEnd"/>
      <w:r w:rsidR="006F4C1C">
        <w:rPr>
          <w:sz w:val="26"/>
          <w:szCs w:val="26"/>
        </w:rPr>
        <w:t xml:space="preserve"> analysis </w:t>
      </w:r>
      <w:r>
        <w:rPr>
          <w:sz w:val="26"/>
          <w:szCs w:val="26"/>
        </w:rPr>
        <w:t>sheet in the excel file.</w:t>
      </w: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●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Then</w:t>
      </w:r>
      <w:proofErr w:type="gramEnd"/>
      <w:r>
        <w:rPr>
          <w:sz w:val="26"/>
          <w:szCs w:val="26"/>
        </w:rPr>
        <w:t xml:space="preserve"> go to the first pivot table</w:t>
      </w:r>
    </w:p>
    <w:p w:rsidR="00E7357B" w:rsidRDefault="00042D5C">
      <w:pPr>
        <w:rPr>
          <w:sz w:val="26"/>
          <w:szCs w:val="26"/>
        </w:rPr>
      </w:pPr>
      <w:r>
        <w:rPr>
          <w:sz w:val="26"/>
          <w:szCs w:val="26"/>
        </w:rPr>
        <w:t>●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Once</w:t>
      </w:r>
      <w:proofErr w:type="gramEnd"/>
      <w:r>
        <w:rPr>
          <w:sz w:val="26"/>
          <w:szCs w:val="26"/>
        </w:rPr>
        <w:t xml:space="preserve"> clicked, we can get each year's distribution </w:t>
      </w:r>
    </w:p>
    <w:p w:rsidR="00E7357B" w:rsidRDefault="00E7357B">
      <w:pPr>
        <w:rPr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811270" w:rsidRDefault="00811270">
      <w:pPr>
        <w:rPr>
          <w:b/>
          <w:sz w:val="26"/>
          <w:szCs w:val="26"/>
        </w:rPr>
      </w:pPr>
    </w:p>
    <w:p w:rsidR="00811270" w:rsidRDefault="00811270">
      <w:pPr>
        <w:rPr>
          <w:b/>
          <w:sz w:val="26"/>
          <w:szCs w:val="26"/>
        </w:rPr>
      </w:pPr>
    </w:p>
    <w:p w:rsidR="00811270" w:rsidRDefault="00811270">
      <w:pPr>
        <w:rPr>
          <w:b/>
          <w:sz w:val="26"/>
          <w:szCs w:val="26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902"/>
        <w:gridCol w:w="902"/>
        <w:gridCol w:w="902"/>
        <w:gridCol w:w="902"/>
        <w:gridCol w:w="903"/>
        <w:gridCol w:w="903"/>
        <w:gridCol w:w="903"/>
        <w:gridCol w:w="903"/>
        <w:gridCol w:w="903"/>
      </w:tblGrid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rPr>
                <w:i/>
              </w:rPr>
              <w:t>Country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2010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2017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CCCCCC"/>
            </w:tcBorders>
            <w:shd w:val="clear" w:color="auto" w:fill="657BA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2018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Australia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Brazil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8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Canada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India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995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995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911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954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946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918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938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992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1003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Indonesia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New Zealand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7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Philippines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Qatar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E7357B">
            <w:pPr>
              <w:widowControl w:val="0"/>
            </w:pP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Singapore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South Africa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7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8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7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10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Sri Lanka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</w:tr>
      <w:tr w:rsidR="00E7357B">
        <w:trPr>
          <w:trHeight w:val="30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Turkey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</w:tr>
      <w:tr w:rsidR="00E7357B">
        <w:trPr>
          <w:trHeight w:val="54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United Arab Emirates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8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</w:tr>
      <w:tr w:rsidR="00E7357B">
        <w:trPr>
          <w:trHeight w:val="540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United Kingdom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9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10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11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7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12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8</w:t>
            </w:r>
          </w:p>
        </w:tc>
      </w:tr>
      <w:tr w:rsidR="00E7357B">
        <w:trPr>
          <w:trHeight w:val="555"/>
        </w:trPr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United States of America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38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54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55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50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47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53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46</w:t>
            </w:r>
          </w:p>
        </w:tc>
        <w:tc>
          <w:tcPr>
            <w:tcW w:w="902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45</w:t>
            </w:r>
          </w:p>
        </w:tc>
      </w:tr>
    </w:tbl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5.</w:t>
      </w:r>
      <w:r>
        <w:rPr>
          <w:b/>
          <w:sz w:val="26"/>
          <w:szCs w:val="26"/>
        </w:rPr>
        <w:tab/>
        <w:t>What is the total number of restaurants in India which are in the price range 4?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●</w:t>
      </w:r>
      <w:r>
        <w:rPr>
          <w:b/>
          <w:sz w:val="26"/>
          <w:szCs w:val="26"/>
        </w:rPr>
        <w:tab/>
        <w:t>Total such restaurants are = 388</w:t>
      </w: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To achieve this we can use this formula as</w:t>
      </w:r>
    </w:p>
    <w:p w:rsidR="00E7357B" w:rsidRDefault="00E7357B">
      <w:pPr>
        <w:rPr>
          <w:b/>
          <w:sz w:val="26"/>
          <w:szCs w:val="26"/>
        </w:rPr>
      </w:pPr>
    </w:p>
    <w:p w:rsidR="006F4C1C" w:rsidRDefault="006F4C1C">
      <w:pPr>
        <w:rPr>
          <w:sz w:val="26"/>
          <w:szCs w:val="26"/>
        </w:rPr>
      </w:pPr>
      <w:r w:rsidRPr="006F4C1C">
        <w:rPr>
          <w:sz w:val="26"/>
          <w:szCs w:val="26"/>
        </w:rPr>
        <w:t xml:space="preserve"> =</w:t>
      </w:r>
      <w:proofErr w:type="gramStart"/>
      <w:r w:rsidRPr="006F4C1C">
        <w:rPr>
          <w:sz w:val="26"/>
          <w:szCs w:val="26"/>
        </w:rPr>
        <w:t>COUNTIFS(</w:t>
      </w:r>
      <w:proofErr w:type="gramEnd"/>
      <w:r w:rsidRPr="006F4C1C">
        <w:rPr>
          <w:sz w:val="26"/>
          <w:szCs w:val="26"/>
        </w:rPr>
        <w:t xml:space="preserve">'Raw Data'!Q:Q,4,'Raw </w:t>
      </w:r>
      <w:proofErr w:type="spellStart"/>
      <w:r w:rsidRPr="006F4C1C">
        <w:rPr>
          <w:sz w:val="26"/>
          <w:szCs w:val="26"/>
        </w:rPr>
        <w:t>Data'!D:D,"India</w:t>
      </w:r>
      <w:proofErr w:type="spellEnd"/>
      <w:r w:rsidRPr="006F4C1C">
        <w:rPr>
          <w:sz w:val="26"/>
          <w:szCs w:val="26"/>
        </w:rPr>
        <w:t>")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numPr>
          <w:ilvl w:val="0"/>
          <w:numId w:val="2"/>
        </w:numPr>
        <w:spacing w:after="240"/>
        <w:rPr>
          <w:b/>
          <w:sz w:val="26"/>
          <w:szCs w:val="26"/>
        </w:rPr>
      </w:pPr>
      <w:r>
        <w:rPr>
          <w:b/>
          <w:sz w:val="24"/>
          <w:szCs w:val="24"/>
        </w:rPr>
        <w:lastRenderedPageBreak/>
        <w:t>According to the data, what is the average number of voters for the restaurants in each country?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Here’s the table to represent no. of average votes in each country:</w:t>
      </w:r>
    </w:p>
    <w:tbl>
      <w:tblPr>
        <w:tblStyle w:val="a1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16" w:space="0" w:color="657BA3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i/>
              </w:rPr>
              <w:t>Country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657BA3"/>
              <w:right w:val="single" w:sz="8" w:space="0" w:color="000000"/>
            </w:tcBorders>
            <w:shd w:val="clear" w:color="auto" w:fill="657BA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357B" w:rsidRDefault="00042D5C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AVERAGE of Votes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Australia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111.4166667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Brazil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19.61666667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Canada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103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India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137.212552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Indonesia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772.0952381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New Zealand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243.025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Philippines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407.4090909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Qatar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163.8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Singapore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31.9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South Africa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315.1666667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Sri Lanka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146.45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Turkey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431.4705882</w:t>
            </w:r>
          </w:p>
        </w:tc>
      </w:tr>
      <w:tr w:rsidR="00E7357B">
        <w:trPr>
          <w:trHeight w:val="54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United Arab Emirates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493.5166667</w:t>
            </w:r>
          </w:p>
        </w:tc>
      </w:tr>
      <w:tr w:rsidR="00E7357B">
        <w:trPr>
          <w:trHeight w:val="54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United Kingdom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205.4875</w:t>
            </w:r>
          </w:p>
        </w:tc>
      </w:tr>
      <w:tr w:rsidR="00E7357B">
        <w:trPr>
          <w:trHeight w:val="555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FFFFFF"/>
            </w:tcBorders>
            <w:shd w:val="clear" w:color="auto" w:fill="F2F4F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t>United States of America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1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</w:pPr>
            <w:r>
              <w:t>428.2211982</w:t>
            </w:r>
          </w:p>
        </w:tc>
      </w:tr>
      <w:tr w:rsidR="00E7357B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</w:pPr>
            <w:r>
              <w:rPr>
                <w:b/>
              </w:rPr>
              <w:t>Grand Total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8DEE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E7357B" w:rsidRDefault="00042D5C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156.9097477</w:t>
            </w:r>
          </w:p>
          <w:p w:rsidR="00E7357B" w:rsidRDefault="00E7357B">
            <w:pPr>
              <w:widowControl w:val="0"/>
              <w:jc w:val="right"/>
              <w:rPr>
                <w:b/>
              </w:rPr>
            </w:pPr>
          </w:p>
          <w:p w:rsidR="00E7357B" w:rsidRDefault="00E7357B">
            <w:pPr>
              <w:widowControl w:val="0"/>
              <w:jc w:val="right"/>
              <w:rPr>
                <w:b/>
              </w:rPr>
            </w:pPr>
          </w:p>
        </w:tc>
      </w:tr>
    </w:tbl>
    <w:p w:rsidR="00E7357B" w:rsidRDefault="00E7357B">
      <w:pPr>
        <w:spacing w:after="240" w:line="240" w:lineRule="auto"/>
        <w:rPr>
          <w:sz w:val="24"/>
          <w:szCs w:val="24"/>
          <w:u w:val="single"/>
        </w:rPr>
      </w:pPr>
    </w:p>
    <w:p w:rsidR="00E7357B" w:rsidRDefault="00E7357B">
      <w:pPr>
        <w:spacing w:after="240" w:line="240" w:lineRule="auto"/>
        <w:rPr>
          <w:sz w:val="24"/>
          <w:szCs w:val="24"/>
          <w:u w:val="single"/>
        </w:rPr>
      </w:pPr>
    </w:p>
    <w:p w:rsidR="00E7357B" w:rsidRDefault="00E7357B">
      <w:pPr>
        <w:spacing w:after="240" w:line="240" w:lineRule="auto"/>
        <w:rPr>
          <w:sz w:val="24"/>
          <w:szCs w:val="24"/>
          <w:u w:val="single"/>
        </w:rPr>
      </w:pPr>
    </w:p>
    <w:p w:rsidR="00E7357B" w:rsidRDefault="00E7357B">
      <w:pPr>
        <w:spacing w:after="240" w:line="240" w:lineRule="auto"/>
        <w:rPr>
          <w:sz w:val="24"/>
          <w:szCs w:val="24"/>
          <w:u w:val="single"/>
        </w:rPr>
      </w:pPr>
    </w:p>
    <w:p w:rsidR="00E7357B" w:rsidRDefault="00042D5C">
      <w:pPr>
        <w:spacing w:after="24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achieve this:</w:t>
      </w:r>
    </w:p>
    <w:p w:rsidR="00E7357B" w:rsidRDefault="00042D5C">
      <w:pPr>
        <w:spacing w:before="240" w:after="24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Go to Dashboard sheet</w:t>
      </w:r>
    </w:p>
    <w:p w:rsidR="00E7357B" w:rsidRDefault="00042D5C">
      <w:pPr>
        <w:spacing w:before="240" w:after="24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Find pivot table related to average votes</w:t>
      </w:r>
    </w:p>
    <w:p w:rsidR="00E7357B" w:rsidRDefault="00042D5C">
      <w:pPr>
        <w:spacing w:after="24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 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we can see the table below.</w:t>
      </w:r>
    </w:p>
    <w:p w:rsidR="00E7357B" w:rsidRDefault="00E7357B">
      <w:pPr>
        <w:spacing w:after="240" w:line="240" w:lineRule="auto"/>
        <w:ind w:left="720"/>
        <w:rPr>
          <w:i/>
          <w:sz w:val="24"/>
          <w:szCs w:val="24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6F4C1C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53F7747" wp14:editId="3C64B027">
            <wp:extent cx="55911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642" t="23988" r="44592" b="36401"/>
                    <a:stretch/>
                  </pic:blipFill>
                  <pic:spPr bwMode="auto">
                    <a:xfrm>
                      <a:off x="0" y="0"/>
                      <a:ext cx="5599860" cy="219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6F4C1C" w:rsidRDefault="006F4C1C">
      <w:pPr>
        <w:rPr>
          <w:b/>
          <w:sz w:val="26"/>
          <w:szCs w:val="26"/>
        </w:rPr>
      </w:pPr>
    </w:p>
    <w:p w:rsidR="006F4C1C" w:rsidRDefault="006F4C1C">
      <w:pPr>
        <w:rPr>
          <w:b/>
          <w:sz w:val="26"/>
          <w:szCs w:val="26"/>
        </w:rPr>
      </w:pPr>
    </w:p>
    <w:p w:rsidR="006F4C1C" w:rsidRDefault="006F4C1C">
      <w:pPr>
        <w:rPr>
          <w:b/>
          <w:sz w:val="26"/>
          <w:szCs w:val="26"/>
        </w:rPr>
      </w:pPr>
    </w:p>
    <w:p w:rsidR="006F4C1C" w:rsidRDefault="006F4C1C">
      <w:pPr>
        <w:rPr>
          <w:b/>
          <w:sz w:val="26"/>
          <w:szCs w:val="26"/>
        </w:rPr>
      </w:pPr>
    </w:p>
    <w:p w:rsidR="006F4C1C" w:rsidRDefault="006F4C1C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811270" w:rsidRDefault="00811270">
      <w:pPr>
        <w:rPr>
          <w:b/>
          <w:sz w:val="26"/>
          <w:szCs w:val="26"/>
        </w:rPr>
      </w:pPr>
    </w:p>
    <w:p w:rsidR="00811270" w:rsidRDefault="00811270">
      <w:pPr>
        <w:rPr>
          <w:b/>
          <w:sz w:val="26"/>
          <w:szCs w:val="26"/>
        </w:rPr>
      </w:pPr>
    </w:p>
    <w:p w:rsidR="00811270" w:rsidRDefault="00811270">
      <w:pPr>
        <w:rPr>
          <w:b/>
          <w:sz w:val="26"/>
          <w:szCs w:val="26"/>
        </w:rPr>
      </w:pP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b/>
          <w:sz w:val="26"/>
          <w:szCs w:val="26"/>
        </w:rPr>
      </w:pPr>
      <w:r>
        <w:rPr>
          <w:b/>
          <w:sz w:val="26"/>
          <w:szCs w:val="26"/>
        </w:rPr>
        <w:t>Subjective Questions</w:t>
      </w:r>
    </w:p>
    <w:p w:rsidR="00E7357B" w:rsidRDefault="00E7357B">
      <w:pPr>
        <w:rPr>
          <w:b/>
          <w:sz w:val="26"/>
          <w:szCs w:val="26"/>
        </w:rPr>
      </w:pPr>
    </w:p>
    <w:p w:rsidR="00E7357B" w:rsidRDefault="00042D5C">
      <w:pPr>
        <w:rPr>
          <w:sz w:val="24"/>
          <w:szCs w:val="24"/>
        </w:rPr>
      </w:pPr>
      <w:proofErr w:type="gramStart"/>
      <w:r>
        <w:rPr>
          <w:b/>
          <w:sz w:val="26"/>
          <w:szCs w:val="26"/>
        </w:rPr>
        <w:t>1.</w:t>
      </w:r>
      <w:r>
        <w:rPr>
          <w:sz w:val="24"/>
          <w:szCs w:val="24"/>
        </w:rPr>
        <w:t>Suggest</w:t>
      </w:r>
      <w:proofErr w:type="gramEnd"/>
      <w:r>
        <w:rPr>
          <w:sz w:val="24"/>
          <w:szCs w:val="24"/>
        </w:rPr>
        <w:t xml:space="preserve"> a few countries where the team can open newer restaurants with lesser competition. Which visualization/technique will you use here to justify the suggestions?</w:t>
      </w:r>
    </w:p>
    <w:p w:rsidR="00E7357B" w:rsidRDefault="00042D5C">
      <w:proofErr w:type="spellStart"/>
      <w:r>
        <w:rPr>
          <w:b/>
        </w:rPr>
        <w:t>Ans</w:t>
      </w:r>
      <w:proofErr w:type="spellEnd"/>
      <w:r>
        <w:t>:</w:t>
      </w:r>
    </w:p>
    <w:p w:rsidR="00060925" w:rsidRDefault="00060925">
      <w:r>
        <w:rPr>
          <w:noProof/>
        </w:rPr>
        <w:drawing>
          <wp:inline distT="0" distB="0" distL="0" distR="0" wp14:anchorId="44066E26" wp14:editId="690EC7E8">
            <wp:extent cx="48196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149" t="31361" r="66057" b="38154"/>
                    <a:stretch/>
                  </pic:blipFill>
                  <pic:spPr bwMode="auto">
                    <a:xfrm>
                      <a:off x="0" y="0"/>
                      <a:ext cx="4827137" cy="252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925" w:rsidRDefault="00776E94">
      <w:r>
        <w:t xml:space="preserve">In the sheet of expected-country this </w:t>
      </w:r>
      <w:proofErr w:type="spellStart"/>
      <w:r>
        <w:rPr>
          <w:sz w:val="24"/>
          <w:szCs w:val="24"/>
        </w:rPr>
        <w:t>Doughnout</w:t>
      </w:r>
      <w:proofErr w:type="spellEnd"/>
      <w:r>
        <w:rPr>
          <w:sz w:val="24"/>
          <w:szCs w:val="24"/>
        </w:rPr>
        <w:t xml:space="preserve"> chart is present which gives the count wise distribution of restaurants in countries.</w:t>
      </w:r>
    </w:p>
    <w:p w:rsidR="00E7357B" w:rsidRDefault="00042D5C">
      <w:pPr>
        <w:rPr>
          <w:sz w:val="24"/>
          <w:szCs w:val="24"/>
        </w:rPr>
      </w:pPr>
      <w:r>
        <w:rPr>
          <w:sz w:val="24"/>
          <w:szCs w:val="24"/>
        </w:rPr>
        <w:t>Few countries having less count of restaurants are Canada with,</w:t>
      </w:r>
      <w:r w:rsidR="00E33624">
        <w:rPr>
          <w:sz w:val="24"/>
          <w:szCs w:val="24"/>
        </w:rPr>
        <w:t xml:space="preserve"> </w:t>
      </w:r>
      <w:r>
        <w:rPr>
          <w:sz w:val="24"/>
          <w:szCs w:val="24"/>
        </w:rPr>
        <w:t>Qatar, Singapore and Sri Lanka with.</w:t>
      </w:r>
    </w:p>
    <w:p w:rsidR="00E33624" w:rsidRDefault="00E33624">
      <w:pPr>
        <w:rPr>
          <w:sz w:val="24"/>
          <w:szCs w:val="24"/>
        </w:rPr>
      </w:pPr>
      <w:r>
        <w:rPr>
          <w:sz w:val="24"/>
          <w:szCs w:val="24"/>
        </w:rPr>
        <w:t xml:space="preserve">Along with that the Median Ratings and average cost for two is given in the below table. </w:t>
      </w:r>
    </w:p>
    <w:tbl>
      <w:tblPr>
        <w:tblW w:w="7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890"/>
        <w:gridCol w:w="1916"/>
        <w:gridCol w:w="2365"/>
      </w:tblGrid>
      <w:tr w:rsidR="00E33624" w:rsidRPr="00E33624" w:rsidTr="00E33624">
        <w:trPr>
          <w:trHeight w:val="300"/>
        </w:trPr>
        <w:tc>
          <w:tcPr>
            <w:tcW w:w="1125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1D6FA4">
              <w:rPr>
                <w:rFonts w:eastAsia="Times New Roman"/>
                <w:i/>
                <w:iCs/>
                <w:sz w:val="20"/>
                <w:szCs w:val="20"/>
              </w:rPr>
              <w:t>Country</w:t>
            </w:r>
          </w:p>
        </w:tc>
        <w:tc>
          <w:tcPr>
            <w:tcW w:w="1890" w:type="dxa"/>
            <w:shd w:val="clear" w:color="auto" w:fill="FFFFFF" w:themeFill="background1"/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MEDIAN of Rating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33624" w:rsidRPr="001D6FA4" w:rsidRDefault="00E33624" w:rsidP="00E33624">
            <w:pPr>
              <w:jc w:val="center"/>
              <w:rPr>
                <w:color w:val="FFFFFF"/>
                <w:sz w:val="20"/>
                <w:szCs w:val="20"/>
              </w:rPr>
            </w:pPr>
            <w:r w:rsidRPr="001D6FA4">
              <w:rPr>
                <w:color w:val="000000" w:themeColor="text1"/>
                <w:sz w:val="20"/>
                <w:szCs w:val="20"/>
              </w:rPr>
              <w:t>No of Restaurant</w:t>
            </w:r>
          </w:p>
        </w:tc>
        <w:tc>
          <w:tcPr>
            <w:tcW w:w="0" w:type="auto"/>
            <w:vAlign w:val="bottom"/>
          </w:tcPr>
          <w:p w:rsidR="00E33624" w:rsidRPr="001D6FA4" w:rsidRDefault="00E33624" w:rsidP="00E33624">
            <w:pPr>
              <w:jc w:val="center"/>
              <w:divId w:val="400639653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Average Cost for two</w:t>
            </w:r>
          </w:p>
        </w:tc>
      </w:tr>
      <w:tr w:rsidR="00E33624" w:rsidRPr="00E33624" w:rsidTr="00E33624">
        <w:trPr>
          <w:trHeight w:val="300"/>
        </w:trPr>
        <w:tc>
          <w:tcPr>
            <w:tcW w:w="1125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Canada</w:t>
            </w:r>
          </w:p>
        </w:tc>
        <w:tc>
          <w:tcPr>
            <w:tcW w:w="189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3.5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36.25</w:t>
            </w:r>
          </w:p>
        </w:tc>
      </w:tr>
      <w:tr w:rsidR="00E33624" w:rsidRPr="00E33624" w:rsidTr="00E33624">
        <w:trPr>
          <w:trHeight w:val="300"/>
        </w:trPr>
        <w:tc>
          <w:tcPr>
            <w:tcW w:w="1125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Qatar</w:t>
            </w:r>
          </w:p>
        </w:tc>
        <w:tc>
          <w:tcPr>
            <w:tcW w:w="189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223.75</w:t>
            </w:r>
          </w:p>
        </w:tc>
      </w:tr>
      <w:tr w:rsidR="00E33624" w:rsidRPr="00E33624" w:rsidTr="00E33624">
        <w:trPr>
          <w:trHeight w:val="300"/>
        </w:trPr>
        <w:tc>
          <w:tcPr>
            <w:tcW w:w="1125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Singapore</w:t>
            </w:r>
          </w:p>
        </w:tc>
        <w:tc>
          <w:tcPr>
            <w:tcW w:w="189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3.75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155.75</w:t>
            </w:r>
          </w:p>
        </w:tc>
      </w:tr>
      <w:tr w:rsidR="00E33624" w:rsidRPr="00E33624" w:rsidTr="00E33624">
        <w:trPr>
          <w:trHeight w:val="65"/>
        </w:trPr>
        <w:tc>
          <w:tcPr>
            <w:tcW w:w="1125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Sri Lanka</w:t>
            </w:r>
          </w:p>
        </w:tc>
        <w:tc>
          <w:tcPr>
            <w:tcW w:w="189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33624" w:rsidRPr="001D6FA4" w:rsidRDefault="00E33624" w:rsidP="00E33624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1D6FA4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:rsidR="00E33624" w:rsidRPr="001D6FA4" w:rsidRDefault="00E33624" w:rsidP="00E33624">
            <w:pPr>
              <w:jc w:val="center"/>
              <w:rPr>
                <w:sz w:val="20"/>
                <w:szCs w:val="20"/>
              </w:rPr>
            </w:pPr>
            <w:r w:rsidRPr="001D6FA4">
              <w:rPr>
                <w:sz w:val="20"/>
                <w:szCs w:val="20"/>
              </w:rPr>
              <w:t>2375</w:t>
            </w:r>
          </w:p>
        </w:tc>
      </w:tr>
    </w:tbl>
    <w:p w:rsidR="00E33624" w:rsidRDefault="00E33624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r>
        <w:rPr>
          <w:sz w:val="24"/>
          <w:szCs w:val="24"/>
        </w:rPr>
        <w:t xml:space="preserve">Using Pivot Tables and Simple </w:t>
      </w:r>
      <w:proofErr w:type="spellStart"/>
      <w:r w:rsidR="00E33624">
        <w:rPr>
          <w:sz w:val="24"/>
          <w:szCs w:val="24"/>
        </w:rPr>
        <w:t>Doughnout</w:t>
      </w:r>
      <w:proofErr w:type="spellEnd"/>
      <w:r>
        <w:rPr>
          <w:sz w:val="24"/>
          <w:szCs w:val="24"/>
        </w:rPr>
        <w:t xml:space="preserve"> Chart as we are showing this in a categorical way of countries</w:t>
      </w:r>
      <w:r w:rsidR="00E336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.would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preferred here as different countries are involved. </w:t>
      </w:r>
    </w:p>
    <w:p w:rsidR="00E7357B" w:rsidRDefault="00E7357B">
      <w:pPr>
        <w:rPr>
          <w:sz w:val="24"/>
          <w:szCs w:val="24"/>
        </w:rPr>
      </w:pPr>
    </w:p>
    <w:p w:rsidR="00E7357B" w:rsidRDefault="00E7357B">
      <w:pPr>
        <w:rPr>
          <w:sz w:val="24"/>
          <w:szCs w:val="24"/>
        </w:rPr>
      </w:pPr>
    </w:p>
    <w:p w:rsidR="00776E94" w:rsidRDefault="00776E94">
      <w:pPr>
        <w:rPr>
          <w:sz w:val="24"/>
          <w:szCs w:val="24"/>
        </w:rPr>
      </w:pPr>
    </w:p>
    <w:p w:rsidR="00776E94" w:rsidRDefault="00776E94">
      <w:pPr>
        <w:rPr>
          <w:sz w:val="24"/>
          <w:szCs w:val="24"/>
        </w:rPr>
      </w:pPr>
    </w:p>
    <w:p w:rsidR="00776E94" w:rsidRDefault="00776E94">
      <w:pPr>
        <w:rPr>
          <w:sz w:val="24"/>
          <w:szCs w:val="24"/>
        </w:rPr>
      </w:pPr>
    </w:p>
    <w:p w:rsidR="00776E94" w:rsidRDefault="00776E94">
      <w:pPr>
        <w:rPr>
          <w:sz w:val="24"/>
          <w:szCs w:val="24"/>
        </w:rPr>
      </w:pPr>
    </w:p>
    <w:p w:rsidR="00776E94" w:rsidRDefault="00776E94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r>
        <w:rPr>
          <w:b/>
          <w:sz w:val="26"/>
          <w:szCs w:val="26"/>
        </w:rPr>
        <w:lastRenderedPageBreak/>
        <w:t>2.</w:t>
      </w:r>
      <w:r w:rsidR="007C4BF0">
        <w:rPr>
          <w:b/>
          <w:sz w:val="26"/>
          <w:szCs w:val="26"/>
        </w:rPr>
        <w:t xml:space="preserve"> </w:t>
      </w:r>
      <w:r>
        <w:rPr>
          <w:sz w:val="24"/>
          <w:szCs w:val="24"/>
        </w:rPr>
        <w:t>Come up with the names of States and cities in the suggested countries suitable for opening restaurants</w:t>
      </w:r>
    </w:p>
    <w:p w:rsidR="00E7357B" w:rsidRDefault="00042D5C">
      <w:proofErr w:type="spellStart"/>
      <w:r>
        <w:rPr>
          <w:b/>
        </w:rPr>
        <w:t>Ans</w:t>
      </w:r>
      <w:proofErr w:type="spellEnd"/>
      <w: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544"/>
        <w:gridCol w:w="424"/>
        <w:gridCol w:w="2785"/>
        <w:gridCol w:w="1763"/>
      </w:tblGrid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Name of restaurant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City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Lake House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Consort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Consort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Vineland Station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Qatar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7st by Mumbai Spices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Doha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Mainland China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Doha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040F2">
              <w:rPr>
                <w:rFonts w:eastAsia="Times New Roman"/>
                <w:sz w:val="24"/>
                <w:szCs w:val="24"/>
              </w:rPr>
              <w:t>Makansutra</w:t>
            </w:r>
            <w:proofErr w:type="spellEnd"/>
            <w:r w:rsidRPr="000040F2">
              <w:rPr>
                <w:rFonts w:eastAsia="Times New Roman"/>
                <w:sz w:val="24"/>
                <w:szCs w:val="24"/>
              </w:rPr>
              <w:t xml:space="preserve"> Gluttons Bay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Singapore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040F2">
              <w:rPr>
                <w:rFonts w:eastAsia="Times New Roman"/>
                <w:sz w:val="24"/>
                <w:szCs w:val="24"/>
              </w:rPr>
              <w:t>Al’frank</w:t>
            </w:r>
            <w:proofErr w:type="spellEnd"/>
            <w:r w:rsidRPr="000040F2">
              <w:rPr>
                <w:rFonts w:eastAsia="Times New Roman"/>
                <w:sz w:val="24"/>
                <w:szCs w:val="24"/>
              </w:rPr>
              <w:t xml:space="preserve"> Cookies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Singapore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Elite Indian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Colombo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Ministry of crab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040F2">
              <w:rPr>
                <w:rFonts w:eastAsia="Times New Roman"/>
                <w:sz w:val="24"/>
                <w:szCs w:val="24"/>
              </w:rPr>
              <w:t>Colombo</w:t>
            </w:r>
          </w:p>
        </w:tc>
      </w:tr>
    </w:tbl>
    <w:p w:rsidR="007C4BF0" w:rsidRDefault="007C4BF0"/>
    <w:p w:rsidR="007C4BF0" w:rsidRDefault="007C4BF0">
      <w:r>
        <w:t xml:space="preserve">This table is present in the </w:t>
      </w:r>
      <w:r>
        <w:rPr>
          <w:sz w:val="24"/>
          <w:szCs w:val="24"/>
        </w:rPr>
        <w:t>Expected-Country sheet which gives the information about ratings in the</w:t>
      </w:r>
      <w:r w:rsidR="00D8735A">
        <w:rPr>
          <w:sz w:val="24"/>
          <w:szCs w:val="24"/>
        </w:rPr>
        <w:t xml:space="preserve"> suggested country </w:t>
      </w:r>
      <w:r w:rsidR="000040F2">
        <w:rPr>
          <w:sz w:val="24"/>
          <w:szCs w:val="24"/>
        </w:rPr>
        <w:t>along with cities</w:t>
      </w:r>
    </w:p>
    <w:p w:rsidR="00776E94" w:rsidRDefault="00042D5C">
      <w:pPr>
        <w:rPr>
          <w:sz w:val="24"/>
          <w:szCs w:val="24"/>
        </w:rPr>
      </w:pPr>
      <w:r>
        <w:t xml:space="preserve">Doha in Qatar, Consort in Canada, Singapore and Colombo in </w:t>
      </w:r>
      <w:r>
        <w:rPr>
          <w:sz w:val="24"/>
          <w:szCs w:val="24"/>
        </w:rPr>
        <w:t>Sri Lanka would be suitable for opening restaurants as all of them have average ratings which might help with the competition in the market.</w:t>
      </w:r>
      <w:r w:rsidR="00B85C27">
        <w:rPr>
          <w:sz w:val="24"/>
          <w:szCs w:val="24"/>
        </w:rPr>
        <w:t xml:space="preserve"> </w:t>
      </w:r>
    </w:p>
    <w:p w:rsidR="00E7357B" w:rsidRDefault="00B85C27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776E94">
        <w:rPr>
          <w:sz w:val="24"/>
          <w:szCs w:val="24"/>
        </w:rPr>
        <w:t>t</w:t>
      </w:r>
      <w:r w:rsidR="007C4BF0">
        <w:rPr>
          <w:sz w:val="24"/>
          <w:szCs w:val="24"/>
        </w:rPr>
        <w:t>he Expected-Country sheet</w:t>
      </w:r>
      <w:r>
        <w:rPr>
          <w:sz w:val="24"/>
          <w:szCs w:val="24"/>
        </w:rPr>
        <w:t>,</w:t>
      </w:r>
      <w:r w:rsidR="007C4BF0">
        <w:rPr>
          <w:sz w:val="24"/>
          <w:szCs w:val="24"/>
        </w:rPr>
        <w:t xml:space="preserve"> </w:t>
      </w:r>
      <w:r>
        <w:rPr>
          <w:sz w:val="24"/>
          <w:szCs w:val="24"/>
        </w:rPr>
        <w:t>pivot tables with the appropriate numbers are explained.</w:t>
      </w:r>
    </w:p>
    <w:p w:rsidR="00E7357B" w:rsidRDefault="00E7357B">
      <w:pPr>
        <w:rPr>
          <w:sz w:val="24"/>
          <w:szCs w:val="24"/>
        </w:rPr>
      </w:pPr>
    </w:p>
    <w:p w:rsidR="00E7357B" w:rsidRDefault="00E7357B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proofErr w:type="gramStart"/>
      <w:r>
        <w:rPr>
          <w:b/>
          <w:sz w:val="26"/>
          <w:szCs w:val="26"/>
        </w:rPr>
        <w:t>3</w:t>
      </w:r>
      <w:r>
        <w:rPr>
          <w:sz w:val="24"/>
          <w:szCs w:val="24"/>
        </w:rPr>
        <w:t>.According</w:t>
      </w:r>
      <w:proofErr w:type="gramEnd"/>
      <w:r>
        <w:rPr>
          <w:sz w:val="24"/>
          <w:szCs w:val="24"/>
        </w:rPr>
        <w:t xml:space="preserve"> to the countries you suggested, what is the current quality regarding ratings for restaurants that are open there?</w:t>
      </w:r>
    </w:p>
    <w:p w:rsidR="00E7357B" w:rsidRDefault="00042D5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tbl>
      <w:tblPr>
        <w:tblW w:w="4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2540"/>
      </w:tblGrid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0040F2">
              <w:rPr>
                <w:rFonts w:ascii="Calibri" w:eastAsia="Times New Roman" w:hAnsi="Calibri" w:cs="Calibri"/>
                <w:i/>
                <w:i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657BA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040F2">
              <w:rPr>
                <w:rFonts w:ascii="Calibri" w:eastAsia="Times New Roman" w:hAnsi="Calibri" w:cs="Calibri"/>
                <w:color w:val="FFFFFF"/>
              </w:rPr>
              <w:t>MEDIAN of Rating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3.5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Qatar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4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3.75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0040F2">
              <w:rPr>
                <w:rFonts w:ascii="Calibri" w:eastAsia="Times New Roman" w:hAnsi="Calibri" w:cs="Calibri"/>
              </w:rPr>
              <w:t>4</w:t>
            </w:r>
          </w:p>
        </w:tc>
      </w:tr>
    </w:tbl>
    <w:p w:rsidR="000040F2" w:rsidRDefault="000040F2">
      <w:pPr>
        <w:rPr>
          <w:sz w:val="24"/>
          <w:szCs w:val="24"/>
        </w:rPr>
      </w:pPr>
    </w:p>
    <w:p w:rsidR="000040F2" w:rsidRDefault="000040F2">
      <w:pPr>
        <w:rPr>
          <w:sz w:val="24"/>
          <w:szCs w:val="24"/>
        </w:rPr>
      </w:pPr>
      <w:r>
        <w:rPr>
          <w:sz w:val="24"/>
          <w:szCs w:val="24"/>
        </w:rPr>
        <w:t>In the sheet of Expected-Country this pivot table is present which gives the information about ratings of restaurants in the country.</w:t>
      </w:r>
    </w:p>
    <w:p w:rsidR="00E7357B" w:rsidRDefault="000040F2">
      <w:pPr>
        <w:rPr>
          <w:sz w:val="24"/>
          <w:szCs w:val="24"/>
        </w:rPr>
      </w:pPr>
      <w:r>
        <w:rPr>
          <w:sz w:val="24"/>
          <w:szCs w:val="24"/>
        </w:rPr>
        <w:t>3.5</w:t>
      </w:r>
      <w:r w:rsidR="00042D5C" w:rsidRPr="00B85C27">
        <w:rPr>
          <w:sz w:val="24"/>
          <w:szCs w:val="24"/>
        </w:rPr>
        <w:t xml:space="preserve"> is the</w:t>
      </w:r>
      <w:r>
        <w:rPr>
          <w:sz w:val="24"/>
          <w:szCs w:val="24"/>
        </w:rPr>
        <w:t xml:space="preserve"> rating in Canada, 4.0 in </w:t>
      </w:r>
      <w:proofErr w:type="gramStart"/>
      <w:r>
        <w:rPr>
          <w:sz w:val="24"/>
          <w:szCs w:val="24"/>
        </w:rPr>
        <w:t>Qatar ,</w:t>
      </w:r>
      <w:proofErr w:type="gramEnd"/>
      <w:r>
        <w:rPr>
          <w:sz w:val="24"/>
          <w:szCs w:val="24"/>
        </w:rPr>
        <w:t xml:space="preserve"> 3.</w:t>
      </w:r>
      <w:r w:rsidR="00042D5C" w:rsidRPr="00B85C27">
        <w:rPr>
          <w:sz w:val="24"/>
          <w:szCs w:val="24"/>
        </w:rPr>
        <w:t xml:space="preserve">75 in Singapore and </w:t>
      </w:r>
      <w:r>
        <w:rPr>
          <w:sz w:val="24"/>
          <w:szCs w:val="24"/>
        </w:rPr>
        <w:t>4</w:t>
      </w:r>
      <w:r w:rsidR="00042D5C" w:rsidRPr="00B85C27">
        <w:rPr>
          <w:sz w:val="24"/>
          <w:szCs w:val="24"/>
        </w:rPr>
        <w:t xml:space="preserve"> in Sri Lanka out of 5.Hence all the suggested countries have above average rating</w:t>
      </w:r>
      <w:r w:rsidR="00042D5C">
        <w:rPr>
          <w:sz w:val="24"/>
          <w:szCs w:val="24"/>
        </w:rPr>
        <w:t>.</w:t>
      </w:r>
    </w:p>
    <w:p w:rsidR="00E7357B" w:rsidRDefault="00E7357B">
      <w:pPr>
        <w:rPr>
          <w:sz w:val="24"/>
          <w:szCs w:val="24"/>
        </w:rPr>
      </w:pPr>
    </w:p>
    <w:p w:rsidR="00E7357B" w:rsidRDefault="00E7357B">
      <w:pPr>
        <w:rPr>
          <w:sz w:val="24"/>
          <w:szCs w:val="24"/>
        </w:rPr>
      </w:pPr>
    </w:p>
    <w:p w:rsidR="00531555" w:rsidRDefault="00531555">
      <w:pPr>
        <w:rPr>
          <w:b/>
          <w:sz w:val="26"/>
          <w:szCs w:val="26"/>
        </w:rPr>
      </w:pPr>
    </w:p>
    <w:p w:rsidR="000040F2" w:rsidRDefault="000040F2">
      <w:pPr>
        <w:rPr>
          <w:b/>
          <w:sz w:val="26"/>
          <w:szCs w:val="26"/>
        </w:rPr>
      </w:pPr>
    </w:p>
    <w:p w:rsidR="00531555" w:rsidRDefault="00531555">
      <w:pPr>
        <w:rPr>
          <w:b/>
          <w:sz w:val="26"/>
          <w:szCs w:val="26"/>
        </w:rPr>
      </w:pPr>
    </w:p>
    <w:p w:rsidR="00531555" w:rsidRDefault="00531555">
      <w:pPr>
        <w:rPr>
          <w:b/>
          <w:sz w:val="26"/>
          <w:szCs w:val="26"/>
        </w:rPr>
      </w:pPr>
    </w:p>
    <w:p w:rsidR="00531555" w:rsidRDefault="00531555">
      <w:pPr>
        <w:rPr>
          <w:b/>
          <w:sz w:val="26"/>
          <w:szCs w:val="26"/>
        </w:rPr>
      </w:pPr>
    </w:p>
    <w:p w:rsidR="00E7357B" w:rsidRDefault="00042D5C">
      <w:pPr>
        <w:rPr>
          <w:sz w:val="24"/>
          <w:szCs w:val="24"/>
        </w:rPr>
      </w:pPr>
      <w:proofErr w:type="gramStart"/>
      <w:r>
        <w:rPr>
          <w:b/>
          <w:sz w:val="26"/>
          <w:szCs w:val="26"/>
        </w:rPr>
        <w:lastRenderedPageBreak/>
        <w:t>4.</w:t>
      </w:r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>, what is the current expenditure on food in the suggested countries, so we can keep our financial expenditure in control?</w:t>
      </w:r>
    </w:p>
    <w:p w:rsidR="00E7357B" w:rsidRDefault="00042D5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tbl>
      <w:tblPr>
        <w:tblW w:w="9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2320"/>
        <w:gridCol w:w="2320"/>
        <w:gridCol w:w="2320"/>
        <w:gridCol w:w="1100"/>
      </w:tblGrid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i/>
                <w:iCs/>
                <w:color w:val="FFFFFF"/>
                <w:sz w:val="26"/>
                <w:szCs w:val="26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 xml:space="preserve">AVERAGE of </w:t>
            </w:r>
            <w:proofErr w:type="spellStart"/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>Average_Cost_for_two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 xml:space="preserve">MIN of </w:t>
            </w:r>
            <w:proofErr w:type="spellStart"/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>Average_Cost_for_two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 xml:space="preserve">MAX of </w:t>
            </w:r>
            <w:proofErr w:type="spellStart"/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>Average_Cost_for_two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040F2" w:rsidRPr="000040F2" w:rsidRDefault="000040F2" w:rsidP="000040F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color w:val="FFFFFF"/>
                <w:sz w:val="26"/>
                <w:szCs w:val="26"/>
              </w:rPr>
              <w:t>Converted Average cost in Rupees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36.25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1824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Qatar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223.75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3945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155.75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8798</w:t>
            </w:r>
          </w:p>
        </w:tc>
      </w:tr>
      <w:tr w:rsidR="000040F2" w:rsidRPr="000040F2" w:rsidTr="000040F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2375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040F2" w:rsidRPr="000040F2" w:rsidRDefault="000040F2" w:rsidP="000040F2">
            <w:pPr>
              <w:spacing w:line="240" w:lineRule="auto"/>
              <w:jc w:val="right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0040F2">
              <w:rPr>
                <w:rFonts w:ascii="Calibri" w:eastAsia="Times New Roman" w:hAnsi="Calibri" w:cs="Calibri"/>
                <w:sz w:val="26"/>
                <w:szCs w:val="26"/>
              </w:rPr>
              <w:t>998</w:t>
            </w:r>
          </w:p>
        </w:tc>
      </w:tr>
    </w:tbl>
    <w:p w:rsidR="000040F2" w:rsidRDefault="000040F2">
      <w:pPr>
        <w:rPr>
          <w:sz w:val="24"/>
          <w:szCs w:val="24"/>
        </w:rPr>
      </w:pPr>
    </w:p>
    <w:p w:rsidR="000040F2" w:rsidRDefault="000040F2">
      <w:pPr>
        <w:rPr>
          <w:sz w:val="24"/>
          <w:szCs w:val="24"/>
        </w:rPr>
      </w:pPr>
      <w:r>
        <w:rPr>
          <w:sz w:val="24"/>
          <w:szCs w:val="24"/>
        </w:rPr>
        <w:t xml:space="preserve">In the cost-analysis </w:t>
      </w:r>
      <w:proofErr w:type="gramStart"/>
      <w:r>
        <w:rPr>
          <w:sz w:val="24"/>
          <w:szCs w:val="24"/>
        </w:rPr>
        <w:t>sheet ,we</w:t>
      </w:r>
      <w:proofErr w:type="gramEnd"/>
      <w:r>
        <w:rPr>
          <w:sz w:val="24"/>
          <w:szCs w:val="24"/>
        </w:rPr>
        <w:t xml:space="preserve"> can see the table having cost calculation for the suggested countries.</w:t>
      </w:r>
    </w:p>
    <w:p w:rsidR="000040F2" w:rsidRDefault="000040F2">
      <w:pPr>
        <w:rPr>
          <w:sz w:val="24"/>
          <w:szCs w:val="24"/>
        </w:rPr>
      </w:pPr>
    </w:p>
    <w:p w:rsidR="000040F2" w:rsidRDefault="00B85C27">
      <w:pPr>
        <w:rPr>
          <w:sz w:val="24"/>
          <w:szCs w:val="24"/>
        </w:rPr>
      </w:pPr>
      <w:r w:rsidRPr="00B85C27">
        <w:rPr>
          <w:sz w:val="24"/>
          <w:szCs w:val="24"/>
        </w:rPr>
        <w:t xml:space="preserve">1824 </w:t>
      </w:r>
      <w:proofErr w:type="spellStart"/>
      <w:r w:rsidRPr="00B85C27">
        <w:rPr>
          <w:sz w:val="24"/>
          <w:szCs w:val="24"/>
        </w:rPr>
        <w:t>Rs</w:t>
      </w:r>
      <w:proofErr w:type="spellEnd"/>
      <w:r w:rsidR="00042D5C" w:rsidRPr="00B85C27">
        <w:rPr>
          <w:sz w:val="24"/>
          <w:szCs w:val="24"/>
          <w:highlight w:val="white"/>
        </w:rPr>
        <w:t xml:space="preserve"> in </w:t>
      </w:r>
      <w:proofErr w:type="gramStart"/>
      <w:r w:rsidR="00042D5C" w:rsidRPr="00B85C27">
        <w:rPr>
          <w:sz w:val="24"/>
          <w:szCs w:val="24"/>
          <w:highlight w:val="white"/>
        </w:rPr>
        <w:t>Canada</w:t>
      </w:r>
      <w:r w:rsidR="00531555">
        <w:rPr>
          <w:sz w:val="24"/>
          <w:szCs w:val="24"/>
          <w:highlight w:val="white"/>
        </w:rPr>
        <w:t xml:space="preserve"> </w:t>
      </w:r>
      <w:r w:rsidR="00042D5C" w:rsidRPr="00B85C27">
        <w:rPr>
          <w:sz w:val="24"/>
          <w:szCs w:val="24"/>
          <w:highlight w:val="white"/>
        </w:rPr>
        <w:t xml:space="preserve"> ,</w:t>
      </w:r>
      <w:r w:rsidRPr="00B85C27">
        <w:rPr>
          <w:sz w:val="24"/>
          <w:szCs w:val="24"/>
          <w:highlight w:val="white"/>
        </w:rPr>
        <w:t>3945</w:t>
      </w:r>
      <w:proofErr w:type="gramEnd"/>
      <w:r w:rsidRPr="00B85C27">
        <w:rPr>
          <w:sz w:val="24"/>
          <w:szCs w:val="24"/>
          <w:highlight w:val="white"/>
        </w:rPr>
        <w:t xml:space="preserve"> </w:t>
      </w:r>
      <w:proofErr w:type="spellStart"/>
      <w:r w:rsidRPr="00B85C27">
        <w:rPr>
          <w:sz w:val="24"/>
          <w:szCs w:val="24"/>
          <w:highlight w:val="white"/>
        </w:rPr>
        <w:t>Rs</w:t>
      </w:r>
      <w:proofErr w:type="spellEnd"/>
      <w:r w:rsidRPr="00B85C27">
        <w:rPr>
          <w:sz w:val="24"/>
          <w:szCs w:val="24"/>
          <w:highlight w:val="white"/>
        </w:rPr>
        <w:t xml:space="preserve"> </w:t>
      </w:r>
      <w:r w:rsidR="00042D5C" w:rsidRPr="00B85C27">
        <w:rPr>
          <w:sz w:val="24"/>
          <w:szCs w:val="24"/>
          <w:highlight w:val="white"/>
        </w:rPr>
        <w:t xml:space="preserve"> in </w:t>
      </w:r>
      <w:r w:rsidR="00042D5C" w:rsidRPr="00B85C27">
        <w:rPr>
          <w:sz w:val="24"/>
          <w:szCs w:val="24"/>
        </w:rPr>
        <w:t>Qatar ,</w:t>
      </w:r>
      <w:r w:rsidRPr="00B85C27">
        <w:rPr>
          <w:sz w:val="24"/>
          <w:szCs w:val="24"/>
          <w:highlight w:val="white"/>
        </w:rPr>
        <w:t>8798</w:t>
      </w:r>
      <w:r w:rsidR="00042D5C" w:rsidRPr="00B85C27">
        <w:rPr>
          <w:sz w:val="24"/>
          <w:szCs w:val="24"/>
          <w:highlight w:val="white"/>
        </w:rPr>
        <w:t xml:space="preserve"> </w:t>
      </w:r>
      <w:proofErr w:type="spellStart"/>
      <w:r w:rsidRPr="00B85C27">
        <w:rPr>
          <w:sz w:val="24"/>
          <w:szCs w:val="24"/>
          <w:highlight w:val="white"/>
        </w:rPr>
        <w:t>Rs</w:t>
      </w:r>
      <w:proofErr w:type="spellEnd"/>
      <w:r w:rsidRPr="00B85C27">
        <w:rPr>
          <w:sz w:val="24"/>
          <w:szCs w:val="24"/>
          <w:highlight w:val="white"/>
        </w:rPr>
        <w:t xml:space="preserve"> </w:t>
      </w:r>
      <w:r w:rsidR="00042D5C" w:rsidRPr="00B85C27">
        <w:rPr>
          <w:sz w:val="24"/>
          <w:szCs w:val="24"/>
          <w:highlight w:val="white"/>
        </w:rPr>
        <w:t xml:space="preserve">in </w:t>
      </w:r>
      <w:r w:rsidR="00042D5C" w:rsidRPr="00B85C27">
        <w:rPr>
          <w:sz w:val="24"/>
          <w:szCs w:val="24"/>
        </w:rPr>
        <w:t>Singapore ,</w:t>
      </w:r>
      <w:r w:rsidRPr="00B85C27">
        <w:rPr>
          <w:sz w:val="24"/>
          <w:szCs w:val="24"/>
          <w:highlight w:val="white"/>
        </w:rPr>
        <w:t xml:space="preserve">998 </w:t>
      </w:r>
      <w:proofErr w:type="spellStart"/>
      <w:r w:rsidRPr="00B85C27">
        <w:rPr>
          <w:sz w:val="24"/>
          <w:szCs w:val="24"/>
          <w:highlight w:val="white"/>
        </w:rPr>
        <w:t>Rs</w:t>
      </w:r>
      <w:proofErr w:type="spellEnd"/>
      <w:r w:rsidR="00042D5C" w:rsidRPr="00B85C27">
        <w:rPr>
          <w:sz w:val="24"/>
          <w:szCs w:val="24"/>
          <w:highlight w:val="white"/>
        </w:rPr>
        <w:t xml:space="preserve"> in </w:t>
      </w:r>
      <w:r w:rsidR="00042D5C" w:rsidRPr="00B85C27">
        <w:rPr>
          <w:sz w:val="24"/>
          <w:szCs w:val="24"/>
        </w:rPr>
        <w:t xml:space="preserve">Sri Lanka are the </w:t>
      </w:r>
      <w:r w:rsidRPr="00B85C27">
        <w:rPr>
          <w:sz w:val="24"/>
          <w:szCs w:val="24"/>
        </w:rPr>
        <w:t>average</w:t>
      </w:r>
      <w:r w:rsidR="00042D5C" w:rsidRPr="00B85C27">
        <w:rPr>
          <w:sz w:val="24"/>
          <w:szCs w:val="24"/>
        </w:rPr>
        <w:t xml:space="preserve"> expenditure on food in the countries</w:t>
      </w:r>
      <w:r w:rsidR="00531555">
        <w:rPr>
          <w:sz w:val="24"/>
          <w:szCs w:val="24"/>
        </w:rPr>
        <w:t xml:space="preserve"> </w:t>
      </w:r>
    </w:p>
    <w:p w:rsidR="000040F2" w:rsidRDefault="000040F2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B85C27">
        <w:rPr>
          <w:sz w:val="24"/>
          <w:szCs w:val="24"/>
        </w:rPr>
        <w:t>Singapore</w:t>
      </w:r>
      <w:r>
        <w:rPr>
          <w:sz w:val="24"/>
          <w:szCs w:val="24"/>
        </w:rPr>
        <w:t xml:space="preserve"> it is the highest cost and Sri </w:t>
      </w:r>
      <w:proofErr w:type="spellStart"/>
      <w:proofErr w:type="gramStart"/>
      <w:r>
        <w:rPr>
          <w:sz w:val="24"/>
          <w:szCs w:val="24"/>
        </w:rPr>
        <w:t>lanka</w:t>
      </w:r>
      <w:proofErr w:type="spellEnd"/>
      <w:proofErr w:type="gramEnd"/>
      <w:r>
        <w:rPr>
          <w:sz w:val="24"/>
          <w:szCs w:val="24"/>
        </w:rPr>
        <w:t xml:space="preserve"> has lowest cost in terms of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</w:t>
      </w:r>
    </w:p>
    <w:p w:rsidR="00E7357B" w:rsidRDefault="00042D5C">
      <w:pPr>
        <w:rPr>
          <w:sz w:val="24"/>
          <w:szCs w:val="24"/>
        </w:rPr>
      </w:pPr>
      <w:r w:rsidRPr="00B85C27">
        <w:rPr>
          <w:sz w:val="24"/>
          <w:szCs w:val="24"/>
        </w:rPr>
        <w:t>.</w:t>
      </w:r>
      <w:r w:rsidR="00531555">
        <w:rPr>
          <w:sz w:val="24"/>
          <w:szCs w:val="24"/>
        </w:rPr>
        <w:t>In the cost analysis sheet we can see the pivot table having the converted rupee value.</w:t>
      </w:r>
    </w:p>
    <w:p w:rsidR="00531555" w:rsidRPr="00B85C27" w:rsidRDefault="00531555">
      <w:pPr>
        <w:rPr>
          <w:sz w:val="24"/>
          <w:szCs w:val="24"/>
        </w:rPr>
      </w:pPr>
    </w:p>
    <w:p w:rsidR="00E7357B" w:rsidRDefault="00E7357B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proofErr w:type="gramStart"/>
      <w:r>
        <w:rPr>
          <w:b/>
          <w:sz w:val="26"/>
          <w:szCs w:val="26"/>
        </w:rPr>
        <w:t>5</w:t>
      </w:r>
      <w:r>
        <w:rPr>
          <w:sz w:val="24"/>
          <w:szCs w:val="24"/>
        </w:rPr>
        <w:t>.Come</w:t>
      </w:r>
      <w:proofErr w:type="gramEnd"/>
      <w:r>
        <w:rPr>
          <w:sz w:val="24"/>
          <w:szCs w:val="24"/>
        </w:rPr>
        <w:t xml:space="preserve"> up with the names of restaurants from the recommended states that are our biggest competitors and also those that are rated in the lower brackets, i.e. 1-2 or 2-3.</w:t>
      </w:r>
    </w:p>
    <w:p w:rsidR="00E7357B" w:rsidRDefault="00042D5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E7357B" w:rsidRDefault="00E7357B">
      <w:pPr>
        <w:rPr>
          <w:sz w:val="24"/>
          <w:szCs w:val="24"/>
        </w:rPr>
      </w:pPr>
    </w:p>
    <w:tbl>
      <w:tblPr>
        <w:tblStyle w:val="a2"/>
        <w:tblW w:w="9255" w:type="dxa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320"/>
        <w:gridCol w:w="1575"/>
        <w:gridCol w:w="4515"/>
      </w:tblGrid>
      <w:tr w:rsidR="00E7357B">
        <w:trPr>
          <w:trHeight w:val="272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restaurant</w:t>
            </w:r>
          </w:p>
        </w:tc>
      </w:tr>
      <w:tr w:rsidR="00E7357B">
        <w:trPr>
          <w:trHeight w:val="50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Lake House restaurant</w:t>
            </w:r>
          </w:p>
        </w:tc>
      </w:tr>
      <w:tr w:rsidR="00E7357B">
        <w:trPr>
          <w:trHeight w:val="50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E73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Consort restaurant</w:t>
            </w:r>
          </w:p>
        </w:tc>
      </w:tr>
      <w:tr w:rsidR="00E7357B">
        <w:trPr>
          <w:trHeight w:val="50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7st by Mumbai Spices</w:t>
            </w:r>
          </w:p>
        </w:tc>
      </w:tr>
      <w:tr w:rsidR="00E7357B">
        <w:trPr>
          <w:trHeight w:val="50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E73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Mainland China restaurant</w:t>
            </w:r>
          </w:p>
        </w:tc>
      </w:tr>
      <w:tr w:rsidR="00E7357B">
        <w:trPr>
          <w:trHeight w:val="50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Singapore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Makansutra</w:t>
            </w:r>
            <w:proofErr w:type="spellEnd"/>
            <w:r>
              <w:rPr>
                <w:sz w:val="24"/>
                <w:szCs w:val="24"/>
              </w:rPr>
              <w:t xml:space="preserve"> Gluttons Bay</w:t>
            </w:r>
          </w:p>
        </w:tc>
      </w:tr>
      <w:tr w:rsidR="00E7357B">
        <w:trPr>
          <w:trHeight w:val="50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E73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Al’frank</w:t>
            </w:r>
            <w:proofErr w:type="spellEnd"/>
            <w:r>
              <w:rPr>
                <w:sz w:val="24"/>
                <w:szCs w:val="24"/>
              </w:rPr>
              <w:t xml:space="preserve"> Cookies </w:t>
            </w:r>
          </w:p>
        </w:tc>
      </w:tr>
      <w:tr w:rsidR="00E7357B">
        <w:trPr>
          <w:trHeight w:val="50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Lanka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 Indian Restaurant</w:t>
            </w:r>
          </w:p>
        </w:tc>
      </w:tr>
      <w:tr w:rsidR="00E7357B"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E73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Ministry of crab </w:t>
            </w:r>
          </w:p>
        </w:tc>
      </w:tr>
    </w:tbl>
    <w:p w:rsidR="00E7357B" w:rsidRDefault="00E7357B">
      <w:pPr>
        <w:rPr>
          <w:sz w:val="24"/>
          <w:szCs w:val="24"/>
        </w:rPr>
      </w:pPr>
    </w:p>
    <w:p w:rsidR="00972FC2" w:rsidRDefault="00972FC2">
      <w:pPr>
        <w:rPr>
          <w:sz w:val="24"/>
          <w:szCs w:val="24"/>
        </w:rPr>
      </w:pPr>
      <w:r>
        <w:rPr>
          <w:sz w:val="24"/>
          <w:szCs w:val="24"/>
        </w:rPr>
        <w:t>In the sheet of expected country this table is present giving information about the ratings.</w:t>
      </w:r>
    </w:p>
    <w:p w:rsidR="00972FC2" w:rsidRDefault="00972FC2">
      <w:pPr>
        <w:rPr>
          <w:sz w:val="24"/>
          <w:szCs w:val="24"/>
        </w:rPr>
      </w:pPr>
      <w:r>
        <w:rPr>
          <w:sz w:val="24"/>
          <w:szCs w:val="24"/>
        </w:rPr>
        <w:t xml:space="preserve">As we can see that there are competitions for us having max rating of 4.9 in Qatar and </w:t>
      </w:r>
      <w:proofErr w:type="spellStart"/>
      <w:proofErr w:type="gramStart"/>
      <w:r>
        <w:rPr>
          <w:sz w:val="24"/>
          <w:szCs w:val="24"/>
        </w:rPr>
        <w:t>sri</w:t>
      </w:r>
      <w:proofErr w:type="spellEnd"/>
      <w:proofErr w:type="gramEnd"/>
      <w:r>
        <w:rPr>
          <w:sz w:val="24"/>
          <w:szCs w:val="24"/>
        </w:rPr>
        <w:t xml:space="preserve"> Lanka and low bracket rating restaurants are also given in the same.</w:t>
      </w:r>
    </w:p>
    <w:p w:rsidR="00E7357B" w:rsidRDefault="00042D5C">
      <w:pPr>
        <w:rPr>
          <w:sz w:val="24"/>
          <w:szCs w:val="24"/>
        </w:rPr>
      </w:pPr>
      <w:r>
        <w:rPr>
          <w:sz w:val="24"/>
          <w:szCs w:val="24"/>
        </w:rPr>
        <w:t xml:space="preserve">From the above table we can know the minimum and maximum ratings of the suggested countries. </w:t>
      </w:r>
    </w:p>
    <w:p w:rsidR="00E7357B" w:rsidRDefault="00E7357B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r>
        <w:rPr>
          <w:b/>
          <w:sz w:val="26"/>
          <w:szCs w:val="26"/>
        </w:rPr>
        <w:t>6.</w:t>
      </w:r>
      <w:r>
        <w:rPr>
          <w:sz w:val="24"/>
          <w:szCs w:val="24"/>
        </w:rPr>
        <w:t xml:space="preserve"> Which cuisines should we focus on in the newer restaurants to get better feedback? Does the choice of cuisines affect the restaurant ratings?</w:t>
      </w:r>
    </w:p>
    <w:p w:rsidR="00E7357B" w:rsidRDefault="00042D5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E7357B" w:rsidRDefault="00E7357B">
      <w:pPr>
        <w:rPr>
          <w:sz w:val="24"/>
          <w:szCs w:val="24"/>
        </w:rPr>
      </w:pPr>
    </w:p>
    <w:tbl>
      <w:tblPr>
        <w:tblStyle w:val="a3"/>
        <w:tblW w:w="6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3255"/>
      </w:tblGrid>
      <w:tr w:rsidR="00E7357B">
        <w:trPr>
          <w:trHeight w:val="50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Cuisine</w:t>
            </w:r>
          </w:p>
        </w:tc>
      </w:tr>
      <w:tr w:rsidR="00E7357B">
        <w:trPr>
          <w:trHeight w:val="51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 w:rsidP="00757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Italian</w:t>
            </w:r>
          </w:p>
        </w:tc>
      </w:tr>
      <w:tr w:rsidR="00E7357B">
        <w:trPr>
          <w:trHeight w:val="50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</w:tr>
      <w:tr w:rsidR="00E7357B">
        <w:trPr>
          <w:trHeight w:val="50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Singapore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Bakery</w:t>
            </w:r>
          </w:p>
        </w:tc>
      </w:tr>
      <w:tr w:rsidR="00E7357B">
        <w:trPr>
          <w:trHeight w:val="212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Lanka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7B" w:rsidRDefault="0004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Seafood</w:t>
            </w:r>
          </w:p>
        </w:tc>
      </w:tr>
    </w:tbl>
    <w:p w:rsidR="00E7357B" w:rsidRDefault="00E7357B">
      <w:pPr>
        <w:rPr>
          <w:sz w:val="24"/>
          <w:szCs w:val="24"/>
        </w:rPr>
      </w:pPr>
    </w:p>
    <w:p w:rsidR="0007016F" w:rsidRDefault="0007016F">
      <w:pPr>
        <w:rPr>
          <w:sz w:val="24"/>
          <w:szCs w:val="24"/>
        </w:rPr>
      </w:pPr>
      <w:r>
        <w:rPr>
          <w:sz w:val="24"/>
          <w:szCs w:val="24"/>
        </w:rPr>
        <w:t xml:space="preserve">In the Expected Country sheet the pivot table with </w:t>
      </w:r>
      <w:proofErr w:type="gramStart"/>
      <w:r>
        <w:rPr>
          <w:sz w:val="24"/>
          <w:szCs w:val="24"/>
        </w:rPr>
        <w:t>countries,</w:t>
      </w:r>
      <w:proofErr w:type="gramEnd"/>
      <w:r>
        <w:rPr>
          <w:sz w:val="24"/>
          <w:szCs w:val="24"/>
        </w:rPr>
        <w:t xml:space="preserve"> and their cuisines are given</w:t>
      </w:r>
    </w:p>
    <w:p w:rsidR="00E7357B" w:rsidRDefault="00042D5C">
      <w:pPr>
        <w:rPr>
          <w:sz w:val="24"/>
          <w:szCs w:val="24"/>
        </w:rPr>
      </w:pPr>
      <w:r>
        <w:rPr>
          <w:sz w:val="24"/>
          <w:szCs w:val="24"/>
        </w:rPr>
        <w:t>In the table we can see the Cuisines of the suggested countries having maximum rating with associated food from restaurants .The choice of cuisines can impact restaurant ratings; diverse and popular cuisines often attract more customers, influencing ratings positively.</w:t>
      </w:r>
    </w:p>
    <w:p w:rsidR="00E7357B" w:rsidRDefault="00E7357B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proofErr w:type="gramStart"/>
      <w:r>
        <w:rPr>
          <w:b/>
          <w:sz w:val="26"/>
          <w:szCs w:val="26"/>
        </w:rPr>
        <w:t>7</w:t>
      </w:r>
      <w:r>
        <w:rPr>
          <w:sz w:val="24"/>
          <w:szCs w:val="24"/>
        </w:rPr>
        <w:t>.According</w:t>
      </w:r>
      <w:proofErr w:type="gramEnd"/>
      <w:r>
        <w:rPr>
          <w:sz w:val="24"/>
          <w:szCs w:val="24"/>
        </w:rPr>
        <w:t xml:space="preserve"> to our current data, should we go for online delivery and table booking? Does that affect the customer’s ratings?</w:t>
      </w:r>
    </w:p>
    <w:p w:rsidR="00E7357B" w:rsidRDefault="00E7357B">
      <w:pPr>
        <w:rPr>
          <w:sz w:val="24"/>
          <w:szCs w:val="24"/>
        </w:rPr>
      </w:pPr>
    </w:p>
    <w:p w:rsidR="0007016F" w:rsidRDefault="00042D5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E7357B" w:rsidRDefault="0007016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055D8" wp14:editId="4A226BB6">
            <wp:extent cx="5391149" cy="26765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120" t="28994" r="35940" b="35489"/>
                    <a:stretch/>
                  </pic:blipFill>
                  <pic:spPr bwMode="auto">
                    <a:xfrm>
                      <a:off x="0" y="0"/>
                      <a:ext cx="5399522" cy="268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2D5C">
        <w:rPr>
          <w:sz w:val="24"/>
          <w:szCs w:val="24"/>
        </w:rPr>
        <w:br/>
      </w:r>
    </w:p>
    <w:p w:rsidR="0007016F" w:rsidRDefault="0007016F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Given charts are present in Dining Analysis sheet.</w:t>
      </w:r>
    </w:p>
    <w:p w:rsidR="0007016F" w:rsidRDefault="0007016F">
      <w:pPr>
        <w:rPr>
          <w:rFonts w:eastAsia="Roboto"/>
          <w:sz w:val="24"/>
          <w:szCs w:val="24"/>
        </w:rPr>
      </w:pPr>
    </w:p>
    <w:p w:rsidR="00E7357B" w:rsidRPr="001D6FA4" w:rsidRDefault="00042D5C">
      <w:pPr>
        <w:rPr>
          <w:rFonts w:eastAsia="Roboto"/>
          <w:sz w:val="24"/>
          <w:szCs w:val="24"/>
        </w:rPr>
      </w:pPr>
      <w:r w:rsidRPr="001D6FA4">
        <w:rPr>
          <w:rFonts w:eastAsia="Roboto"/>
          <w:sz w:val="24"/>
          <w:szCs w:val="24"/>
        </w:rPr>
        <w:t xml:space="preserve">Yes it affects the </w:t>
      </w:r>
      <w:r w:rsidR="00EB376C">
        <w:rPr>
          <w:sz w:val="24"/>
          <w:szCs w:val="24"/>
        </w:rPr>
        <w:t xml:space="preserve">customer’s ratings, </w:t>
      </w:r>
      <w:r w:rsidRPr="001D6FA4">
        <w:rPr>
          <w:rFonts w:eastAsia="Roboto"/>
          <w:sz w:val="24"/>
          <w:szCs w:val="24"/>
        </w:rPr>
        <w:t>based on the analysis, offering both online delivery and table booking tends to result in higher customer ratings compared to not offering these services</w:t>
      </w:r>
      <w:r w:rsidR="009274C9">
        <w:rPr>
          <w:rFonts w:eastAsia="Roboto"/>
          <w:sz w:val="24"/>
          <w:szCs w:val="24"/>
        </w:rPr>
        <w:t xml:space="preserve"> based on the preferences of the customer one can go for online delivery or table booking.</w:t>
      </w:r>
      <w:r w:rsidR="00EB376C">
        <w:rPr>
          <w:rFonts w:eastAsia="Roboto"/>
          <w:sz w:val="24"/>
          <w:szCs w:val="24"/>
        </w:rPr>
        <w:t xml:space="preserve"> </w:t>
      </w:r>
      <w:r w:rsidR="0007016F">
        <w:rPr>
          <w:rFonts w:eastAsia="Roboto"/>
          <w:sz w:val="24"/>
          <w:szCs w:val="24"/>
        </w:rPr>
        <w:t>This can be clearly seen in the charts.</w:t>
      </w:r>
    </w:p>
    <w:p w:rsidR="00E7357B" w:rsidRDefault="00E7357B">
      <w:pPr>
        <w:rPr>
          <w:rFonts w:ascii="Roboto" w:eastAsia="Roboto" w:hAnsi="Roboto" w:cs="Roboto"/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r>
        <w:rPr>
          <w:rFonts w:ascii="Roboto" w:eastAsia="Roboto" w:hAnsi="Roboto" w:cs="Roboto"/>
          <w:b/>
          <w:sz w:val="26"/>
          <w:szCs w:val="26"/>
        </w:rPr>
        <w:t>8.</w:t>
      </w:r>
      <w:r w:rsidR="009274C9">
        <w:rPr>
          <w:rFonts w:ascii="Roboto" w:eastAsia="Roboto" w:hAnsi="Roboto" w:cs="Roboto"/>
          <w:b/>
          <w:sz w:val="26"/>
          <w:szCs w:val="26"/>
        </w:rPr>
        <w:t xml:space="preserve"> </w:t>
      </w:r>
      <w:r>
        <w:rPr>
          <w:sz w:val="24"/>
          <w:szCs w:val="24"/>
        </w:rPr>
        <w:t>Should the team keep the rate of cuisines higher? Will that affect the feedback? According to our data are the rates of cuisines and ratings, correlated?</w:t>
      </w:r>
    </w:p>
    <w:p w:rsidR="00E7357B" w:rsidRDefault="00E7357B">
      <w:pPr>
        <w:rPr>
          <w:sz w:val="24"/>
          <w:szCs w:val="24"/>
        </w:rPr>
      </w:pPr>
    </w:p>
    <w:p w:rsidR="00E7357B" w:rsidRDefault="00042D5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:rsidR="00EB376C" w:rsidRDefault="00EB37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B9510B" wp14:editId="5B69F384">
            <wp:extent cx="4219575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946" t="61964" r="60399" b="28217"/>
                    <a:stretch/>
                  </pic:blipFill>
                  <pic:spPr bwMode="auto">
                    <a:xfrm>
                      <a:off x="0" y="0"/>
                      <a:ext cx="4226131" cy="248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76C" w:rsidRDefault="00EB376C">
      <w:pPr>
        <w:rPr>
          <w:sz w:val="24"/>
          <w:szCs w:val="24"/>
        </w:rPr>
      </w:pPr>
      <w:r>
        <w:rPr>
          <w:sz w:val="24"/>
          <w:szCs w:val="24"/>
        </w:rPr>
        <w:t xml:space="preserve">In the cost analysis </w:t>
      </w:r>
      <w:proofErr w:type="gramStart"/>
      <w:r>
        <w:rPr>
          <w:sz w:val="24"/>
          <w:szCs w:val="24"/>
        </w:rPr>
        <w:t>sheet ,</w:t>
      </w:r>
      <w:proofErr w:type="gramEnd"/>
      <w:r>
        <w:rPr>
          <w:sz w:val="24"/>
          <w:szCs w:val="24"/>
        </w:rPr>
        <w:t xml:space="preserve"> this value is present and is calculated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using the formula</w:t>
      </w:r>
    </w:p>
    <w:p w:rsidR="00EB376C" w:rsidRDefault="00EB376C">
      <w:pPr>
        <w:rPr>
          <w:sz w:val="24"/>
          <w:szCs w:val="24"/>
        </w:rPr>
      </w:pPr>
    </w:p>
    <w:p w:rsidR="00EB376C" w:rsidRDefault="00EB376C">
      <w:pPr>
        <w:rPr>
          <w:sz w:val="24"/>
          <w:szCs w:val="24"/>
        </w:rPr>
      </w:pPr>
      <w:r w:rsidRPr="00EB376C">
        <w:rPr>
          <w:sz w:val="24"/>
          <w:szCs w:val="24"/>
        </w:rPr>
        <w:t>=</w:t>
      </w:r>
      <w:proofErr w:type="gramStart"/>
      <w:r w:rsidRPr="00EB376C">
        <w:rPr>
          <w:sz w:val="24"/>
          <w:szCs w:val="24"/>
        </w:rPr>
        <w:t>CORREL(</w:t>
      </w:r>
      <w:proofErr w:type="gramEnd"/>
      <w:r w:rsidRPr="00EB376C">
        <w:rPr>
          <w:sz w:val="24"/>
          <w:szCs w:val="24"/>
        </w:rPr>
        <w:t xml:space="preserve">'Raw </w:t>
      </w:r>
      <w:proofErr w:type="spellStart"/>
      <w:r w:rsidRPr="00EB376C">
        <w:rPr>
          <w:sz w:val="24"/>
          <w:szCs w:val="24"/>
        </w:rPr>
        <w:t>Data'!Q:Q,'Raw</w:t>
      </w:r>
      <w:proofErr w:type="spellEnd"/>
      <w:r w:rsidRPr="00EB376C">
        <w:rPr>
          <w:sz w:val="24"/>
          <w:szCs w:val="24"/>
        </w:rPr>
        <w:t xml:space="preserve"> </w:t>
      </w:r>
      <w:proofErr w:type="spellStart"/>
      <w:r w:rsidRPr="00EB376C">
        <w:rPr>
          <w:sz w:val="24"/>
          <w:szCs w:val="24"/>
        </w:rPr>
        <w:t>Data'!U:U</w:t>
      </w:r>
      <w:proofErr w:type="spellEnd"/>
      <w:r w:rsidRPr="00EB376C">
        <w:rPr>
          <w:sz w:val="24"/>
          <w:szCs w:val="24"/>
        </w:rPr>
        <w:t>)</w:t>
      </w:r>
    </w:p>
    <w:p w:rsidR="00EB376C" w:rsidRDefault="00EB376C">
      <w:pPr>
        <w:rPr>
          <w:sz w:val="24"/>
          <w:szCs w:val="24"/>
        </w:rPr>
      </w:pPr>
    </w:p>
    <w:p w:rsidR="00EB376C" w:rsidRDefault="00EB376C">
      <w:pPr>
        <w:rPr>
          <w:sz w:val="24"/>
          <w:szCs w:val="24"/>
        </w:rPr>
      </w:pPr>
    </w:p>
    <w:p w:rsidR="00EB376C" w:rsidRDefault="00EB376C">
      <w:pPr>
        <w:rPr>
          <w:sz w:val="24"/>
          <w:szCs w:val="24"/>
        </w:rPr>
      </w:pPr>
    </w:p>
    <w:p w:rsidR="00E7357B" w:rsidRDefault="00042D5C">
      <w:pPr>
        <w:rPr>
          <w:sz w:val="20"/>
          <w:szCs w:val="20"/>
          <w:highlight w:val="white"/>
        </w:rPr>
      </w:pPr>
      <w:r>
        <w:rPr>
          <w:sz w:val="24"/>
          <w:szCs w:val="24"/>
        </w:rPr>
        <w:t>According to data</w:t>
      </w:r>
      <w:r>
        <w:rPr>
          <w:b/>
          <w:sz w:val="24"/>
          <w:szCs w:val="24"/>
        </w:rPr>
        <w:t xml:space="preserve"> </w:t>
      </w:r>
      <w:r w:rsidR="009274C9">
        <w:rPr>
          <w:sz w:val="24"/>
          <w:szCs w:val="24"/>
        </w:rPr>
        <w:t>the correlation between</w:t>
      </w:r>
      <w:r>
        <w:rPr>
          <w:sz w:val="24"/>
          <w:szCs w:val="24"/>
        </w:rPr>
        <w:t xml:space="preserve"> rates of cuisines and ratings has value of </w:t>
      </w:r>
      <w:r>
        <w:rPr>
          <w:sz w:val="20"/>
          <w:szCs w:val="20"/>
          <w:highlight w:val="white"/>
        </w:rPr>
        <w:t xml:space="preserve"> </w:t>
      </w:r>
    </w:p>
    <w:p w:rsidR="00E7357B" w:rsidRDefault="00042D5C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0.4629392937 </w:t>
      </w:r>
      <w:proofErr w:type="gramStart"/>
      <w:r>
        <w:rPr>
          <w:sz w:val="24"/>
          <w:szCs w:val="24"/>
          <w:highlight w:val="white"/>
        </w:rPr>
        <w:t>which</w:t>
      </w:r>
      <w:proofErr w:type="gramEnd"/>
      <w:r>
        <w:rPr>
          <w:sz w:val="24"/>
          <w:szCs w:val="24"/>
          <w:highlight w:val="white"/>
        </w:rPr>
        <w:t xml:space="preserve"> is a moderate positive </w:t>
      </w:r>
      <w:r>
        <w:rPr>
          <w:sz w:val="24"/>
          <w:szCs w:val="24"/>
        </w:rPr>
        <w:t>correlation suggesting that the rates of cuisines would affect the rating hence rate of cuisines should be moderate in order to get the positive feedback in terms of rating.</w:t>
      </w:r>
    </w:p>
    <w:p w:rsidR="00E7357B" w:rsidRDefault="00E7357B">
      <w:pPr>
        <w:rPr>
          <w:sz w:val="24"/>
          <w:szCs w:val="24"/>
        </w:rPr>
      </w:pPr>
    </w:p>
    <w:p w:rsidR="00E7357B" w:rsidRDefault="00E7357B">
      <w:pPr>
        <w:rPr>
          <w:sz w:val="24"/>
          <w:szCs w:val="24"/>
        </w:rPr>
      </w:pPr>
    </w:p>
    <w:p w:rsidR="00E7357B" w:rsidRDefault="00042D5C">
      <w:pPr>
        <w:rPr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6"/>
          <w:szCs w:val="26"/>
        </w:rPr>
        <w:t>9.</w:t>
      </w:r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is the distribution of the number of restaurants of different price ranges in all the countries?</w:t>
      </w:r>
    </w:p>
    <w:p w:rsidR="00E7357B" w:rsidRDefault="00042D5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</w:p>
    <w:p w:rsidR="00E7357B" w:rsidRDefault="00E7357B">
      <w:pPr>
        <w:rPr>
          <w:b/>
          <w:sz w:val="24"/>
          <w:szCs w:val="24"/>
        </w:rPr>
      </w:pPr>
    </w:p>
    <w:tbl>
      <w:tblPr>
        <w:tblW w:w="7433" w:type="dxa"/>
        <w:tblInd w:w="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9"/>
        <w:gridCol w:w="4334"/>
      </w:tblGrid>
      <w:tr w:rsidR="0072550F" w:rsidRPr="0072550F" w:rsidTr="0072550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  <w:i/>
                <w:iCs/>
              </w:rPr>
            </w:pPr>
            <w:proofErr w:type="spellStart"/>
            <w:r w:rsidRPr="0072550F">
              <w:rPr>
                <w:rFonts w:eastAsia="Times New Roman"/>
                <w:i/>
                <w:iCs/>
              </w:rPr>
              <w:t>Average_Cost_for_two_Range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 xml:space="preserve">COUNTA of </w:t>
            </w:r>
            <w:proofErr w:type="spellStart"/>
            <w:r w:rsidRPr="0072550F">
              <w:rPr>
                <w:rFonts w:eastAsia="Times New Roman"/>
              </w:rPr>
              <w:t>Average_Cost_for_two_Range</w:t>
            </w:r>
            <w:proofErr w:type="spellEnd"/>
          </w:p>
        </w:tc>
      </w:tr>
      <w:tr w:rsidR="0072550F" w:rsidRPr="0072550F" w:rsidTr="0072550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2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&gt;1000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F2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jc w:val="right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1456</w:t>
            </w:r>
          </w:p>
        </w:tc>
      </w:tr>
      <w:tr w:rsidR="0072550F" w:rsidRPr="0072550F" w:rsidTr="0072550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0 - 100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jc w:val="right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683</w:t>
            </w:r>
          </w:p>
        </w:tc>
      </w:tr>
      <w:tr w:rsidR="0072550F" w:rsidRPr="0072550F" w:rsidTr="0072550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2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100 - 250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F2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jc w:val="right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1461</w:t>
            </w:r>
          </w:p>
        </w:tc>
      </w:tr>
      <w:tr w:rsidR="0072550F" w:rsidRPr="0072550F" w:rsidTr="0072550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250 - 500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jc w:val="right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3030</w:t>
            </w:r>
          </w:p>
        </w:tc>
      </w:tr>
      <w:tr w:rsidR="0072550F" w:rsidRPr="0072550F" w:rsidTr="0072550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2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500 - 1000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F2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2550F" w:rsidRPr="0072550F" w:rsidRDefault="0072550F" w:rsidP="0072550F">
            <w:pPr>
              <w:spacing w:line="240" w:lineRule="auto"/>
              <w:jc w:val="right"/>
              <w:rPr>
                <w:rFonts w:eastAsia="Times New Roman"/>
              </w:rPr>
            </w:pPr>
            <w:r w:rsidRPr="0072550F">
              <w:rPr>
                <w:rFonts w:eastAsia="Times New Roman"/>
              </w:rPr>
              <w:t>2921</w:t>
            </w:r>
          </w:p>
        </w:tc>
      </w:tr>
    </w:tbl>
    <w:p w:rsidR="00E7357B" w:rsidRDefault="00E7357B">
      <w:pPr>
        <w:rPr>
          <w:b/>
          <w:sz w:val="24"/>
          <w:szCs w:val="24"/>
        </w:rPr>
      </w:pPr>
    </w:p>
    <w:p w:rsidR="00EB376C" w:rsidRDefault="00EB376C">
      <w:pPr>
        <w:rPr>
          <w:sz w:val="24"/>
          <w:szCs w:val="24"/>
        </w:rPr>
      </w:pPr>
    </w:p>
    <w:p w:rsidR="00EB376C" w:rsidRDefault="00EB376C" w:rsidP="00EB376C">
      <w:pPr>
        <w:rPr>
          <w:b/>
          <w:sz w:val="24"/>
          <w:szCs w:val="24"/>
        </w:rPr>
      </w:pPr>
      <w:r>
        <w:rPr>
          <w:sz w:val="24"/>
          <w:szCs w:val="24"/>
        </w:rPr>
        <w:t>In the cost analysis sheet we can see the distribution of the restaurants of different price ranges in all the countries.</w:t>
      </w:r>
    </w:p>
    <w:p w:rsidR="00EB376C" w:rsidRDefault="00EB376C">
      <w:pPr>
        <w:rPr>
          <w:sz w:val="24"/>
          <w:szCs w:val="24"/>
        </w:rPr>
      </w:pPr>
      <w:bookmarkStart w:id="0" w:name="_GoBack"/>
      <w:bookmarkEnd w:id="0"/>
    </w:p>
    <w:p w:rsidR="00EB376C" w:rsidRPr="00EB376C" w:rsidRDefault="00EB376C">
      <w:pPr>
        <w:rPr>
          <w:sz w:val="24"/>
          <w:szCs w:val="24"/>
        </w:rPr>
      </w:pPr>
      <w:r w:rsidRPr="00EB376C">
        <w:rPr>
          <w:sz w:val="24"/>
          <w:szCs w:val="24"/>
        </w:rPr>
        <w:t>As we can see in the table it is grouped by the range of the average cost and the associated group has average cost for two.</w:t>
      </w:r>
    </w:p>
    <w:p w:rsidR="00EB376C" w:rsidRPr="00EB376C" w:rsidRDefault="00EB376C">
      <w:pPr>
        <w:rPr>
          <w:sz w:val="24"/>
          <w:szCs w:val="24"/>
        </w:rPr>
      </w:pPr>
      <w:r w:rsidRPr="00EB376C">
        <w:rPr>
          <w:sz w:val="24"/>
          <w:szCs w:val="24"/>
        </w:rPr>
        <w:t>Densely grouped range with a cost of 3030 belongs to 250-500.</w:t>
      </w:r>
    </w:p>
    <w:sectPr w:rsidR="00EB376C" w:rsidRPr="00EB376C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768" w:rsidRDefault="00AC2768">
      <w:pPr>
        <w:spacing w:line="240" w:lineRule="auto"/>
      </w:pPr>
      <w:r>
        <w:separator/>
      </w:r>
    </w:p>
  </w:endnote>
  <w:endnote w:type="continuationSeparator" w:id="0">
    <w:p w:rsidR="00AC2768" w:rsidRDefault="00AC2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768" w:rsidRDefault="00AC2768">
      <w:pPr>
        <w:spacing w:line="240" w:lineRule="auto"/>
      </w:pPr>
      <w:r>
        <w:separator/>
      </w:r>
    </w:p>
  </w:footnote>
  <w:footnote w:type="continuationSeparator" w:id="0">
    <w:p w:rsidR="00AC2768" w:rsidRDefault="00AC2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2" w:rsidRDefault="000040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C08"/>
    <w:multiLevelType w:val="multilevel"/>
    <w:tmpl w:val="342E19E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9523D64"/>
    <w:multiLevelType w:val="multilevel"/>
    <w:tmpl w:val="D2D4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357B"/>
    <w:rsid w:val="000040F2"/>
    <w:rsid w:val="00042D5C"/>
    <w:rsid w:val="00060925"/>
    <w:rsid w:val="0007016F"/>
    <w:rsid w:val="000C2969"/>
    <w:rsid w:val="001D6FA4"/>
    <w:rsid w:val="004C0F07"/>
    <w:rsid w:val="0050220E"/>
    <w:rsid w:val="0053105C"/>
    <w:rsid w:val="00531555"/>
    <w:rsid w:val="006F4C1C"/>
    <w:rsid w:val="0072550F"/>
    <w:rsid w:val="00757F6D"/>
    <w:rsid w:val="00776E94"/>
    <w:rsid w:val="007A0FA1"/>
    <w:rsid w:val="007C4BF0"/>
    <w:rsid w:val="00811270"/>
    <w:rsid w:val="008242E1"/>
    <w:rsid w:val="008264D4"/>
    <w:rsid w:val="009274C9"/>
    <w:rsid w:val="00972FC2"/>
    <w:rsid w:val="00AC2768"/>
    <w:rsid w:val="00B85C27"/>
    <w:rsid w:val="00D40C68"/>
    <w:rsid w:val="00D8735A"/>
    <w:rsid w:val="00DC5D96"/>
    <w:rsid w:val="00E33624"/>
    <w:rsid w:val="00E7357B"/>
    <w:rsid w:val="00E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11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2024-02-25T14:50:00Z</dcterms:created>
  <dcterms:modified xsi:type="dcterms:W3CDTF">2024-03-21T20:40:00Z</dcterms:modified>
</cp:coreProperties>
</file>