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6A30" w14:textId="1C64DF0D" w:rsidR="00366C1A" w:rsidRDefault="00366C1A" w:rsidP="00366C1A">
      <w:r>
        <w:t>1.2.html</w:t>
      </w:r>
    </w:p>
    <w:p w14:paraId="2046766E" w14:textId="77777777" w:rsidR="00366C1A" w:rsidRDefault="00366C1A" w:rsidP="00366C1A"/>
    <w:p w14:paraId="2802A42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85F499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A96601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1.2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5F174C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B1AAE8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9A5FA2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"Task 1.2"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F7BBD0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"1.2.css"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910B61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125D7A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3CE4EC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Pets and the Pandemic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CB1C5F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h2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h2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B0591F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2FBD91C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A report from Animal Medicines Australia (AMA) has found that many Australians took the opportunity to </w:t>
      </w:r>
    </w:p>
    <w:p w14:paraId="168DC84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introduce a pet into their household during the pandemic. Their survey indicated that there was a </w:t>
      </w:r>
    </w:p>
    <w:p w14:paraId="5849D90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significant increase in the percent of households taking in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em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a new dog, fish or bird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em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. Their research </w:t>
      </w:r>
    </w:p>
    <w:p w14:paraId="241713E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also indicated that pets had a number of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strong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positive influences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strong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on their lives such as:</w:t>
      </w:r>
    </w:p>
    <w:p w14:paraId="2463F15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ul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92D8D30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Companionship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38E3F5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Better mental health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320720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Joy and happiness.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EC246D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ul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E245B9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</w:p>
    <w:p w14:paraId="33DB174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table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71A0EE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thead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DBAD8F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caption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class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"table-caption"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Most popular pet owned by Australians in 2019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caption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4231B6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1DE3E4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60885D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"2019"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onclick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display2019Image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()"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2019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0040EC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"2021"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onclick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display2021Image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()"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2021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6B6E70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"2019-2021"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onclick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display20192021Image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()"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2019-2021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1CA5E2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B8B9B4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5D0856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thead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B99A68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tbody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095EC5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298D67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C678B2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img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class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"image"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"0"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"2019.png"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alt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"Statistics for Australian pet ownership for 2019"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B528EA0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td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93699C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EB757D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tbody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AB2A5E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table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29483D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COS30004 Semester 1 2024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Data Visualisation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692838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DCDBE1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</w:p>
    <w:p w14:paraId="69037570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"1.2.js"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4BD432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"https://code.jquery.com/jquery-3.6.3.min.js"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BC5CD2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"../script/menu.js"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E5BAAB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link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rel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"stylesheet"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href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"../script/menu.css"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DB19AC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18CA6A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366C1A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04B61ED" w14:textId="77777777" w:rsidR="00366C1A" w:rsidRDefault="00366C1A" w:rsidP="00366C1A"/>
    <w:p w14:paraId="27EA170E" w14:textId="64BF55A3" w:rsidR="00366C1A" w:rsidRDefault="00366C1A" w:rsidP="00366C1A">
      <w:r>
        <w:t>1.2.css</w:t>
      </w:r>
    </w:p>
    <w:p w14:paraId="48D91ED7" w14:textId="77777777" w:rsidR="00366C1A" w:rsidRDefault="00366C1A" w:rsidP="00366C1A"/>
    <w:p w14:paraId="20F3E46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body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478E137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font-family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Arial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sans-serif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08CAF9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039100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828535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#f0f0f0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E118A3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1F1465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0252F7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h1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h2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5D9A74E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text-align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center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983437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#333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BC10B7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7E2CEF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32BC78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ul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61927D6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list-style-type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BE1BFD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E88A83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4BAB1AE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table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7E33FB9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B47AA5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border-collapse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collapse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75FC22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FA8ECA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E8B6E0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th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td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4609C91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073F4E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solid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#ccc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B865C2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C8A9DD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CD5F36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56E6CBF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display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block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F2AD87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auto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9BFD12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max-width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100%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C7C9B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419257A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63AA520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.table-caption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32DD7A3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text-align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center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5A675A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margin-top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DFC9A8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font-style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italic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C1077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#666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E48DCB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0C491D7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BFB6FA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footer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27F6962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text-align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center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9EB638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#333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657356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#fff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AA94D3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C04472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position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fixed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B2A1C3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bottom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988AE7C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width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100%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3B9AC2B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B2C76A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3D13A9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footer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a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7CC17CB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#fff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5DB15E2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0E353F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C1A2FC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/* Styling buttons */</w:t>
      </w:r>
    </w:p>
    <w:p w14:paraId="63A70250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button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191092E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padding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BE15C1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margin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F97084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#007bff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025FD9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#fff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C7E435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2E9AD35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cursor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pointer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59A68CD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border-radius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5px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576E67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D74F89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B728983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button:hover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64121E5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background-color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#0056b3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622A87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AA624FE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2E5E17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:lang w:val="vi-VN" w:eastAsia="vi-VN"/>
          <w14:ligatures w14:val="none"/>
        </w:rPr>
        <w:t>button:focus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{</w:t>
      </w:r>
    </w:p>
    <w:p w14:paraId="7808619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outline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: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none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495786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25392CC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D44331A" w14:textId="77777777" w:rsidR="00366C1A" w:rsidRDefault="00366C1A" w:rsidP="00366C1A"/>
    <w:p w14:paraId="2132070E" w14:textId="77777777" w:rsidR="00366C1A" w:rsidRDefault="00366C1A" w:rsidP="00366C1A"/>
    <w:p w14:paraId="5DBAF8C3" w14:textId="77777777" w:rsidR="00366C1A" w:rsidRDefault="00366C1A" w:rsidP="00366C1A"/>
    <w:p w14:paraId="6455E079" w14:textId="77777777" w:rsidR="00366C1A" w:rsidRDefault="00366C1A" w:rsidP="00366C1A"/>
    <w:p w14:paraId="7C83D17A" w14:textId="68E640EE" w:rsidR="00366C1A" w:rsidRDefault="00366C1A" w:rsidP="00366C1A">
      <w:r>
        <w:lastRenderedPageBreak/>
        <w:t>1.2.js</w:t>
      </w:r>
    </w:p>
    <w:p w14:paraId="012B4919" w14:textId="77777777" w:rsidR="00366C1A" w:rsidRDefault="00366C1A" w:rsidP="00366C1A"/>
    <w:p w14:paraId="7392390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getElementsByClassName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"image"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)[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4BA30F3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let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caption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document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getElementsByClassName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"table-caption"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)[</w:t>
      </w:r>
      <w:r w:rsidRPr="00366C1A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498BC86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29441A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display2019Image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5CA797E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"2019.png"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47A8861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alt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"Statistics for Australian pet ownership for 2019"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BCEAB7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caption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innerHTML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"Most popular pet owned by Australians in 2019"</w:t>
      </w:r>
    </w:p>
    <w:p w14:paraId="12948684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66F935B7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18E9D6D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display2021Image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573A204F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"2021.png"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BF65C00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alt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"Statistics for Australian pet ownership for 2021"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6534677B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caption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innerHTML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"Most popular pet owned by Australians in 2021"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672C0B6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1B57D69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13D03BD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366C1A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display20192021Image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(){</w:t>
      </w:r>
    </w:p>
    <w:p w14:paraId="369490E8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"2019-2021.png"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C87DA0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image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alt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"Statistics for Australian pet ownership from 2019 to 2021"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02C48F99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caption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366C1A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innerHTML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366C1A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"Comparison of most popular pet owned by Australians from 2019 to 2021"</w:t>
      </w: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49C58BAA" w14:textId="77777777" w:rsidR="00366C1A" w:rsidRPr="00366C1A" w:rsidRDefault="00366C1A" w:rsidP="00366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366C1A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}</w:t>
      </w:r>
    </w:p>
    <w:p w14:paraId="35007C1E" w14:textId="74750B73" w:rsidR="00366C1A" w:rsidRDefault="00366C1A" w:rsidP="00366C1A">
      <w:r>
        <w:lastRenderedPageBreak/>
        <w:drawing>
          <wp:inline distT="0" distB="0" distL="0" distR="0" wp14:anchorId="7AF9F3C4" wp14:editId="3E1FD6BE">
            <wp:extent cx="5731510" cy="3582035"/>
            <wp:effectExtent l="0" t="0" r="2540" b="0"/>
            <wp:docPr id="8436519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1985" name="Hình ảnh 8436519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A4CD011" wp14:editId="1D5E1A33">
            <wp:extent cx="5731510" cy="3582035"/>
            <wp:effectExtent l="0" t="0" r="2540" b="0"/>
            <wp:docPr id="1820237534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7534" name="Hình ảnh 1820237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494537FB" wp14:editId="4001BA8A">
            <wp:extent cx="5731510" cy="3582035"/>
            <wp:effectExtent l="0" t="0" r="2540" b="0"/>
            <wp:docPr id="158745034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0345" name="Hình ảnh 1587450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30D6" w14:textId="77777777" w:rsidR="00366C1A" w:rsidRDefault="00366C1A" w:rsidP="00366C1A"/>
    <w:sectPr w:rsidR="0036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1A"/>
    <w:rsid w:val="00243AE8"/>
    <w:rsid w:val="0036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6D5D"/>
  <w15:chartTrackingRefBased/>
  <w15:docId w15:val="{E902C2C9-4BD0-49A2-BB97-F8244DB3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366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66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66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66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66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66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66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66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66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6C1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66C1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66C1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66C1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66C1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66C1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66C1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66C1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66C1A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366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66C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366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66C1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66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66C1A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366C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66C1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66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66C1A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366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2024-03-11T10:20:00Z</dcterms:created>
  <dcterms:modified xsi:type="dcterms:W3CDTF">2024-03-11T10:23:00Z</dcterms:modified>
</cp:coreProperties>
</file>