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AB0" w:rsidRPr="001F1AB0" w:rsidRDefault="00556CF4" w:rsidP="001F1AB0">
      <w:pPr>
        <w:spacing w:before="100" w:beforeAutospacing="1" w:after="100" w:afterAutospacing="1" w:line="240" w:lineRule="auto"/>
        <w:outlineLvl w:val="1"/>
        <w:rPr>
          <w:rFonts w:eastAsia="Times New Roman" w:cstheme="minorHAnsi"/>
          <w:b/>
          <w:bCs/>
          <w:sz w:val="44"/>
          <w:szCs w:val="36"/>
        </w:rPr>
      </w:pPr>
      <w:r>
        <w:rPr>
          <w:rFonts w:eastAsia="Times New Roman" w:cstheme="minorHAnsi"/>
          <w:b/>
          <w:bCs/>
          <w:sz w:val="44"/>
          <w:szCs w:val="36"/>
        </w:rPr>
        <w:t>Task 1: Analysis --EDA</w:t>
      </w:r>
    </w:p>
    <w:p w:rsidR="001F1AB0" w:rsidRPr="001F1AB0" w:rsidRDefault="001F1AB0" w:rsidP="001F1AB0">
      <w:pPr>
        <w:spacing w:before="100" w:beforeAutospacing="1" w:after="100" w:afterAutospacing="1" w:line="240" w:lineRule="auto"/>
        <w:rPr>
          <w:rFonts w:eastAsia="Times New Roman" w:cstheme="minorHAnsi"/>
          <w:sz w:val="32"/>
          <w:szCs w:val="24"/>
        </w:rPr>
      </w:pPr>
      <w:r w:rsidRPr="001F1AB0">
        <w:rPr>
          <w:rFonts w:eastAsia="Times New Roman" w:cstheme="minorHAnsi"/>
          <w:sz w:val="32"/>
          <w:szCs w:val="24"/>
        </w:rPr>
        <w:t xml:space="preserve">The eCommerce Transactions dataset provides a comprehensive view of customer behavior, product performance, and transaction details through three interrelated files. The </w:t>
      </w:r>
      <w:r w:rsidRPr="001F1AB0">
        <w:rPr>
          <w:rFonts w:eastAsia="Times New Roman" w:cstheme="minorHAnsi"/>
          <w:b/>
          <w:bCs/>
          <w:sz w:val="32"/>
          <w:szCs w:val="24"/>
        </w:rPr>
        <w:t>Customers.csv</w:t>
      </w:r>
      <w:r w:rsidRPr="001F1AB0">
        <w:rPr>
          <w:rFonts w:eastAsia="Times New Roman" w:cstheme="minorHAnsi"/>
          <w:sz w:val="32"/>
          <w:szCs w:val="24"/>
        </w:rPr>
        <w:t xml:space="preserve"> file includes details such as Customer ID, Name, Region, and Signup Date, offering insights into customer demographics and sign-up trends.</w:t>
      </w:r>
    </w:p>
    <w:p w:rsidR="001F1AB0" w:rsidRPr="001F1AB0" w:rsidRDefault="001F1AB0" w:rsidP="001F1AB0">
      <w:pPr>
        <w:spacing w:before="100" w:beforeAutospacing="1" w:after="100" w:afterAutospacing="1" w:line="240" w:lineRule="auto"/>
        <w:rPr>
          <w:rFonts w:eastAsia="Times New Roman" w:cstheme="minorHAnsi"/>
          <w:sz w:val="32"/>
          <w:szCs w:val="24"/>
        </w:rPr>
      </w:pPr>
      <w:r w:rsidRPr="001F1AB0">
        <w:rPr>
          <w:rFonts w:eastAsia="Times New Roman" w:cstheme="minorHAnsi"/>
          <w:sz w:val="32"/>
          <w:szCs w:val="24"/>
        </w:rPr>
        <w:t xml:space="preserve">The </w:t>
      </w:r>
      <w:r w:rsidRPr="001F1AB0">
        <w:rPr>
          <w:rFonts w:eastAsia="Times New Roman" w:cstheme="minorHAnsi"/>
          <w:b/>
          <w:bCs/>
          <w:sz w:val="32"/>
          <w:szCs w:val="24"/>
        </w:rPr>
        <w:t>Products.csv</w:t>
      </w:r>
      <w:r w:rsidRPr="001F1AB0">
        <w:rPr>
          <w:rFonts w:eastAsia="Times New Roman" w:cstheme="minorHAnsi"/>
          <w:sz w:val="32"/>
          <w:szCs w:val="24"/>
        </w:rPr>
        <w:t xml:space="preserve"> file captures product-specific information, including Product ID, Name, Category, and Price. This data enables an analysis of the product catalog, pricing strategies, and the popularity of various categories.</w:t>
      </w:r>
    </w:p>
    <w:p w:rsidR="001F1AB0" w:rsidRPr="001F1AB0" w:rsidRDefault="001F1AB0" w:rsidP="001F1AB0">
      <w:pPr>
        <w:spacing w:before="100" w:beforeAutospacing="1" w:after="100" w:afterAutospacing="1" w:line="240" w:lineRule="auto"/>
        <w:rPr>
          <w:rFonts w:eastAsia="Times New Roman" w:cstheme="minorHAnsi"/>
          <w:sz w:val="32"/>
          <w:szCs w:val="24"/>
        </w:rPr>
      </w:pPr>
      <w:r w:rsidRPr="001F1AB0">
        <w:rPr>
          <w:rFonts w:eastAsia="Times New Roman" w:cstheme="minorHAnsi"/>
          <w:sz w:val="32"/>
          <w:szCs w:val="24"/>
        </w:rPr>
        <w:t xml:space="preserve">Finally, the </w:t>
      </w:r>
      <w:r w:rsidRPr="001F1AB0">
        <w:rPr>
          <w:rFonts w:eastAsia="Times New Roman" w:cstheme="minorHAnsi"/>
          <w:b/>
          <w:bCs/>
          <w:sz w:val="32"/>
          <w:szCs w:val="24"/>
        </w:rPr>
        <w:t>Transactions.csv</w:t>
      </w:r>
      <w:r w:rsidRPr="001F1AB0">
        <w:rPr>
          <w:rFonts w:eastAsia="Times New Roman" w:cstheme="minorHAnsi"/>
          <w:sz w:val="32"/>
          <w:szCs w:val="24"/>
        </w:rPr>
        <w:t xml:space="preserve"> file records transactional data, linking customers and products through fields like Transaction ID, Customer ID, Product ID, Transaction Date, Quantity, and Total Value. Together, these datasets help uncover patterns and generate actionable insights to enhance customer engagement, optimize product offerings, and drive revenue growth.</w:t>
      </w:r>
    </w:p>
    <w:p w:rsidR="0042136B" w:rsidRPr="001F1AB0" w:rsidRDefault="0042136B">
      <w:pPr>
        <w:rPr>
          <w:rFonts w:cstheme="minorHAnsi"/>
          <w:sz w:val="28"/>
        </w:rPr>
      </w:pPr>
    </w:p>
    <w:sectPr w:rsidR="0042136B" w:rsidRPr="001F1AB0" w:rsidSect="004213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1F1AB0"/>
    <w:rsid w:val="001F1AB0"/>
    <w:rsid w:val="0042136B"/>
    <w:rsid w:val="00556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36B"/>
  </w:style>
  <w:style w:type="paragraph" w:styleId="Heading2">
    <w:name w:val="heading 2"/>
    <w:basedOn w:val="Normal"/>
    <w:link w:val="Heading2Char"/>
    <w:uiPriority w:val="9"/>
    <w:qFormat/>
    <w:rsid w:val="001F1A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AB0"/>
    <w:rPr>
      <w:rFonts w:ascii="Times New Roman" w:eastAsia="Times New Roman" w:hAnsi="Times New Roman" w:cs="Times New Roman"/>
      <w:b/>
      <w:bCs/>
      <w:sz w:val="36"/>
      <w:szCs w:val="36"/>
    </w:rPr>
  </w:style>
  <w:style w:type="character" w:styleId="Strong">
    <w:name w:val="Strong"/>
    <w:basedOn w:val="DefaultParagraphFont"/>
    <w:uiPriority w:val="22"/>
    <w:qFormat/>
    <w:rsid w:val="001F1AB0"/>
    <w:rPr>
      <w:b/>
      <w:bCs/>
    </w:rPr>
  </w:style>
  <w:style w:type="paragraph" w:styleId="NormalWeb">
    <w:name w:val="Normal (Web)"/>
    <w:basedOn w:val="Normal"/>
    <w:uiPriority w:val="99"/>
    <w:semiHidden/>
    <w:unhideWhenUsed/>
    <w:rsid w:val="001F1A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951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2025-01-27T18:21:00Z</dcterms:created>
  <dcterms:modified xsi:type="dcterms:W3CDTF">2025-01-27T18:43:00Z</dcterms:modified>
</cp:coreProperties>
</file>