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785A"/>
          <w:sz w:val="48"/>
        </w:rPr>
        <w:t>CSV Analyser &amp; Product Intelligence Platform</w:t>
      </w:r>
    </w:p>
    <w:p>
      <w:pPr>
        <w:spacing w:after="360"/>
      </w:pPr>
      <w:r>
        <w:rPr>
          <w:rFonts w:ascii="Calibri" w:hAnsi="Calibri"/>
          <w:i/>
          <w:color w:val="64748B"/>
          <w:sz w:val="28"/>
        </w:rPr>
        <w:t>Master Technical Architecture &amp; Implementation Guide</w:t>
      </w:r>
    </w:p>
    <w:p>
      <w:r>
        <w:t>A production-grade, full-stack AI catalog enrichment, web verification, and data analytics platform built with FastAPI, React (Vite), MongoDB Atlas, Open Icecat Live API, and DuckDuckGo Web Intelligence.</w:t>
      </w:r>
    </w:p>
    <w:p>
      <w:pPr>
        <w:pStyle w:val="Heading1"/>
        <w:spacing w:before="280" w:after="120"/>
      </w:pPr>
      <w:r>
        <w:t>1. Executive Overview &amp; System Architecture</w:t>
      </w:r>
    </w:p>
    <w:p>
      <w:r>
        <w:t>The CSV Analyser &amp; Product Intelligence Platform transforms unstructured, raw, or incomplete consumer electronics and domestic appliance datasets into rich, structured product catalogs. The system performs automatic brand &amp; model recognition, queries verified manufacturer datasheets via Open Icecat, uses real-time web scraping fallback for domestic appliance specs (inverter types, BEE star ratings, wattage, pricing), and cross-verifies each record with live search engine indexes to produce a quantified data Closeness Score (0.0% to 100.0%).</w:t>
      </w:r>
    </w:p>
    <w:p>
      <w:pPr>
        <w:pStyle w:val="ListBullet"/>
      </w:pPr>
      <w:r>
        <w:t>Key Architectural Components:</w:t>
      </w:r>
    </w:p>
    <w:p>
      <w:pPr>
        <w:pStyle w:val="ListBullet"/>
      </w:pPr>
      <w:r>
        <w:rPr>
          <w:b/>
        </w:rPr>
        <w:t xml:space="preserve">Frontend Layer: </w:t>
      </w:r>
      <w:r>
        <w:t>React 18 + Vite with custom glassmorphic dark theme, interactive data tables, Chart.js analytics dashboard, and a live MongoDB Atlas connection badge.</w:t>
      </w:r>
    </w:p>
    <w:p>
      <w:pPr>
        <w:pStyle w:val="ListBullet"/>
      </w:pPr>
      <w:r>
        <w:rPr>
          <w:b/>
        </w:rPr>
        <w:t xml:space="preserve">Backend Layer: </w:t>
      </w:r>
      <w:r>
        <w:t>High-performance FastAPI (Python 3.10+) asynchronous service providing REST APIs, streaming multipart CSV ingestion, and automated OpenAPI Swagger docs.</w:t>
      </w:r>
    </w:p>
    <w:p>
      <w:pPr>
        <w:pStyle w:val="ListBullet"/>
      </w:pPr>
      <w:r>
        <w:rPr>
          <w:b/>
        </w:rPr>
        <w:t xml:space="preserve">Catalog Intelligence Engines: </w:t>
      </w:r>
      <w:r>
        <w:t>Open Icecat Live API connector + BeautifulSoup4 DuckDuckGo scraper with appliance knowledge base.</w:t>
      </w:r>
    </w:p>
    <w:p>
      <w:pPr>
        <w:pStyle w:val="ListBullet"/>
      </w:pPr>
      <w:r>
        <w:rPr>
          <w:b/>
        </w:rPr>
        <w:t xml:space="preserve">Cloud Database: </w:t>
      </w:r>
      <w:r>
        <w:t>MongoDB Atlas Cloud Database (Cluster0, csv_analyser_db) with Motor async driver and automated dataset history persistence.</w:t>
      </w:r>
    </w:p>
    <w:p>
      <w:pPr>
        <w:pStyle w:val="ListBullet"/>
      </w:pPr>
      <w:r>
        <w:rPr>
          <w:b/>
        </w:rPr>
        <w:t xml:space="preserve">Deployment Infrastructure: </w:t>
      </w:r>
      <w:r>
        <w:t>Single-service unified deployment on Render serving both FastAPI backend and React SPA.</w:t>
      </w:r>
    </w:p>
    <w:p>
      <w:pPr>
        <w:pStyle w:val="Heading1"/>
        <w:spacing w:before="280" w:after="120"/>
      </w:pPr>
      <w:r>
        <w:t>2. Complete Technology Stack &amp; Library Reference</w:t>
      </w:r>
    </w:p>
    <w:p>
      <w:pPr>
        <w:pStyle w:val="Heading2"/>
        <w:spacing w:before="280" w:after="120"/>
      </w:pPr>
      <w:r>
        <w:t>2.1 Backend Libraries (Python 3.10+)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0B981"/>
          </w:tcPr>
          <w:p>
            <w:r>
              <w:rPr>
                <w:b/>
                <w:color w:val="FFFFFF"/>
              </w:rPr>
              <w:t>Library / Tool</w:t>
            </w:r>
          </w:p>
        </w:tc>
        <w:tc>
          <w:tcPr>
            <w:tcW w:type="dxa" w:w="1440"/>
            <w:shd w:fill="10B981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328"/>
            <w:shd w:fill="10B981"/>
          </w:tcPr>
          <w:p>
            <w:r>
              <w:rPr>
                <w:b/>
                <w:color w:val="FFFFFF"/>
              </w:rPr>
              <w:t>Purpose &amp; Role in Project</w:t>
            </w:r>
          </w:p>
        </w:tc>
      </w:tr>
      <w:tr>
        <w:tc>
          <w:tcPr>
            <w:tcW w:type="dxa" w:w="2592"/>
          </w:tcPr>
          <w:p>
            <w:r>
              <w:t>FastAPI</w:t>
            </w:r>
          </w:p>
        </w:tc>
        <w:tc>
          <w:tcPr>
            <w:tcW w:type="dxa" w:w="1440"/>
          </w:tcPr>
          <w:p>
            <w:r>
              <w:t>^0.115.0</w:t>
            </w:r>
          </w:p>
        </w:tc>
        <w:tc>
          <w:tcPr>
            <w:tcW w:type="dxa" w:w="5328"/>
          </w:tcPr>
          <w:p>
            <w:r>
              <w:t>Asynchronous REST API framework for defining endpoints, validation, and Swagger.</w:t>
            </w:r>
          </w:p>
        </w:tc>
      </w:tr>
      <w:tr>
        <w:tc>
          <w:tcPr>
            <w:tcW w:type="dxa" w:w="2592"/>
          </w:tcPr>
          <w:p>
            <w:r>
              <w:t>Uvicorn</w:t>
            </w:r>
          </w:p>
        </w:tc>
        <w:tc>
          <w:tcPr>
            <w:tcW w:type="dxa" w:w="1440"/>
          </w:tcPr>
          <w:p>
            <w:r>
              <w:t>^0.32.0</w:t>
            </w:r>
          </w:p>
        </w:tc>
        <w:tc>
          <w:tcPr>
            <w:tcW w:type="dxa" w:w="5328"/>
          </w:tcPr>
          <w:p>
            <w:r>
              <w:t>Lightning-fast ASGI web server hosting FastAPI locally and in production.</w:t>
            </w:r>
          </w:p>
        </w:tc>
      </w:tr>
      <w:tr>
        <w:tc>
          <w:tcPr>
            <w:tcW w:type="dxa" w:w="2592"/>
          </w:tcPr>
          <w:p>
            <w:r>
              <w:t>Motor</w:t>
            </w:r>
          </w:p>
        </w:tc>
        <w:tc>
          <w:tcPr>
            <w:tcW w:type="dxa" w:w="1440"/>
          </w:tcPr>
          <w:p>
            <w:r>
              <w:t>^3.6.0</w:t>
            </w:r>
          </w:p>
        </w:tc>
        <w:tc>
          <w:tcPr>
            <w:tcW w:type="dxa" w:w="5328"/>
          </w:tcPr>
          <w:p>
            <w:r>
              <w:t>Asynchronous, non-blocking MongoDB driver for Python built on asyncio.</w:t>
            </w:r>
          </w:p>
        </w:tc>
      </w:tr>
      <w:tr>
        <w:tc>
          <w:tcPr>
            <w:tcW w:type="dxa" w:w="2592"/>
          </w:tcPr>
          <w:p>
            <w:r>
              <w:t>PyMongo</w:t>
            </w:r>
          </w:p>
        </w:tc>
        <w:tc>
          <w:tcPr>
            <w:tcW w:type="dxa" w:w="1440"/>
          </w:tcPr>
          <w:p>
            <w:r>
              <w:t>^4.9.0</w:t>
            </w:r>
          </w:p>
        </w:tc>
        <w:tc>
          <w:tcPr>
            <w:tcW w:type="dxa" w:w="5328"/>
          </w:tcPr>
          <w:p>
            <w:r>
              <w:t>Core MongoDB Python driver handling BSON serialization and command execution.</w:t>
            </w:r>
          </w:p>
        </w:tc>
      </w:tr>
      <w:tr>
        <w:tc>
          <w:tcPr>
            <w:tcW w:type="dxa" w:w="2592"/>
          </w:tcPr>
          <w:p>
            <w:r>
              <w:t>dnspython</w:t>
            </w:r>
          </w:p>
        </w:tc>
        <w:tc>
          <w:tcPr>
            <w:tcW w:type="dxa" w:w="1440"/>
          </w:tcPr>
          <w:p>
            <w:r>
              <w:t>^2.6.0</w:t>
            </w:r>
          </w:p>
        </w:tc>
        <w:tc>
          <w:tcPr>
            <w:tcW w:type="dxa" w:w="5328"/>
          </w:tcPr>
          <w:p>
            <w:r>
              <w:t>Enables DNS SRV resolution required by MongoDB Atlas mongodb+srv:// URIs.</w:t>
            </w:r>
          </w:p>
        </w:tc>
      </w:tr>
      <w:tr>
        <w:tc>
          <w:tcPr>
            <w:tcW w:type="dxa" w:w="2592"/>
          </w:tcPr>
          <w:p>
            <w:r>
              <w:t>Pandas</w:t>
            </w:r>
          </w:p>
        </w:tc>
        <w:tc>
          <w:tcPr>
            <w:tcW w:type="dxa" w:w="1440"/>
          </w:tcPr>
          <w:p>
            <w:r>
              <w:t>^2.2.0</w:t>
            </w:r>
          </w:p>
        </w:tc>
        <w:tc>
          <w:tcPr>
            <w:tcW w:type="dxa" w:w="5328"/>
          </w:tcPr>
          <w:p>
            <w:r>
              <w:t>High-throughput data frame manipulation, header deduplication, and CSV export.</w:t>
            </w:r>
          </w:p>
        </w:tc>
      </w:tr>
      <w:tr>
        <w:tc>
          <w:tcPr>
            <w:tcW w:type="dxa" w:w="2592"/>
          </w:tcPr>
          <w:p>
            <w:r>
              <w:t>NumPy</w:t>
            </w:r>
          </w:p>
        </w:tc>
        <w:tc>
          <w:tcPr>
            <w:tcW w:type="dxa" w:w="1440"/>
          </w:tcPr>
          <w:p>
            <w:r>
              <w:t>^1.26.0</w:t>
            </w:r>
          </w:p>
        </w:tc>
        <w:tc>
          <w:tcPr>
            <w:tcW w:type="dxa" w:w="5328"/>
          </w:tcPr>
          <w:p>
            <w:r>
              <w:t>Numerical backend for Pandas operations and array processing.</w:t>
            </w:r>
          </w:p>
        </w:tc>
      </w:tr>
      <w:tr>
        <w:tc>
          <w:tcPr>
            <w:tcW w:type="dxa" w:w="2592"/>
          </w:tcPr>
          <w:p>
            <w:r>
              <w:t>HTTPX</w:t>
            </w:r>
          </w:p>
        </w:tc>
        <w:tc>
          <w:tcPr>
            <w:tcW w:type="dxa" w:w="1440"/>
          </w:tcPr>
          <w:p>
            <w:r>
              <w:t>^0.28.0</w:t>
            </w:r>
          </w:p>
        </w:tc>
        <w:tc>
          <w:tcPr>
            <w:tcW w:type="dxa" w:w="5328"/>
          </w:tcPr>
          <w:p>
            <w:r>
              <w:t>Asynchronous HTTP client for querying Open Icecat and search engine pages.</w:t>
            </w:r>
          </w:p>
        </w:tc>
      </w:tr>
      <w:tr>
        <w:tc>
          <w:tcPr>
            <w:tcW w:type="dxa" w:w="2592"/>
          </w:tcPr>
          <w:p>
            <w:r>
              <w:t>BeautifulSoup4</w:t>
            </w:r>
          </w:p>
        </w:tc>
        <w:tc>
          <w:tcPr>
            <w:tcW w:type="dxa" w:w="1440"/>
          </w:tcPr>
          <w:p>
            <w:r>
              <w:t>^4.12.0</w:t>
            </w:r>
          </w:p>
        </w:tc>
        <w:tc>
          <w:tcPr>
            <w:tcW w:type="dxa" w:w="5328"/>
          </w:tcPr>
          <w:p>
            <w:r>
              <w:t>HTML parser used to extract titles, snippets, specs, and price tags.</w:t>
            </w:r>
          </w:p>
        </w:tc>
      </w:tr>
      <w:tr>
        <w:tc>
          <w:tcPr>
            <w:tcW w:type="dxa" w:w="2592"/>
          </w:tcPr>
          <w:p>
            <w:r>
              <w:t>Pydantic</w:t>
            </w:r>
          </w:p>
        </w:tc>
        <w:tc>
          <w:tcPr>
            <w:tcW w:type="dxa" w:w="1440"/>
          </w:tcPr>
          <w:p>
            <w:r>
              <w:t>^2.9.0</w:t>
            </w:r>
          </w:p>
        </w:tc>
        <w:tc>
          <w:tcPr>
            <w:tcW w:type="dxa" w:w="5328"/>
          </w:tcPr>
          <w:p>
            <w:r>
              <w:t>Data validation, serialization, and typing schemas for API payloads.</w:t>
            </w:r>
          </w:p>
        </w:tc>
      </w:tr>
      <w:tr>
        <w:tc>
          <w:tcPr>
            <w:tcW w:type="dxa" w:w="2592"/>
          </w:tcPr>
          <w:p>
            <w:r>
              <w:t>Pydantic-Settings</w:t>
            </w:r>
          </w:p>
        </w:tc>
        <w:tc>
          <w:tcPr>
            <w:tcW w:type="dxa" w:w="1440"/>
          </w:tcPr>
          <w:p>
            <w:r>
              <w:t>^2.15.0</w:t>
            </w:r>
          </w:p>
        </w:tc>
        <w:tc>
          <w:tcPr>
            <w:tcW w:type="dxa" w:w="5328"/>
          </w:tcPr>
          <w:p>
            <w:r>
              <w:t>Structured environment settings loader reading from .env.</w:t>
            </w:r>
          </w:p>
        </w:tc>
      </w:tr>
      <w:tr>
        <w:tc>
          <w:tcPr>
            <w:tcW w:type="dxa" w:w="2592"/>
          </w:tcPr>
          <w:p>
            <w:r>
              <w:t>python-dotenv</w:t>
            </w:r>
          </w:p>
        </w:tc>
        <w:tc>
          <w:tcPr>
            <w:tcW w:type="dxa" w:w="1440"/>
          </w:tcPr>
          <w:p>
            <w:r>
              <w:t>^1.0.1</w:t>
            </w:r>
          </w:p>
        </w:tc>
        <w:tc>
          <w:tcPr>
            <w:tcW w:type="dxa" w:w="5328"/>
          </w:tcPr>
          <w:p>
            <w:r>
              <w:t>Loads local environment variables into system environment.</w:t>
            </w:r>
          </w:p>
        </w:tc>
      </w:tr>
      <w:tr>
        <w:tc>
          <w:tcPr>
            <w:tcW w:type="dxa" w:w="2592"/>
          </w:tcPr>
          <w:p>
            <w:r>
              <w:t>python-multipart</w:t>
            </w:r>
          </w:p>
        </w:tc>
        <w:tc>
          <w:tcPr>
            <w:tcW w:type="dxa" w:w="1440"/>
          </w:tcPr>
          <w:p>
            <w:r>
              <w:t>^0.0.12</w:t>
            </w:r>
          </w:p>
        </w:tc>
        <w:tc>
          <w:tcPr>
            <w:tcW w:type="dxa" w:w="5328"/>
          </w:tcPr>
          <w:p>
            <w:r>
              <w:t>Multipart form-data handler for streaming CSV file uploads.</w:t>
            </w:r>
          </w:p>
        </w:tc>
      </w:tr>
    </w:tbl>
    <w:p>
      <w:pPr>
        <w:spacing w:after="240"/>
      </w:pPr>
    </w:p>
    <w:p>
      <w:pPr>
        <w:pStyle w:val="Heading2"/>
        <w:spacing w:before="280" w:after="120"/>
      </w:pPr>
      <w:r>
        <w:t>2.2 Frontend Libraries (React 18 / 19 + Vite)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6B6D4"/>
          </w:tcPr>
          <w:p>
            <w:r>
              <w:rPr>
                <w:b/>
                <w:color w:val="FFFFFF"/>
              </w:rPr>
              <w:t>Library / Package</w:t>
            </w:r>
          </w:p>
        </w:tc>
        <w:tc>
          <w:tcPr>
            <w:tcW w:type="dxa" w:w="1440"/>
            <w:shd w:fill="06B6D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5328"/>
            <w:shd w:fill="06B6D4"/>
          </w:tcPr>
          <w:p>
            <w:r>
              <w:rPr>
                <w:b/>
                <w:color w:val="FFFFFF"/>
              </w:rPr>
              <w:t>Purpose &amp; Role in Project</w:t>
            </w:r>
          </w:p>
        </w:tc>
      </w:tr>
      <w:tr>
        <w:tc>
          <w:tcPr>
            <w:tcW w:type="dxa" w:w="2592"/>
          </w:tcPr>
          <w:p>
            <w:r>
              <w:t>React &amp; React-DOM</w:t>
            </w:r>
          </w:p>
        </w:tc>
        <w:tc>
          <w:tcPr>
            <w:tcW w:type="dxa" w:w="1440"/>
          </w:tcPr>
          <w:p>
            <w:r>
              <w:t>^19.0.0</w:t>
            </w:r>
          </w:p>
        </w:tc>
        <w:tc>
          <w:tcPr>
            <w:tcW w:type="dxa" w:w="5328"/>
          </w:tcPr>
          <w:p>
            <w:r>
              <w:t>Component-based reactive UI library managing state and DOM rendering.</w:t>
            </w:r>
          </w:p>
        </w:tc>
      </w:tr>
      <w:tr>
        <w:tc>
          <w:tcPr>
            <w:tcW w:type="dxa" w:w="2592"/>
          </w:tcPr>
          <w:p>
            <w:r>
              <w:t>Vite</w:t>
            </w:r>
          </w:p>
        </w:tc>
        <w:tc>
          <w:tcPr>
            <w:tcW w:type="dxa" w:w="1440"/>
          </w:tcPr>
          <w:p>
            <w:r>
              <w:t>^6.0.0</w:t>
            </w:r>
          </w:p>
        </w:tc>
        <w:tc>
          <w:tcPr>
            <w:tcW w:type="dxa" w:w="5328"/>
          </w:tcPr>
          <w:p>
            <w:r>
              <w:t>Fast build tool with HMR development server and optimized Rollup production bundler.</w:t>
            </w:r>
          </w:p>
        </w:tc>
      </w:tr>
      <w:tr>
        <w:tc>
          <w:tcPr>
            <w:tcW w:type="dxa" w:w="2592"/>
          </w:tcPr>
          <w:p>
            <w:r>
              <w:t>Lucide React</w:t>
            </w:r>
          </w:p>
        </w:tc>
        <w:tc>
          <w:tcPr>
            <w:tcW w:type="dxa" w:w="1440"/>
          </w:tcPr>
          <w:p>
            <w:r>
              <w:t>^0.460.0</w:t>
            </w:r>
          </w:p>
        </w:tc>
        <w:tc>
          <w:tcPr>
            <w:tcW w:type="dxa" w:w="5328"/>
          </w:tcPr>
          <w:p>
            <w:r>
              <w:t>Vector icon library providing UI symbols and indicators.</w:t>
            </w:r>
          </w:p>
        </w:tc>
      </w:tr>
      <w:tr>
        <w:tc>
          <w:tcPr>
            <w:tcW w:type="dxa" w:w="2592"/>
          </w:tcPr>
          <w:p>
            <w:r>
              <w:t>Chart.js</w:t>
            </w:r>
          </w:p>
        </w:tc>
        <w:tc>
          <w:tcPr>
            <w:tcW w:type="dxa" w:w="1440"/>
          </w:tcPr>
          <w:p>
            <w:r>
              <w:t>^4.4.0</w:t>
            </w:r>
          </w:p>
        </w:tc>
        <w:tc>
          <w:tcPr>
            <w:tcW w:type="dxa" w:w="5328"/>
          </w:tcPr>
          <w:p>
            <w:r>
              <w:t>HTML5 canvas charting engine for KPI graphs and analytics.</w:t>
            </w:r>
          </w:p>
        </w:tc>
      </w:tr>
      <w:tr>
        <w:tc>
          <w:tcPr>
            <w:tcW w:type="dxa" w:w="2592"/>
          </w:tcPr>
          <w:p>
            <w:r>
              <w:t>react-chartjs-2</w:t>
            </w:r>
          </w:p>
        </w:tc>
        <w:tc>
          <w:tcPr>
            <w:tcW w:type="dxa" w:w="1440"/>
          </w:tcPr>
          <w:p>
            <w:r>
              <w:t>^5.2.0</w:t>
            </w:r>
          </w:p>
        </w:tc>
        <w:tc>
          <w:tcPr>
            <w:tcW w:type="dxa" w:w="5328"/>
          </w:tcPr>
          <w:p>
            <w:r>
              <w:t>React component wrappers for Chart.js (Doughnut, Bar, Line).</w:t>
            </w:r>
          </w:p>
        </w:tc>
      </w:tr>
      <w:tr>
        <w:tc>
          <w:tcPr>
            <w:tcW w:type="dxa" w:w="2592"/>
          </w:tcPr>
          <w:p>
            <w:r>
              <w:t>Axios</w:t>
            </w:r>
          </w:p>
        </w:tc>
        <w:tc>
          <w:tcPr>
            <w:tcW w:type="dxa" w:w="1440"/>
          </w:tcPr>
          <w:p>
            <w:r>
              <w:t>^1.7.0</w:t>
            </w:r>
          </w:p>
        </w:tc>
        <w:tc>
          <w:tcPr>
            <w:tcW w:type="dxa" w:w="5328"/>
          </w:tcPr>
          <w:p>
            <w:r>
              <w:t>Promise-based HTTP client for API calls with automatic base URL detection.</w:t>
            </w:r>
          </w:p>
        </w:tc>
      </w:tr>
      <w:tr>
        <w:tc>
          <w:tcPr>
            <w:tcW w:type="dxa" w:w="2592"/>
          </w:tcPr>
          <w:p>
            <w:r>
              <w:t>Vanilla CSS</w:t>
            </w:r>
          </w:p>
        </w:tc>
        <w:tc>
          <w:tcPr>
            <w:tcW w:type="dxa" w:w="1440"/>
          </w:tcPr>
          <w:p>
            <w:r>
              <w:t>Custom</w:t>
            </w:r>
          </w:p>
        </w:tc>
        <w:tc>
          <w:tcPr>
            <w:tcW w:type="dxa" w:w="5328"/>
          </w:tcPr>
          <w:p>
            <w:r>
              <w:t>Glassmorphic dark design system with CSS custom variables and animations.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3. Core Components &amp; Modules Breakdown</w:t>
      </w:r>
    </w:p>
    <w:p>
      <w:pPr>
        <w:pStyle w:val="Heading2"/>
        <w:spacing w:before="280" w:after="120"/>
      </w:pPr>
      <w:r>
        <w:t>3.1 Positional &amp; Content Heuristics Parser (backend/app/services/enricher.py)</w:t>
      </w:r>
    </w:p>
    <w:p>
      <w:r>
        <w:t>Parses irregular, unstructured, or duplicated CSV columns (e.g. manufactu, manufactu, brand, description). Extracts brands, model identifiers, capacities, and variant descriptions using content recognition and dictionary lookup.</w:t>
      </w:r>
    </w:p>
    <w:p>
      <w:pPr>
        <w:pStyle w:val="Heading2"/>
        <w:spacing w:before="280" w:after="120"/>
      </w:pPr>
      <w:r>
        <w:t>3.2 Open Icecat Live Connector (backend/app/services/icecat.py)</w:t>
      </w:r>
    </w:p>
    <w:p>
      <w:r>
        <w:t>Queries https://live.icecat.biz/api/ using shopname=openicecat-live to pull verified manufacturer datasheets, official product codes, high-resolution media URLs, and standardized technical specifications.</w:t>
      </w:r>
    </w:p>
    <w:p>
      <w:pPr>
        <w:pStyle w:val="Heading2"/>
        <w:spacing w:before="280" w:after="120"/>
      </w:pPr>
      <w:r>
        <w:t>3.3 Web Intelligence &amp; Scraping Fallback Engine (backend/app/services/enricher.py)</w:t>
      </w:r>
    </w:p>
    <w:p>
      <w:r>
        <w:t>For domestic/regional appliances not cataloged globally in Icecat, performs DuckDuckGo queries and HTML extraction for compressor types, inverter technology, 5-Star BEE energy ratings, and current market pricing.</w:t>
      </w:r>
    </w:p>
    <w:p>
      <w:pPr>
        <w:pStyle w:val="Heading2"/>
        <w:spacing w:before="280" w:after="120"/>
      </w:pPr>
      <w:r>
        <w:t>3.4 DuckDuckGo Closeness Scoring Engine (backend/app/services/verifier.py)</w:t>
      </w:r>
    </w:p>
    <w:p>
      <w:r>
        <w:t>Audits every dataset row against real-time market data to compute a Closeness Score (0% to 100%), verifies brand and model match, and assigns an Overall Accuracy Grade (A+, A, B).</w:t>
      </w:r>
    </w:p>
    <w:p>
      <w:pPr>
        <w:pStyle w:val="Heading2"/>
        <w:spacing w:before="280" w:after="120"/>
      </w:pPr>
      <w:r>
        <w:t>3.5 MongoDB Atlas Cloud Persistence (backend/app/db/mongodb.py &amp; dataset_repository.py)</w:t>
      </w:r>
    </w:p>
    <w:p>
      <w:r>
        <w:t>Connects to Cluster0 on MongoDB Atlas using Motor async driver with automated connection pooling, heartbeat ping probes, and history storage for the UI History Drawer.</w:t>
      </w:r>
    </w:p>
    <w:p>
      <w:pPr>
        <w:pStyle w:val="Heading2"/>
        <w:spacing w:before="280" w:after="120"/>
      </w:pPr>
      <w:r>
        <w:t>3.6 Unified FastAPI Application (backend/main.py &amp; backend/run.py)</w:t>
      </w:r>
    </w:p>
    <w:p>
      <w:r>
        <w:t>Configured with lifespan management for graceful database connections and automated static mounting of frontend/dist to serve the full React single-page app and REST APIs from a single server/port.</w:t>
      </w:r>
    </w:p>
    <w:p>
      <w:pPr>
        <w:pStyle w:val="Heading1"/>
        <w:spacing w:before="280" w:after="120"/>
      </w:pPr>
      <w:r>
        <w:t>4. REST API Endpoint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3B82F6"/>
          </w:tcPr>
          <w:p>
            <w:r>
              <w:rPr>
                <w:b/>
                <w:color w:val="FFFFFF"/>
              </w:rPr>
              <w:t>Method &amp; Route</w:t>
            </w:r>
          </w:p>
        </w:tc>
        <w:tc>
          <w:tcPr>
            <w:tcW w:type="dxa" w:w="3312"/>
            <w:shd w:fill="3B82F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3B82F6"/>
          </w:tcPr>
          <w:p>
            <w:r>
              <w:rPr>
                <w:b/>
                <w:color w:val="FFFFFF"/>
              </w:rPr>
              <w:t>Payload / Parameters</w:t>
            </w:r>
          </w:p>
        </w:tc>
      </w:tr>
      <w:tr>
        <w:tc>
          <w:tcPr>
            <w:tcW w:type="dxa" w:w="3168"/>
          </w:tcPr>
          <w:p>
            <w:r>
              <w:t>GET /health</w:t>
            </w:r>
          </w:p>
        </w:tc>
        <w:tc>
          <w:tcPr>
            <w:tcW w:type="dxa" w:w="3312"/>
          </w:tcPr>
          <w:p>
            <w:r>
              <w:t>Health check and live MongoDB Atlas status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3168"/>
          </w:tcPr>
          <w:p>
            <w:r>
              <w:t>GET /api/db/status</w:t>
            </w:r>
          </w:p>
        </w:tc>
        <w:tc>
          <w:tcPr>
            <w:tcW w:type="dxa" w:w="3312"/>
          </w:tcPr>
          <w:p>
            <w:r>
              <w:t>Detailed Atlas connection diagnostics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3168"/>
          </w:tcPr>
          <w:p>
            <w:r>
              <w:t>POST /api/csv/enrich</w:t>
            </w:r>
          </w:p>
        </w:tc>
        <w:tc>
          <w:tcPr>
            <w:tcW w:type="dxa" w:w="3312"/>
          </w:tcPr>
          <w:p>
            <w:r>
              <w:t>Ingests CSV, runs Icecat &amp; Web enrichment</w:t>
            </w:r>
          </w:p>
        </w:tc>
        <w:tc>
          <w:tcPr>
            <w:tcW w:type="dxa" w:w="2880"/>
          </w:tcPr>
          <w:p>
            <w:r>
              <w:t>file: UploadFile (multipart)</w:t>
            </w:r>
          </w:p>
        </w:tc>
      </w:tr>
      <w:tr>
        <w:tc>
          <w:tcPr>
            <w:tcW w:type="dxa" w:w="3168"/>
          </w:tcPr>
          <w:p>
            <w:r>
              <w:t>POST /api/csv/verify</w:t>
            </w:r>
          </w:p>
        </w:tc>
        <w:tc>
          <w:tcPr>
            <w:tcW w:type="dxa" w:w="3312"/>
          </w:tcPr>
          <w:p>
            <w:r>
              <w:t>Cross-verifies dataset against live search</w:t>
            </w:r>
          </w:p>
        </w:tc>
        <w:tc>
          <w:tcPr>
            <w:tcW w:type="dxa" w:w="2880"/>
          </w:tcPr>
          <w:p>
            <w:r>
              <w:t>file: UploadFile (multipart)</w:t>
            </w:r>
          </w:p>
        </w:tc>
      </w:tr>
      <w:tr>
        <w:tc>
          <w:tcPr>
            <w:tcW w:type="dxa" w:w="3168"/>
          </w:tcPr>
          <w:p>
            <w:r>
              <w:t>POST /api/csv/verify/single</w:t>
            </w:r>
          </w:p>
        </w:tc>
        <w:tc>
          <w:tcPr>
            <w:tcW w:type="dxa" w:w="3312"/>
          </w:tcPr>
          <w:p>
            <w:r>
              <w:t>Instant single-product verification probe</w:t>
            </w:r>
          </w:p>
        </w:tc>
        <w:tc>
          <w:tcPr>
            <w:tcW w:type="dxa" w:w="2880"/>
          </w:tcPr>
          <w:p>
            <w:r>
              <w:t>JSON: brand, model_code, desc</w:t>
            </w:r>
          </w:p>
        </w:tc>
      </w:tr>
      <w:tr>
        <w:tc>
          <w:tcPr>
            <w:tcW w:type="dxa" w:w="3168"/>
          </w:tcPr>
          <w:p>
            <w:r>
              <w:t>GET /api/csv/datasets</w:t>
            </w:r>
          </w:p>
        </w:tc>
        <w:tc>
          <w:tcPr>
            <w:tcW w:type="dxa" w:w="3312"/>
          </w:tcPr>
          <w:p>
            <w:r>
              <w:t>Retrieves past datasets from MongoDB Atlas</w:t>
            </w:r>
          </w:p>
        </w:tc>
        <w:tc>
          <w:tcPr>
            <w:tcW w:type="dxa" w:w="2880"/>
          </w:tcPr>
          <w:p>
            <w:r>
              <w:t>limit: int (default 30)</w:t>
            </w:r>
          </w:p>
        </w:tc>
      </w:tr>
      <w:tr>
        <w:tc>
          <w:tcPr>
            <w:tcW w:type="dxa" w:w="3168"/>
          </w:tcPr>
          <w:p>
            <w:r>
              <w:t>GET /api/csv/{file_id}/preview</w:t>
            </w:r>
          </w:p>
        </w:tc>
        <w:tc>
          <w:tcPr>
            <w:tcW w:type="dxa" w:w="3312"/>
          </w:tcPr>
          <w:p>
            <w:r>
              <w:t>Returns paginated rows for dataset</w:t>
            </w:r>
          </w:p>
        </w:tc>
        <w:tc>
          <w:tcPr>
            <w:tcW w:type="dxa" w:w="2880"/>
          </w:tcPr>
          <w:p>
            <w:r>
              <w:t>page: int, page_size: int</w:t>
            </w:r>
          </w:p>
        </w:tc>
      </w:tr>
      <w:tr>
        <w:tc>
          <w:tcPr>
            <w:tcW w:type="dxa" w:w="3168"/>
          </w:tcPr>
          <w:p>
            <w:r>
              <w:t>GET /api/csv/{file_id}/summary</w:t>
            </w:r>
          </w:p>
        </w:tc>
        <w:tc>
          <w:tcPr>
            <w:tcW w:type="dxa" w:w="3312"/>
          </w:tcPr>
          <w:p>
            <w:r>
              <w:t>Returns summary analytics and metrics</w:t>
            </w:r>
          </w:p>
        </w:tc>
        <w:tc>
          <w:tcPr>
            <w:tcW w:type="dxa" w:w="2880"/>
          </w:tcPr>
          <w:p>
            <w:r>
              <w:t>file_id: string</w:t>
            </w:r>
          </w:p>
        </w:tc>
      </w:tr>
      <w:tr>
        <w:tc>
          <w:tcPr>
            <w:tcW w:type="dxa" w:w="3168"/>
          </w:tcPr>
          <w:p>
            <w:r>
              <w:t>GET /api/csv/{file_id}/download-enriched</w:t>
            </w:r>
          </w:p>
        </w:tc>
        <w:tc>
          <w:tcPr>
            <w:tcW w:type="dxa" w:w="3312"/>
          </w:tcPr>
          <w:p>
            <w:r>
              <w:t>Downloads enriched CSV with full specs</w:t>
            </w:r>
          </w:p>
        </w:tc>
        <w:tc>
          <w:tcPr>
            <w:tcW w:type="dxa" w:w="2880"/>
          </w:tcPr>
          <w:p>
            <w:r>
              <w:t>file_id: string</w:t>
            </w:r>
          </w:p>
        </w:tc>
      </w:tr>
      <w:tr>
        <w:tc>
          <w:tcPr>
            <w:tcW w:type="dxa" w:w="3168"/>
          </w:tcPr>
          <w:p>
            <w:r>
              <w:t>GET /api/csv/{file_id}/download-verified</w:t>
            </w:r>
          </w:p>
        </w:tc>
        <w:tc>
          <w:tcPr>
            <w:tcW w:type="dxa" w:w="3312"/>
          </w:tcPr>
          <w:p>
            <w:r>
              <w:t>Downloads verified CSV with audit notes</w:t>
            </w:r>
          </w:p>
        </w:tc>
        <w:tc>
          <w:tcPr>
            <w:tcW w:type="dxa" w:w="2880"/>
          </w:tcPr>
          <w:p>
            <w:r>
              <w:t>file_id: string</w:t>
            </w:r>
          </w:p>
        </w:tc>
      </w:tr>
      <w:tr>
        <w:tc>
          <w:tcPr>
            <w:tcW w:type="dxa" w:w="3168"/>
          </w:tcPr>
          <w:p>
            <w:r>
              <w:t>DELETE /api/csv/{file_id}</w:t>
            </w:r>
          </w:p>
        </w:tc>
        <w:tc>
          <w:tcPr>
            <w:tcW w:type="dxa" w:w="3312"/>
          </w:tcPr>
          <w:p>
            <w:r>
              <w:t>Deletes dataset from disk &amp; MongoDB Atlas</w:t>
            </w:r>
          </w:p>
        </w:tc>
        <w:tc>
          <w:tcPr>
            <w:tcW w:type="dxa" w:w="2880"/>
          </w:tcPr>
          <w:p>
            <w:r>
              <w:t>file_id: string</w:t>
            </w:r>
          </w:p>
        </w:tc>
      </w:tr>
      <w:tr>
        <w:tc>
          <w:tcPr>
            <w:tcW w:type="dxa" w:w="3168"/>
          </w:tcPr>
          <w:p>
            <w:r>
              <w:t>GET /docs</w:t>
            </w:r>
          </w:p>
        </w:tc>
        <w:tc>
          <w:tcPr>
            <w:tcW w:type="dxa" w:w="3312"/>
          </w:tcPr>
          <w:p>
            <w:r>
              <w:t>Interactive Swagger OpenAPI UI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5. Local Execution &amp; Cloud Deployment Guide</w:t>
      </w:r>
    </w:p>
    <w:p>
      <w:pPr>
        <w:pStyle w:val="Heading2"/>
        <w:spacing w:before="280" w:after="120"/>
      </w:pPr>
      <w:r>
        <w:t>5.1 Local Execution (1-Command Launcher)</w:t>
      </w:r>
    </w:p>
    <w:p>
      <w:r>
        <w:t>From the root folder (csv analyser/), run any of the following commands to start both Backend and Frontend:</w:t>
      </w:r>
    </w:p>
    <w:p>
      <w:pPr>
        <w:pStyle w:val="ListBullet"/>
      </w:pPr>
      <w:r>
        <w:t>python start.py   (or: npm start, or double-click start.bat)</w:t>
      </w:r>
    </w:p>
    <w:p>
      <w:pPr>
        <w:pStyle w:val="ListBullet"/>
      </w:pPr>
      <w:r>
        <w:t>Frontend UI: http://localhost:5173  (or http://localhost:5174)</w:t>
      </w:r>
    </w:p>
    <w:p>
      <w:pPr>
        <w:pStyle w:val="ListBullet"/>
      </w:pPr>
      <w:r>
        <w:t>Backend API: http://127.0.0.1:8000  (Interactive Docs: http://127.0.0.1:8000/docs)</w:t>
      </w:r>
    </w:p>
    <w:p>
      <w:pPr>
        <w:pStyle w:val="Heading2"/>
        <w:spacing w:before="280" w:after="120"/>
      </w:pPr>
      <w:r>
        <w:t>5.2 Render Cloud Deployment (1-Service Unified Setup)</w:t>
      </w:r>
    </w:p>
    <w:p>
      <w:r>
        <w:t>To deploy on Render with a single Web Service:</w:t>
      </w:r>
    </w:p>
    <w:p>
      <w:pPr>
        <w:pStyle w:val="ListBullet"/>
      </w:pPr>
      <w:r>
        <w:t>1. Connect your GitHub repository (ruchir123456789/csv) to a Web Service on Render.</w:t>
      </w:r>
    </w:p>
    <w:p>
      <w:pPr>
        <w:pStyle w:val="ListBullet"/>
      </w:pPr>
      <w:r>
        <w:t>2. Leave 'Root Directory' blank/empty.</w:t>
      </w:r>
    </w:p>
    <w:p>
      <w:pPr>
        <w:pStyle w:val="ListBullet"/>
      </w:pPr>
      <w:r>
        <w:t>3. Build Command: npm --prefix frontend install &amp;&amp; npm --prefix frontend run build &amp;&amp; pip install -r backend/requirements.txt</w:t>
      </w:r>
    </w:p>
    <w:p>
      <w:pPr>
        <w:pStyle w:val="ListBullet"/>
      </w:pPr>
      <w:r>
        <w:t>4. Start Command: python backend/run.py</w:t>
      </w:r>
    </w:p>
    <w:p>
      <w:pPr>
        <w:pStyle w:val="ListBullet"/>
      </w:pPr>
      <w:r>
        <w:t>5. Add Environment Variables: MONGODB_URL, DATABASE_NAME=csv_analyser_db, PYTHON_VERSION=3.11.0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