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B0A2" w14:textId="762784EE" w:rsidR="00570A19" w:rsidRDefault="00817679">
      <w:pPr>
        <w:rPr>
          <w:b/>
          <w:bCs/>
          <w:u w:val="single"/>
        </w:rPr>
      </w:pPr>
      <w:r w:rsidRPr="00817679">
        <w:rPr>
          <w:b/>
          <w:bCs/>
          <w:u w:val="single"/>
        </w:rPr>
        <w:t>SET UP FOR PARALLEL EXECUTION USING JUNIT IN CUCMBER</w:t>
      </w:r>
    </w:p>
    <w:p w14:paraId="65238F14" w14:textId="2034CC68" w:rsidR="00817679" w:rsidRDefault="00817679">
      <w:pPr>
        <w:rPr>
          <w:b/>
          <w:bCs/>
          <w:u w:val="single"/>
        </w:rPr>
      </w:pPr>
    </w:p>
    <w:p w14:paraId="249278F7" w14:textId="584AE182" w:rsidR="00817679" w:rsidRPr="00817679" w:rsidRDefault="00817679" w:rsidP="00817679">
      <w:pPr>
        <w:pStyle w:val="ListParagraph"/>
        <w:numPr>
          <w:ilvl w:val="0"/>
          <w:numId w:val="1"/>
        </w:numP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</w:pPr>
      <w:r w:rsidRPr="00817679">
        <w:rPr>
          <w:rFonts w:ascii="Arial" w:hAnsi="Arial" w:cs="Arial"/>
          <w:color w:val="212529"/>
          <w:shd w:val="clear" w:color="auto" w:fill="FFFFFF"/>
        </w:rPr>
        <w:t>Add the </w:t>
      </w:r>
      <w:r w:rsidRPr="00817679">
        <w:rPr>
          <w:rStyle w:val="Strong"/>
          <w:rFonts w:ascii="Arial" w:hAnsi="Arial" w:cs="Arial"/>
          <w:color w:val="363636"/>
          <w:shd w:val="clear" w:color="auto" w:fill="FFFFFF"/>
        </w:rPr>
        <w:t>Surefire plugin configuration</w:t>
      </w:r>
      <w:r w:rsidRPr="00817679">
        <w:rPr>
          <w:rFonts w:ascii="Arial" w:hAnsi="Arial" w:cs="Arial"/>
          <w:color w:val="212529"/>
          <w:shd w:val="clear" w:color="auto" w:fill="FFFFFF"/>
        </w:rPr>
        <w:t> to the </w:t>
      </w:r>
      <w:r w:rsidRPr="00817679"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build</w:t>
      </w:r>
      <w:r w:rsidRPr="00817679">
        <w:rPr>
          <w:rFonts w:ascii="Arial" w:hAnsi="Arial" w:cs="Arial"/>
          <w:color w:val="212529"/>
          <w:shd w:val="clear" w:color="auto" w:fill="FFFFFF"/>
        </w:rPr>
        <w:t> section to the </w:t>
      </w:r>
      <w:r w:rsidRPr="00817679"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POM</w:t>
      </w:r>
    </w:p>
    <w:p w14:paraId="4E52C48B" w14:textId="6F6D64BF" w:rsidR="00817679" w:rsidRDefault="00817679" w:rsidP="00817679"/>
    <w:p w14:paraId="0ACE6278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&lt;plugin&gt;</w:t>
      </w:r>
    </w:p>
    <w:p w14:paraId="2AA45669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groupId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org.apache.maven</w:t>
      </w:r>
      <w:proofErr w:type="gram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.plugins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&lt;/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groupId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</w:p>
    <w:p w14:paraId="7D93B230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artifactId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&gt;maven-surefire-plugin&lt;/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artifactId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</w:p>
    <w:p w14:paraId="2627D68C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&lt;version&gt;2.22.0&lt;/version&gt;</w:t>
      </w:r>
    </w:p>
    <w:p w14:paraId="615E7D1E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&lt;configuration&gt;</w:t>
      </w:r>
    </w:p>
    <w:p w14:paraId="00F2D3F3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&lt;parallel&gt;methods&lt;/parallel&gt;</w:t>
      </w:r>
    </w:p>
    <w:p w14:paraId="7EB9C1E7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&lt;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useUnlimitedThreads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&gt;true&lt;/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useUnlimitedThreads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</w:p>
    <w:p w14:paraId="3750B6B4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&lt;/configuration&gt;</w:t>
      </w:r>
    </w:p>
    <w:p w14:paraId="2E7DD91B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&lt;/plugin&gt;</w:t>
      </w:r>
    </w:p>
    <w:p w14:paraId="2D33D651" w14:textId="122856E2" w:rsidR="00817679" w:rsidRPr="00817679" w:rsidRDefault="00817679" w:rsidP="00817679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b/>
          <w:bCs/>
          <w:u w:val="single"/>
        </w:rPr>
        <w:t>2.</w:t>
      </w:r>
      <w:r w:rsidRPr="00817679">
        <w:rPr>
          <w:rFonts w:ascii="Arial" w:hAnsi="Arial" w:cs="Arial"/>
          <w:color w:val="212529"/>
        </w:rPr>
        <w:t xml:space="preserve"> 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To execute using a Maven </w:t>
      </w:r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>Failsafe plugin include the below configuration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 in the </w:t>
      </w:r>
      <w:r w:rsidRPr="008176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build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 section to the </w:t>
      </w:r>
      <w:r w:rsidRPr="008176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POM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. Rename the runner class to </w:t>
      </w:r>
      <w:proofErr w:type="spellStart"/>
      <w:r w:rsidRPr="008176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RunCucumberIT</w:t>
      </w:r>
      <w:proofErr w:type="spellEnd"/>
      <w:r w:rsidRPr="00817679">
        <w:rPr>
          <w:rFonts w:ascii="Arial" w:eastAsia="Times New Roman" w:hAnsi="Arial" w:cs="Arial"/>
          <w:color w:val="212529"/>
          <w:sz w:val="24"/>
          <w:szCs w:val="24"/>
        </w:rPr>
        <w:t>. You can find further details </w:t>
      </w:r>
      <w:hyperlink r:id="rId5" w:anchor="maven-execution-plugin" w:history="1">
        <w:r w:rsidRPr="00817679">
          <w:rPr>
            <w:rFonts w:ascii="Arial" w:eastAsia="Times New Roman" w:hAnsi="Arial" w:cs="Arial"/>
            <w:color w:val="1CBA66"/>
            <w:sz w:val="24"/>
            <w:szCs w:val="24"/>
            <w:u w:val="single"/>
          </w:rPr>
          <w:t>here</w:t>
        </w:r>
      </w:hyperlink>
      <w:r w:rsidRPr="00817679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4718E9B7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&lt;plugin&gt;</w:t>
      </w:r>
    </w:p>
    <w:p w14:paraId="21CAF2BD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groupId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org.apache.maven</w:t>
      </w:r>
      <w:proofErr w:type="gram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.plugins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&lt;/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groupId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</w:p>
    <w:p w14:paraId="01CF0DA9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artifactId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&gt;maven-failsafe-plugin&lt;/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artifactId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</w:p>
    <w:p w14:paraId="7F4BCD6E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&lt;version&gt;2.22.0&lt;/version&gt;</w:t>
      </w:r>
    </w:p>
    <w:p w14:paraId="1A14E848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&lt;executions&gt;</w:t>
      </w:r>
    </w:p>
    <w:p w14:paraId="2F1FCB2E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&lt;execution&gt;</w:t>
      </w:r>
    </w:p>
    <w:p w14:paraId="71C25FF3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&lt;goals&gt;</w:t>
      </w:r>
    </w:p>
    <w:p w14:paraId="48E7EEFA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&lt;goal&gt;integration-test&lt;/goal&gt;</w:t>
      </w:r>
    </w:p>
    <w:p w14:paraId="04C7D6D9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&lt;goal&gt;verify&lt;/goal&gt;</w:t>
      </w:r>
    </w:p>
    <w:p w14:paraId="0189F723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&lt;/goals&gt;</w:t>
      </w:r>
    </w:p>
    <w:p w14:paraId="24DAA4F3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&lt;configuration&gt;</w:t>
      </w:r>
    </w:p>
    <w:p w14:paraId="72F6D0B2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&lt;parallel&gt;methods&lt;/parallel&gt;</w:t>
      </w:r>
    </w:p>
    <w:p w14:paraId="01B140E1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    &lt;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useUnlimitedThreads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&gt;true&lt;/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useUnlimitedThreads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</w:p>
    <w:p w14:paraId="0812AB84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    &lt;/configuration&gt;</w:t>
      </w:r>
    </w:p>
    <w:p w14:paraId="4F4AAE23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  &lt;/execution&gt;</w:t>
      </w:r>
    </w:p>
    <w:p w14:paraId="7F07549C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&lt;/executions&gt;</w:t>
      </w:r>
    </w:p>
    <w:p w14:paraId="5745E8C5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&lt;/plugin&gt;</w:t>
      </w:r>
    </w:p>
    <w:p w14:paraId="2FFFB066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17679">
        <w:rPr>
          <w:rFonts w:ascii="Arial" w:eastAsia="Times New Roman" w:hAnsi="Arial" w:cs="Arial"/>
          <w:color w:val="212529"/>
          <w:sz w:val="24"/>
          <w:szCs w:val="24"/>
        </w:rPr>
        <w:t>To set the thread count to a </w:t>
      </w:r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>specific number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 instead of </w:t>
      </w:r>
      <w:proofErr w:type="spellStart"/>
      <w:r w:rsidRPr="008176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useUnlimitedThreads</w:t>
      </w:r>
      <w:proofErr w:type="spellEnd"/>
      <w:r w:rsidRPr="00817679">
        <w:rPr>
          <w:rFonts w:ascii="Arial" w:eastAsia="Times New Roman" w:hAnsi="Arial" w:cs="Arial"/>
          <w:color w:val="212529"/>
          <w:sz w:val="24"/>
          <w:szCs w:val="24"/>
        </w:rPr>
        <w:t> use the below setting.</w:t>
      </w:r>
    </w:p>
    <w:p w14:paraId="7F1F02EE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&lt;configuration&gt;</w:t>
      </w:r>
    </w:p>
    <w:p w14:paraId="63C06868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&lt;parallel&gt;methods&lt;/parallel&gt;</w:t>
      </w:r>
    </w:p>
    <w:p w14:paraId="67725909" w14:textId="77777777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&lt;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threadCount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&gt;4&lt;/</w:t>
      </w:r>
      <w:proofErr w:type="spell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threadCount</w:t>
      </w:r>
      <w:proofErr w:type="spell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&gt;</w:t>
      </w:r>
    </w:p>
    <w:p w14:paraId="28CEA6C2" w14:textId="7537BE35" w:rsidR="00817679" w:rsidRPr="00817679" w:rsidRDefault="00817679" w:rsidP="00817679">
      <w:pPr>
        <w:pStyle w:val="ListParagraph"/>
        <w:numPr>
          <w:ilvl w:val="0"/>
          <w:numId w:val="2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&lt;/configuration&gt;</w:t>
      </w:r>
    </w:p>
    <w:p w14:paraId="04142170" w14:textId="77777777" w:rsidR="00817679" w:rsidRPr="00817679" w:rsidRDefault="00817679" w:rsidP="00817679">
      <w:pPr>
        <w:shd w:val="clear" w:color="auto" w:fill="FFFFFF"/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</w:pPr>
      <w:r w:rsidRPr="00817679">
        <w:rPr>
          <w:rFonts w:ascii="Arial" w:eastAsia="Times New Roman" w:hAnsi="Arial" w:cs="Arial"/>
          <w:b/>
          <w:bCs/>
          <w:color w:val="363636"/>
          <w:spacing w:val="-1"/>
          <w:kern w:val="36"/>
          <w:sz w:val="48"/>
          <w:szCs w:val="48"/>
        </w:rPr>
        <w:lastRenderedPageBreak/>
        <w:t>Timeline Formatter</w:t>
      </w:r>
    </w:p>
    <w:p w14:paraId="1353889A" w14:textId="77777777" w:rsidR="00817679" w:rsidRPr="00817679" w:rsidRDefault="00817679" w:rsidP="008176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17679">
        <w:rPr>
          <w:rFonts w:ascii="Arial" w:eastAsia="Times New Roman" w:hAnsi="Arial" w:cs="Arial"/>
          <w:color w:val="212529"/>
          <w:sz w:val="24"/>
          <w:szCs w:val="24"/>
        </w:rPr>
        <w:t>For a </w:t>
      </w:r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>visual representation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 of threads, add the </w:t>
      </w:r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>timeline report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 using the </w:t>
      </w:r>
      <w:r w:rsidRPr="008176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plugin</w:t>
      </w:r>
      <w:r w:rsidRPr="00817679">
        <w:rPr>
          <w:rFonts w:ascii="Arial" w:eastAsia="Times New Roman" w:hAnsi="Arial" w:cs="Arial"/>
          <w:color w:val="212529"/>
          <w:sz w:val="24"/>
          <w:szCs w:val="24"/>
        </w:rPr>
        <w:t> option of </w:t>
      </w:r>
      <w:proofErr w:type="spellStart"/>
      <w:r w:rsidRPr="00817679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CucumberOptions</w:t>
      </w:r>
      <w:proofErr w:type="spellEnd"/>
      <w:r w:rsidRPr="00817679">
        <w:rPr>
          <w:rFonts w:ascii="Arial" w:eastAsia="Times New Roman" w:hAnsi="Arial" w:cs="Arial"/>
          <w:color w:val="212529"/>
          <w:sz w:val="24"/>
          <w:szCs w:val="24"/>
        </w:rPr>
        <w:t> annotation on a JUnit or TestNG runner.</w:t>
      </w:r>
    </w:p>
    <w:p w14:paraId="56F09D2A" w14:textId="77777777" w:rsidR="00817679" w:rsidRPr="00817679" w:rsidRDefault="00817679" w:rsidP="008176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@</w:t>
      </w:r>
      <w:proofErr w:type="gramStart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CucumberOptions(</w:t>
      </w:r>
      <w:proofErr w:type="gramEnd"/>
      <w:r w:rsidRPr="00817679">
        <w:rPr>
          <w:rFonts w:ascii="Courier New" w:eastAsia="Times New Roman" w:hAnsi="Courier New" w:cs="Courier New"/>
          <w:color w:val="212529"/>
          <w:sz w:val="20"/>
          <w:szCs w:val="20"/>
        </w:rPr>
        <w:t>plugin= {"timeline:&lt;report folder&gt;"})</w:t>
      </w:r>
    </w:p>
    <w:p w14:paraId="0EED529D" w14:textId="67CA3A02" w:rsidR="00817679" w:rsidRDefault="00817679" w:rsidP="00817679">
      <w:pPr>
        <w:rPr>
          <w:b/>
          <w:bCs/>
          <w:u w:val="single"/>
        </w:rPr>
      </w:pPr>
    </w:p>
    <w:p w14:paraId="54205231" w14:textId="2CEF649A" w:rsidR="00817679" w:rsidRDefault="00817679" w:rsidP="00817679">
      <w:p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Then in Command </w:t>
      </w:r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Prompt change the directory to the directory of the Main Project. Then Execute </w:t>
      </w:r>
      <w:proofErr w:type="spellStart"/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>mvn</w:t>
      </w:r>
      <w:proofErr w:type="spellEnd"/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 verify.</w:t>
      </w:r>
    </w:p>
    <w:p w14:paraId="76F332F2" w14:textId="6AF6674C" w:rsidR="00817679" w:rsidRDefault="00817679" w:rsidP="00817679">
      <w:p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36B24280" w14:textId="081C0DA3" w:rsidR="00817679" w:rsidRDefault="00817679" w:rsidP="00817679">
      <w:pPr>
        <w:rPr>
          <w:b/>
          <w:bCs/>
          <w:u w:val="single"/>
        </w:rPr>
      </w:pPr>
      <w:r w:rsidRPr="00817679">
        <w:rPr>
          <w:b/>
          <w:bCs/>
          <w:u w:val="single"/>
        </w:rPr>
        <w:t xml:space="preserve">SET UP FOR PARALLEL EXECUTION USING </w:t>
      </w:r>
      <w:r>
        <w:rPr>
          <w:b/>
          <w:bCs/>
          <w:u w:val="single"/>
        </w:rPr>
        <w:t>SPARK REPORT &amp;PDF REPORT</w:t>
      </w:r>
    </w:p>
    <w:p w14:paraId="3743DF63" w14:textId="3F7B7D4B" w:rsidR="007D7DCB" w:rsidRDefault="00817679" w:rsidP="0081767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Create </w:t>
      </w:r>
      <w:proofErr w:type="spellStart"/>
      <w:proofErr w:type="gramStart"/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>extent.properties</w:t>
      </w:r>
      <w:proofErr w:type="spellEnd"/>
      <w:proofErr w:type="gramEnd"/>
      <w:r w:rsidRPr="00817679"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 file</w:t>
      </w:r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 under the </w:t>
      </w:r>
      <w:proofErr w:type="spellStart"/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>src</w:t>
      </w:r>
      <w:proofErr w:type="spellEnd"/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>/test/resources with the following details</w:t>
      </w:r>
    </w:p>
    <w:p w14:paraId="7247B50B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extent.reporter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.spark.start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43F956DD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extent.reporter.spark.out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test-output/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SparkReport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/LMSSpark.html</w:t>
      </w:r>
    </w:p>
    <w:p w14:paraId="4F863D77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extent.reporter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.spark.config=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2A00FF"/>
          <w:sz w:val="20"/>
          <w:szCs w:val="20"/>
        </w:rPr>
        <w:t>/test/resources/extent-config.xml</w:t>
      </w:r>
    </w:p>
    <w:p w14:paraId="6BF0EE9F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F3549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extent.reporter.spark.out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test-output/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SparkReport</w:t>
      </w:r>
      <w:proofErr w:type="spellEnd"/>
    </w:p>
    <w:p w14:paraId="1DABFE2C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2B0DA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screenshot.dir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test-output/Screenshots</w:t>
      </w:r>
    </w:p>
    <w:p w14:paraId="1B87975B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screenshot.rel.path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../</w:t>
      </w:r>
    </w:p>
    <w:p w14:paraId="3BC630B6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extent.reporter.pdf.start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3D4787DD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extent.reporter.pdf.out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test-output/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PDFReport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/LMSExtentPDF.pdf</w:t>
      </w:r>
    </w:p>
    <w:p w14:paraId="7C3409A4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extent.reporter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.spark.vieworder=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2A00FF"/>
          <w:sz w:val="20"/>
          <w:szCs w:val="20"/>
        </w:rPr>
        <w:t>,test,category,exception,author,device</w:t>
      </w:r>
    </w:p>
    <w:p w14:paraId="086255A0" w14:textId="17F46CD0" w:rsidR="00817679" w:rsidRDefault="007D7DCB" w:rsidP="007D7DCB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systeminfo.os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Window</w:t>
      </w:r>
    </w:p>
    <w:p w14:paraId="16FF36B1" w14:textId="77777777" w:rsidR="007D7DCB" w:rsidRDefault="007D7DCB" w:rsidP="007D7DCB">
      <w:pPr>
        <w:pStyle w:val="ListParagraph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7CE60BC1" w14:textId="7E5EE15F" w:rsidR="00817679" w:rsidRDefault="00817679" w:rsidP="0081767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Create extent-config.xml under the </w:t>
      </w:r>
      <w:proofErr w:type="spellStart"/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>src</w:t>
      </w:r>
      <w:proofErr w:type="spellEnd"/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>/test/resources with the following details</w:t>
      </w:r>
    </w:p>
    <w:p w14:paraId="18F8FBE4" w14:textId="22E40F67" w:rsidR="007D7DCB" w:rsidRDefault="007D7DCB" w:rsidP="007D7DCB">
      <w:pPr>
        <w:pStyle w:val="ListParagraph"/>
        <w:ind w:left="1440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6210C379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3827DD70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66DB6A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0FC6785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report theme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&lt;!-- standard, dark --&gt;</w:t>
      </w:r>
    </w:p>
    <w:p w14:paraId="2E1C3674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theme</w:t>
      </w:r>
      <w:r>
        <w:rPr>
          <w:rFonts w:ascii="Consolas" w:hAnsi="Consolas" w:cs="Consolas"/>
          <w:color w:val="000000"/>
          <w:sz w:val="20"/>
          <w:szCs w:val="20"/>
        </w:rPr>
        <w:t>&gt;standard&lt;/</w:t>
      </w:r>
      <w:r>
        <w:rPr>
          <w:rFonts w:ascii="Consolas" w:hAnsi="Consolas" w:cs="Consolas"/>
          <w:color w:val="268BD2"/>
          <w:sz w:val="20"/>
          <w:szCs w:val="20"/>
        </w:rPr>
        <w:t>theme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61D184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AF7278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document encoding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3A1A1"/>
          <w:sz w:val="20"/>
          <w:szCs w:val="20"/>
        </w:rPr>
        <w:t>&lt;!-- defaults to UTF-8 --&gt;</w:t>
      </w:r>
    </w:p>
    <w:p w14:paraId="5FC7444D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A942E96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CC30EC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protocol for script and stylesheets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93A1A1"/>
          <w:sz w:val="20"/>
          <w:szCs w:val="20"/>
        </w:rPr>
        <w:t>&lt;!-- defaults to https --&gt;</w:t>
      </w:r>
    </w:p>
    <w:p w14:paraId="317D8E19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protocol</w:t>
      </w:r>
      <w:r>
        <w:rPr>
          <w:rFonts w:ascii="Consolas" w:hAnsi="Consolas" w:cs="Consolas"/>
          <w:color w:val="000000"/>
          <w:sz w:val="20"/>
          <w:szCs w:val="20"/>
        </w:rPr>
        <w:t>&gt;https&lt;/</w:t>
      </w:r>
      <w:r>
        <w:rPr>
          <w:rFonts w:ascii="Consolas" w:hAnsi="Consolas" w:cs="Consolas"/>
          <w:color w:val="268BD2"/>
          <w:sz w:val="20"/>
          <w:szCs w:val="20"/>
        </w:rPr>
        <w:t>protocol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C1300C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5D0377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title of the document --&gt;</w:t>
      </w:r>
    </w:p>
    <w:p w14:paraId="195AD489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documentTitle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&gt;LMS_API - Cucumber Framework&lt;/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documentTitle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C983940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D92FE9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report name - displayed at top-nav --&gt;</w:t>
      </w:r>
    </w:p>
    <w:p w14:paraId="550FA116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reportName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&gt;LMS_API - Cucumber Report&lt;/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reportName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A39F9C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472EFC9D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global date format override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93A1A1"/>
          <w:sz w:val="20"/>
          <w:szCs w:val="20"/>
        </w:rPr>
        <w:t xml:space="preserve">&lt;!-- defaults to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-MM-dd --&gt;</w:t>
      </w:r>
    </w:p>
    <w:p w14:paraId="709DDDD0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-MM-dd&lt;/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53590A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8BC4CD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global time format override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93A1A1"/>
          <w:sz w:val="20"/>
          <w:szCs w:val="20"/>
        </w:rPr>
        <w:t xml:space="preserve">&lt;!-- defaults to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--&gt;</w:t>
      </w:r>
    </w:p>
    <w:p w14:paraId="1009C32B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timeFormat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91022A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0CF248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custom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--&gt;</w:t>
      </w:r>
    </w:p>
    <w:p w14:paraId="72B772A5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scripts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B61084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CDATA[</w:t>
      </w:r>
    </w:p>
    <w:p w14:paraId="1DA45313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$(document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).ready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(function() {</w:t>
      </w:r>
    </w:p>
    <w:p w14:paraId="4413BF72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</w:t>
      </w:r>
    </w:p>
    <w:p w14:paraId="44A44417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});</w:t>
      </w:r>
    </w:p>
    <w:p w14:paraId="6CD511BA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]]&gt;</w:t>
      </w:r>
    </w:p>
    <w:p w14:paraId="4515F193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scripts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E1688B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749C06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custom styles --&gt;</w:t>
      </w:r>
    </w:p>
    <w:p w14:paraId="0B927204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styles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2CC325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CDATA[</w:t>
      </w:r>
    </w:p>
    <w:p w14:paraId="2C47250E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  </w:t>
      </w:r>
    </w:p>
    <w:p w14:paraId="40654FEB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      ]]&gt;</w:t>
      </w:r>
    </w:p>
    <w:p w14:paraId="09B7CF4E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styles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B988A25" w14:textId="77777777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22FB764" w14:textId="55F8B117" w:rsidR="007D7DCB" w:rsidRDefault="007D7DCB" w:rsidP="007D7DCB">
      <w:pPr>
        <w:pStyle w:val="ListParagraph"/>
        <w:ind w:left="1440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A933CD" w14:textId="77777777" w:rsidR="007D7DCB" w:rsidRDefault="007D7DCB" w:rsidP="007D7DCB">
      <w:pPr>
        <w:pStyle w:val="ListParagraph"/>
        <w:ind w:left="1440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3725A6F7" w14:textId="76248079" w:rsidR="00817679" w:rsidRDefault="00817679" w:rsidP="0081767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63636"/>
          <w:sz w:val="24"/>
          <w:szCs w:val="24"/>
        </w:rPr>
        <w:t>In the runner file add the following lines</w:t>
      </w:r>
      <w:r w:rsidR="007D7DCB"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 in the plugin section</w:t>
      </w:r>
    </w:p>
    <w:p w14:paraId="71619F02" w14:textId="491E1613" w:rsidR="007D7DCB" w:rsidRDefault="007D7DCB" w:rsidP="007D7DCB">
      <w:pPr>
        <w:pStyle w:val="ListParagraph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2241A49B" w14:textId="4B548FA5" w:rsidR="007D7DCB" w:rsidRDefault="007D7DCB" w:rsidP="007D7DCB">
      <w:pPr>
        <w:pStyle w:val="ListParagraph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061795C5" w14:textId="40AE9EBD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plugin 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com.aventstack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.extentreports.cucumber.adapter.ExtentCucumberAdapter:"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0C9B45" w14:textId="2CAD5B0B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8A7896" w14:textId="571128D1" w:rsidR="007D7DCB" w:rsidRDefault="007D7DCB" w:rsidP="007D7DC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1ABA3F8B" w14:textId="77777777" w:rsidR="007D7DCB" w:rsidRPr="00817679" w:rsidRDefault="007D7DCB" w:rsidP="007D7DCB">
      <w:pPr>
        <w:pStyle w:val="ListParagraph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09E5B258" w14:textId="4BF78474" w:rsidR="00817679" w:rsidRDefault="00817679" w:rsidP="00817679">
      <w:p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71A12F9A" w14:textId="796CFC71" w:rsidR="00817679" w:rsidRDefault="00817679" w:rsidP="00817679">
      <w:p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p w14:paraId="2467608A" w14:textId="77777777" w:rsidR="00817679" w:rsidRPr="00817679" w:rsidRDefault="00817679" w:rsidP="00817679">
      <w:pPr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</w:p>
    <w:sectPr w:rsidR="00817679" w:rsidRPr="0081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35E"/>
    <w:multiLevelType w:val="hybridMultilevel"/>
    <w:tmpl w:val="2230E9D2"/>
    <w:lvl w:ilvl="0" w:tplc="D9F2A2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6170"/>
    <w:multiLevelType w:val="hybridMultilevel"/>
    <w:tmpl w:val="4238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411AC"/>
    <w:multiLevelType w:val="multilevel"/>
    <w:tmpl w:val="5CF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061319"/>
    <w:multiLevelType w:val="multilevel"/>
    <w:tmpl w:val="B23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79"/>
    <w:rsid w:val="00483161"/>
    <w:rsid w:val="007D7DCB"/>
    <w:rsid w:val="00817679"/>
    <w:rsid w:val="008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3869"/>
  <w15:chartTrackingRefBased/>
  <w15:docId w15:val="{FFA851F3-E963-4263-938A-AD0B7D7A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76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6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6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6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76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76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cumber.io/docs/community/not-cuc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Anshuman</dc:creator>
  <cp:keywords/>
  <dc:description/>
  <cp:lastModifiedBy>Mohapatra, Anshuman</cp:lastModifiedBy>
  <cp:revision>1</cp:revision>
  <dcterms:created xsi:type="dcterms:W3CDTF">2022-01-27T21:12:00Z</dcterms:created>
  <dcterms:modified xsi:type="dcterms:W3CDTF">2022-01-27T21:27:00Z</dcterms:modified>
</cp:coreProperties>
</file>