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3E4" w14:textId="1DC28FD4" w:rsidR="00F802B9" w:rsidRPr="00F802B9" w:rsidRDefault="00F802B9" w:rsidP="00F802B9">
      <w:pPr>
        <w:pStyle w:val="HTMLPreformatted"/>
        <w:shd w:val="clear" w:color="auto" w:fill="FFFFFF"/>
        <w:wordWrap w:val="0"/>
        <w:spacing w:before="240" w:after="240"/>
        <w:ind w:right="480"/>
        <w:jc w:val="center"/>
        <w:rPr>
          <w:rStyle w:val="HTMLCode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F802B9">
        <w:rPr>
          <w:rStyle w:val="HTMLCode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Pycity</w:t>
      </w:r>
      <w:proofErr w:type="spellEnd"/>
      <w:r w:rsidRPr="00F802B9">
        <w:rPr>
          <w:rStyle w:val="HTMLCode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school data report</w:t>
      </w:r>
    </w:p>
    <w:p w14:paraId="63FD23A8" w14:textId="77777777" w:rsidR="00F802B9" w:rsidRDefault="00F802B9" w:rsidP="00F802B9">
      <w:pPr>
        <w:pStyle w:val="HTMLPreformatted"/>
        <w:shd w:val="clear" w:color="auto" w:fill="FFFFFF"/>
        <w:wordWrap w:val="0"/>
        <w:spacing w:before="240" w:after="240"/>
        <w:ind w:right="480"/>
        <w:rPr>
          <w:rStyle w:val="HTMLCode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HTMLCode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 </w:t>
      </w:r>
    </w:p>
    <w:p w14:paraId="43DEB8BC" w14:textId="40978B7B" w:rsidR="00F802B9" w:rsidRPr="00F802B9" w:rsidRDefault="00F802B9" w:rsidP="00CD1E72">
      <w:pPr>
        <w:pStyle w:val="HTMLPreformatted"/>
        <w:shd w:val="clear" w:color="auto" w:fill="FFFFFF"/>
        <w:wordWrap w:val="0"/>
        <w:spacing w:before="240" w:after="240"/>
        <w:ind w:right="480"/>
        <w:jc w:val="both"/>
        <w:rPr>
          <w:rStyle w:val="HTMLCode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CD1E72">
        <w:rPr>
          <w:rStyle w:val="HTMLCode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Conclusions</w:t>
      </w:r>
      <w:r>
        <w:rPr>
          <w:rStyle w:val="HTMLCode"/>
          <w:color w:val="00000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20401141" w14:textId="77777777" w:rsidR="00F802B9" w:rsidRDefault="00F802B9" w:rsidP="00CD1E72">
      <w:pPr>
        <w:pStyle w:val="HTMLPreformatted"/>
        <w:shd w:val="clear" w:color="auto" w:fill="FFFFFF"/>
        <w:wordWrap w:val="0"/>
        <w:spacing w:before="240" w:after="240"/>
        <w:ind w:left="36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F394F83" w14:textId="10CEC727" w:rsidR="00F802B9" w:rsidRDefault="00F802B9" w:rsidP="00CD1E72">
      <w:pPr>
        <w:pStyle w:val="HTMLPreformatted"/>
        <w:numPr>
          <w:ilvl w:val="0"/>
          <w:numId w:val="3"/>
        </w:numPr>
        <w:shd w:val="clear" w:color="auto" w:fill="FFFFFF"/>
        <w:wordWrap w:val="0"/>
        <w:spacing w:before="240" w:after="240"/>
        <w:ind w:right="480"/>
        <w:jc w:val="both"/>
        <w:rPr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color w:val="000000"/>
          <w:sz w:val="21"/>
          <w:szCs w:val="21"/>
          <w:bdr w:val="none" w:sz="0" w:space="0" w:color="auto" w:frame="1"/>
          <w:shd w:val="clear" w:color="auto" w:fill="FFFFFF"/>
        </w:rPr>
        <w:t>Lowest range of spending range per student (budget per student - &lt;$585) has the highest overall passing rate (90.37) while the highest range ($645-680) has the lowest rate (53.53) of overall passing rate.</w:t>
      </w:r>
    </w:p>
    <w:p w14:paraId="31C6BDB8" w14:textId="0A2F7323" w:rsidR="00F802B9" w:rsidRDefault="00F802B9" w:rsidP="00CD1E72">
      <w:pPr>
        <w:pStyle w:val="HTMLPreformatted"/>
        <w:numPr>
          <w:ilvl w:val="0"/>
          <w:numId w:val="4"/>
        </w:numPr>
        <w:shd w:val="clear" w:color="auto" w:fill="FFFFFF"/>
        <w:wordWrap w:val="0"/>
        <w:spacing w:before="240" w:after="240"/>
        <w:ind w:right="480"/>
        <w:jc w:val="both"/>
        <w:rPr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F802B9">
        <w:rPr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This shows per student </w:t>
      </w:r>
      <w:r w:rsidRPr="00F802B9">
        <w:rPr>
          <w:color w:val="000000"/>
          <w:sz w:val="21"/>
          <w:szCs w:val="21"/>
          <w:bdr w:val="none" w:sz="0" w:space="0" w:color="auto" w:frame="1"/>
          <w:shd w:val="clear" w:color="auto" w:fill="FFFFFF"/>
        </w:rPr>
        <w:t>budget</w:t>
      </w:r>
      <w:r w:rsidRPr="00F802B9">
        <w:rPr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and the overall passing </w:t>
      </w:r>
      <w:r w:rsidR="00CD1E72" w:rsidRPr="00F802B9">
        <w:rPr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rate</w:t>
      </w:r>
      <w:r w:rsidR="00CD1E72">
        <w:rPr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here </w:t>
      </w:r>
      <w:r>
        <w:rPr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are inversely </w:t>
      </w:r>
      <w:r w:rsidR="00CD1E72">
        <w:rPr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proportional</w:t>
      </w:r>
      <w:r>
        <w:rPr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5960AD33" w14:textId="77777777" w:rsidR="00CD1E72" w:rsidRDefault="00CD1E72" w:rsidP="00CD1E72">
      <w:pPr>
        <w:pStyle w:val="HTMLPreformatted"/>
        <w:shd w:val="clear" w:color="auto" w:fill="FFFFFF"/>
        <w:wordWrap w:val="0"/>
        <w:spacing w:before="240" w:after="240"/>
        <w:ind w:left="1080" w:right="480"/>
        <w:jc w:val="both"/>
        <w:rPr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766820F" w14:textId="5115C688" w:rsidR="00F802B9" w:rsidRDefault="00F802B9" w:rsidP="00CD1E72">
      <w:pPr>
        <w:pStyle w:val="HTMLPreformatted"/>
        <w:numPr>
          <w:ilvl w:val="0"/>
          <w:numId w:val="3"/>
        </w:numPr>
        <w:shd w:val="clear" w:color="auto" w:fill="FFFFFF"/>
        <w:wordWrap w:val="0"/>
        <w:spacing w:before="240" w:after="240"/>
        <w:ind w:right="480"/>
        <w:jc w:val="both"/>
        <w:rPr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color w:val="000000"/>
          <w:sz w:val="21"/>
          <w:szCs w:val="21"/>
          <w:bdr w:val="none" w:sz="0" w:space="0" w:color="auto" w:frame="1"/>
          <w:shd w:val="clear" w:color="auto" w:fill="FFFFFF"/>
        </w:rPr>
        <w:t>Large schools have the lowest overall passing rate whereas the medium ones have the highest passing rate.</w:t>
      </w:r>
    </w:p>
    <w:p w14:paraId="28058B0B" w14:textId="2E07E841" w:rsidR="00F802B9" w:rsidRDefault="00F802B9" w:rsidP="00CD1E72">
      <w:pPr>
        <w:pStyle w:val="HTMLPreformatted"/>
        <w:numPr>
          <w:ilvl w:val="0"/>
          <w:numId w:val="4"/>
        </w:numPr>
        <w:shd w:val="clear" w:color="auto" w:fill="FFFFFF"/>
        <w:wordWrap w:val="0"/>
        <w:spacing w:before="240" w:after="240"/>
        <w:ind w:right="480"/>
        <w:jc w:val="both"/>
        <w:rPr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This shows that the small and medium schools (under 2000    </w:t>
      </w:r>
      <w:r w:rsidR="00CD1E72">
        <w:rPr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students) students are producing the best performers.</w:t>
      </w:r>
    </w:p>
    <w:p w14:paraId="200BF2D8" w14:textId="77777777" w:rsidR="00CD1E72" w:rsidRDefault="00CD1E72" w:rsidP="00CD1E72">
      <w:pPr>
        <w:pStyle w:val="HTMLPreformatted"/>
        <w:shd w:val="clear" w:color="auto" w:fill="FFFFFF"/>
        <w:wordWrap w:val="0"/>
        <w:spacing w:before="240" w:after="240"/>
        <w:ind w:left="1080" w:right="480"/>
        <w:jc w:val="both"/>
        <w:rPr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8D6171B" w14:textId="5B57A38F" w:rsidR="00F802B9" w:rsidRPr="00F802B9" w:rsidRDefault="00F802B9" w:rsidP="00CD1E72">
      <w:pPr>
        <w:pStyle w:val="HTMLPreformatted"/>
        <w:numPr>
          <w:ilvl w:val="0"/>
          <w:numId w:val="3"/>
        </w:numPr>
        <w:shd w:val="clear" w:color="auto" w:fill="FFFFFF"/>
        <w:wordWrap w:val="0"/>
        <w:spacing w:before="240" w:after="240"/>
        <w:ind w:right="480"/>
        <w:jc w:val="both"/>
        <w:rPr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F802B9">
        <w:rPr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Charter schools are the top 5 performers and hold an average </w:t>
      </w:r>
      <w:r w:rsidR="00CD1E72">
        <w:rPr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 w:rsidRPr="00F802B9">
        <w:rPr>
          <w:color w:val="000000"/>
          <w:sz w:val="21"/>
          <w:szCs w:val="21"/>
          <w:bdr w:val="none" w:sz="0" w:space="0" w:color="auto" w:frame="1"/>
          <w:shd w:val="clear" w:color="auto" w:fill="FFFFFF"/>
        </w:rPr>
        <w:t>rate of 90.43 overall passing rate while the district schools are bottom five performers with 53.67 overall passing rate.</w:t>
      </w:r>
    </w:p>
    <w:p w14:paraId="6C0A8DCF" w14:textId="7974DC30" w:rsidR="00F802B9" w:rsidRPr="00F802B9" w:rsidRDefault="00F802B9" w:rsidP="00CD1E72">
      <w:pPr>
        <w:pStyle w:val="HTMLPreformatted"/>
        <w:numPr>
          <w:ilvl w:val="0"/>
          <w:numId w:val="4"/>
        </w:numPr>
        <w:shd w:val="clear" w:color="auto" w:fill="FFFFFF"/>
        <w:wordWrap w:val="0"/>
        <w:spacing w:before="240" w:after="240"/>
        <w:ind w:right="480"/>
        <w:jc w:val="both"/>
        <w:rPr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This clearly indicates that district schools need to improve a lot to be in the top performers.</w:t>
      </w:r>
    </w:p>
    <w:p w14:paraId="378D2B5E" w14:textId="77777777" w:rsidR="00F802B9" w:rsidRPr="00F802B9" w:rsidRDefault="00F802B9" w:rsidP="00CD1E72">
      <w:pPr>
        <w:pStyle w:val="HTMLPreformatted"/>
        <w:shd w:val="clear" w:color="auto" w:fill="FFFFFF"/>
        <w:wordWrap w:val="0"/>
        <w:spacing w:before="240" w:after="240"/>
        <w:ind w:left="720" w:right="480"/>
        <w:jc w:val="both"/>
        <w:rPr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93AB0AA" w14:textId="7FDFDA26" w:rsidR="00F802B9" w:rsidRDefault="00F802B9" w:rsidP="00F802B9">
      <w:pPr>
        <w:jc w:val="center"/>
        <w:rPr>
          <w:b/>
          <w:bCs/>
          <w:sz w:val="32"/>
          <w:szCs w:val="32"/>
        </w:rPr>
      </w:pPr>
    </w:p>
    <w:p w14:paraId="7CEB6558" w14:textId="77777777" w:rsidR="00F802B9" w:rsidRPr="00F802B9" w:rsidRDefault="00F802B9" w:rsidP="00F802B9">
      <w:pPr>
        <w:rPr>
          <w:b/>
          <w:bCs/>
          <w:sz w:val="32"/>
          <w:szCs w:val="32"/>
        </w:rPr>
      </w:pPr>
    </w:p>
    <w:sectPr w:rsidR="00F802B9" w:rsidRPr="00F80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2030"/>
    <w:multiLevelType w:val="hybridMultilevel"/>
    <w:tmpl w:val="A3B284FE"/>
    <w:lvl w:ilvl="0" w:tplc="710C73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2D5A"/>
    <w:multiLevelType w:val="hybridMultilevel"/>
    <w:tmpl w:val="76A0605C"/>
    <w:lvl w:ilvl="0" w:tplc="F124A2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147A5"/>
    <w:multiLevelType w:val="hybridMultilevel"/>
    <w:tmpl w:val="7654D848"/>
    <w:lvl w:ilvl="0" w:tplc="6278071E">
      <w:start w:val="3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837FAA"/>
    <w:multiLevelType w:val="hybridMultilevel"/>
    <w:tmpl w:val="BAA6041E"/>
    <w:lvl w:ilvl="0" w:tplc="9FAACF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408032">
    <w:abstractNumId w:val="0"/>
  </w:num>
  <w:num w:numId="2" w16cid:durableId="796024634">
    <w:abstractNumId w:val="1"/>
  </w:num>
  <w:num w:numId="3" w16cid:durableId="314189371">
    <w:abstractNumId w:val="3"/>
  </w:num>
  <w:num w:numId="4" w16cid:durableId="1979988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B9"/>
    <w:rsid w:val="002F0E91"/>
    <w:rsid w:val="00501121"/>
    <w:rsid w:val="00952E2D"/>
    <w:rsid w:val="00CD1E72"/>
    <w:rsid w:val="00F8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26A53"/>
  <w15:chartTrackingRefBased/>
  <w15:docId w15:val="{D94C23EA-A70E-EF4F-B3B5-3A8FB542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0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2B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80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Sharma</dc:creator>
  <cp:keywords/>
  <dc:description/>
  <cp:lastModifiedBy>Ruchi Sharma</cp:lastModifiedBy>
  <cp:revision>2</cp:revision>
  <dcterms:created xsi:type="dcterms:W3CDTF">2022-06-28T14:54:00Z</dcterms:created>
  <dcterms:modified xsi:type="dcterms:W3CDTF">2022-06-28T21:06:00Z</dcterms:modified>
</cp:coreProperties>
</file>