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5E92" w:rsidRPr="00135E92" w:rsidRDefault="00135E92" w:rsidP="00135E92">
      <w:pPr>
        <w:rPr>
          <w:b/>
          <w:bCs/>
          <w:sz w:val="36"/>
          <w:szCs w:val="36"/>
        </w:rPr>
      </w:pPr>
      <w:r w:rsidRPr="00135E92">
        <w:rPr>
          <w:b/>
          <w:bCs/>
          <w:sz w:val="36"/>
          <w:szCs w:val="36"/>
        </w:rPr>
        <w:t xml:space="preserve">            Customer Segmentation Clustering Report  </w:t>
      </w:r>
    </w:p>
    <w:p w:rsidR="00135E92" w:rsidRDefault="00135E92" w:rsidP="00135E92"/>
    <w:p w:rsidR="00135E92" w:rsidRDefault="00135E92" w:rsidP="00135E92">
      <w:r>
        <w:t xml:space="preserve">            To segment customers into distinct groups using clustering techniques, leveraging both profile and transaction data. The clusters should help in understanding customer </w:t>
      </w:r>
      <w:proofErr w:type="spellStart"/>
      <w:r>
        <w:t>behaviors</w:t>
      </w:r>
      <w:proofErr w:type="spellEnd"/>
      <w:r>
        <w:t xml:space="preserve"> and improving targeted marketing strategies.</w:t>
      </w:r>
    </w:p>
    <w:p w:rsidR="00135E92" w:rsidRDefault="00135E92" w:rsidP="00135E92"/>
    <w:p w:rsidR="00135E92" w:rsidRDefault="00135E92" w:rsidP="00135E92">
      <w:r>
        <w:t>Methodology:</w:t>
      </w:r>
    </w:p>
    <w:p w:rsidR="00135E92" w:rsidRDefault="00135E92" w:rsidP="00135E92">
      <w:r>
        <w:t>1.Data Integration:</w:t>
      </w:r>
    </w:p>
    <w:p w:rsidR="00135E92" w:rsidRDefault="00135E92" w:rsidP="00135E92"/>
    <w:p w:rsidR="00135E92" w:rsidRDefault="00135E92" w:rsidP="00135E92">
      <w:r>
        <w:t>Merged Transactions.csv with Customers.csv using CustomerID to associate transaction information with customer profiles.</w:t>
      </w:r>
    </w:p>
    <w:p w:rsidR="00135E92" w:rsidRDefault="00135E92" w:rsidP="00135E92">
      <w:r>
        <w:t>Aggregated transaction data to compute:</w:t>
      </w:r>
    </w:p>
    <w:p w:rsidR="00135E92" w:rsidRDefault="00135E92" w:rsidP="00135E92">
      <w:r>
        <w:t>Total spending (</w:t>
      </w:r>
      <w:proofErr w:type="spellStart"/>
      <w:r>
        <w:t>total_spent</w:t>
      </w:r>
      <w:proofErr w:type="spellEnd"/>
      <w:r>
        <w:t>).</w:t>
      </w:r>
    </w:p>
    <w:p w:rsidR="00135E92" w:rsidRDefault="00135E92" w:rsidP="00135E92">
      <w:r>
        <w:t>Average spending per transaction (</w:t>
      </w:r>
      <w:proofErr w:type="spellStart"/>
      <w:r>
        <w:t>avg_spent</w:t>
      </w:r>
      <w:proofErr w:type="spellEnd"/>
      <w:r>
        <w:t>).</w:t>
      </w:r>
    </w:p>
    <w:p w:rsidR="00135E92" w:rsidRDefault="00135E92" w:rsidP="00135E92">
      <w:r>
        <w:t>Total transaction count (</w:t>
      </w:r>
      <w:proofErr w:type="spellStart"/>
      <w:r>
        <w:t>transaction_count</w:t>
      </w:r>
      <w:proofErr w:type="spellEnd"/>
      <w:r>
        <w:t>).</w:t>
      </w:r>
    </w:p>
    <w:p w:rsidR="00135E92" w:rsidRDefault="00135E92" w:rsidP="00135E92">
      <w:r>
        <w:t>Number of unique products purchased (</w:t>
      </w:r>
      <w:proofErr w:type="spellStart"/>
      <w:r>
        <w:t>unique_products</w:t>
      </w:r>
      <w:proofErr w:type="spellEnd"/>
      <w:r>
        <w:t>).</w:t>
      </w:r>
    </w:p>
    <w:p w:rsidR="00135E92" w:rsidRDefault="00135E92" w:rsidP="00135E92">
      <w:r>
        <w:t>2.Feature Engineering:</w:t>
      </w:r>
    </w:p>
    <w:p w:rsidR="00135E92" w:rsidRDefault="00135E92" w:rsidP="00135E92"/>
    <w:p w:rsidR="00135E92" w:rsidRDefault="00135E92" w:rsidP="00135E92">
      <w:r>
        <w:t xml:space="preserve">Added customer profile data (e.g., Region) and encoded the Region feature using </w:t>
      </w:r>
      <w:proofErr w:type="spellStart"/>
      <w:r>
        <w:t>LabelEncoder</w:t>
      </w:r>
      <w:proofErr w:type="spellEnd"/>
      <w:r>
        <w:t>.</w:t>
      </w:r>
    </w:p>
    <w:p w:rsidR="00135E92" w:rsidRDefault="00135E92" w:rsidP="00135E92">
      <w:r>
        <w:t xml:space="preserve">Scaled all numerical features using </w:t>
      </w:r>
      <w:proofErr w:type="spellStart"/>
      <w:r>
        <w:t>StandardScaler</w:t>
      </w:r>
      <w:proofErr w:type="spellEnd"/>
      <w:r>
        <w:t xml:space="preserve"> for consistent clustering performance.</w:t>
      </w:r>
    </w:p>
    <w:p w:rsidR="00135E92" w:rsidRDefault="00135E92" w:rsidP="00135E92">
      <w:r>
        <w:t>3.Clustering:</w:t>
      </w:r>
    </w:p>
    <w:p w:rsidR="00135E92" w:rsidRDefault="00135E92" w:rsidP="00135E92"/>
    <w:p w:rsidR="00135E92" w:rsidRDefault="00135E92" w:rsidP="00135E92">
      <w:r>
        <w:t>4.Used K-Means Clustering with 4 clusters, as determined after initial experimentation.</w:t>
      </w:r>
    </w:p>
    <w:p w:rsidR="00135E92" w:rsidRDefault="00135E92" w:rsidP="00135E92">
      <w:r>
        <w:t>Evaluated clustering quality using Davies-Bouldin Index (DBI), where lower values indicate better-defined clusters.</w:t>
      </w:r>
    </w:p>
    <w:p w:rsidR="00135E92" w:rsidRDefault="00135E92" w:rsidP="00135E92">
      <w:r>
        <w:t>Visualization:</w:t>
      </w:r>
    </w:p>
    <w:p w:rsidR="00135E92" w:rsidRDefault="00135E92" w:rsidP="00135E92"/>
    <w:p w:rsidR="00135E92" w:rsidRDefault="00135E92" w:rsidP="00135E92">
      <w:r>
        <w:lastRenderedPageBreak/>
        <w:t>5.Reduced dimensionality using PCA (Principal Component Analysis) for 2D visualization of clusters.</w:t>
      </w:r>
    </w:p>
    <w:p w:rsidR="00135E92" w:rsidRDefault="00135E92" w:rsidP="00135E92">
      <w:r>
        <w:t xml:space="preserve">Visualized clusters with distinct </w:t>
      </w:r>
      <w:proofErr w:type="spellStart"/>
      <w:r>
        <w:t>colors</w:t>
      </w:r>
      <w:proofErr w:type="spellEnd"/>
      <w:r>
        <w:t xml:space="preserve"> to highlight separability. </w:t>
      </w:r>
    </w:p>
    <w:p w:rsidR="00135E92" w:rsidRDefault="00135E92" w:rsidP="00135E92">
      <w:r>
        <w:t xml:space="preserve">Key Insights that </w:t>
      </w:r>
      <w:proofErr w:type="spellStart"/>
      <w:r>
        <w:t>i</w:t>
      </w:r>
      <w:proofErr w:type="spellEnd"/>
      <w:r>
        <w:t xml:space="preserve"> observed:</w:t>
      </w:r>
    </w:p>
    <w:p w:rsidR="00135E92" w:rsidRDefault="00135E92" w:rsidP="00135E92">
      <w:r>
        <w:t>Cluster 0:</w:t>
      </w:r>
    </w:p>
    <w:p w:rsidR="00135E92" w:rsidRDefault="00135E92" w:rsidP="00135E92"/>
    <w:p w:rsidR="00135E92" w:rsidRDefault="00135E92" w:rsidP="00135E92">
      <w:r>
        <w:t>High spenders with frequent transactions and a wide variety of products purchased.</w:t>
      </w:r>
    </w:p>
    <w:p w:rsidR="00135E92" w:rsidRDefault="00135E92" w:rsidP="00135E92">
      <w:r>
        <w:t>Likely loyal or premium customers.</w:t>
      </w:r>
    </w:p>
    <w:p w:rsidR="00135E92" w:rsidRDefault="00135E92" w:rsidP="00135E92">
      <w:r>
        <w:t>Cluster 1:</w:t>
      </w:r>
    </w:p>
    <w:p w:rsidR="00135E92" w:rsidRDefault="00135E92" w:rsidP="00135E92"/>
    <w:p w:rsidR="00135E92" w:rsidRDefault="00135E92" w:rsidP="00135E92">
      <w:r>
        <w:t>Moderate spenders with consistent transaction activity.</w:t>
      </w:r>
    </w:p>
    <w:p w:rsidR="00135E92" w:rsidRDefault="00135E92" w:rsidP="00135E92">
      <w:r>
        <w:t>Customers with stable purchasing patterns.</w:t>
      </w:r>
    </w:p>
    <w:p w:rsidR="00135E92" w:rsidRDefault="00135E92" w:rsidP="00135E92">
      <w:r>
        <w:t>Cluster 2:</w:t>
      </w:r>
    </w:p>
    <w:p w:rsidR="00135E92" w:rsidRDefault="00135E92" w:rsidP="00135E92"/>
    <w:p w:rsidR="00135E92" w:rsidRDefault="00135E92" w:rsidP="00135E92">
      <w:r>
        <w:t>Low-frequency customers with fewer unique product purchases.</w:t>
      </w:r>
    </w:p>
    <w:p w:rsidR="00135E92" w:rsidRDefault="00135E92" w:rsidP="00135E92">
      <w:r>
        <w:t>Likely occasional or new customers.</w:t>
      </w:r>
    </w:p>
    <w:p w:rsidR="00135E92" w:rsidRDefault="00135E92" w:rsidP="00135E92">
      <w:r>
        <w:t>Cluster 3:</w:t>
      </w:r>
    </w:p>
    <w:p w:rsidR="00135E92" w:rsidRDefault="00135E92" w:rsidP="00135E92"/>
    <w:p w:rsidR="00135E92" w:rsidRDefault="00135E92" w:rsidP="00135E92">
      <w:r>
        <w:t>Regional influence on spending patterns.</w:t>
      </w:r>
    </w:p>
    <w:p w:rsidR="00135E92" w:rsidRDefault="00135E92" w:rsidP="00135E92">
      <w:r>
        <w:t>Potential for region-specific marketing strategies.</w:t>
      </w:r>
    </w:p>
    <w:p w:rsidR="00135E92" w:rsidRDefault="00135E92" w:rsidP="00135E92">
      <w:r>
        <w:t>Visual Representation:</w:t>
      </w:r>
    </w:p>
    <w:p w:rsidR="00135E92" w:rsidRDefault="00135E92" w:rsidP="00135E92">
      <w:r>
        <w:t>The following PCA plot shows the customer clusters in a 2D space:</w:t>
      </w:r>
    </w:p>
    <w:p w:rsidR="00135E92" w:rsidRDefault="00135E92" w:rsidP="00135E92"/>
    <w:p w:rsidR="00135E92" w:rsidRDefault="00135E92" w:rsidP="00135E92">
      <w:r>
        <w:t>Results:</w:t>
      </w:r>
    </w:p>
    <w:p w:rsidR="00135E92" w:rsidRDefault="00135E92" w:rsidP="00135E92">
      <w:r>
        <w:t>Number of Clusters: 4</w:t>
      </w:r>
    </w:p>
    <w:p w:rsidR="00135E92" w:rsidRDefault="00135E92" w:rsidP="00135E92"/>
    <w:p w:rsidR="00135E92" w:rsidRDefault="00135E92" w:rsidP="00135E92">
      <w:r>
        <w:t xml:space="preserve">Customers were segmented into 4 distinct groups based on their spending </w:t>
      </w:r>
      <w:proofErr w:type="spellStart"/>
      <w:r>
        <w:t>behavior</w:t>
      </w:r>
      <w:proofErr w:type="spellEnd"/>
      <w:r>
        <w:t xml:space="preserve"> and transaction profiles.</w:t>
      </w:r>
    </w:p>
    <w:p w:rsidR="00135E92" w:rsidRDefault="00135E92" w:rsidP="00135E92">
      <w:r>
        <w:t>Davies-Bouldin Index (DBI): 1.147</w:t>
      </w:r>
    </w:p>
    <w:p w:rsidR="00135E92" w:rsidRDefault="00135E92" w:rsidP="00135E92"/>
    <w:p w:rsidR="00135E92" w:rsidRDefault="00135E92" w:rsidP="00135E92">
      <w:r>
        <w:t>Indicates well-defined clusters, with moderate intra-cluster compactness and inter-cluster separability.</w:t>
      </w:r>
    </w:p>
    <w:p w:rsidR="00135E92" w:rsidRDefault="00135E92" w:rsidP="00135E92">
      <w:r>
        <w:t>Cluster Characteristics:</w:t>
      </w:r>
    </w:p>
    <w:p w:rsidR="00135E92" w:rsidRDefault="00135E92" w:rsidP="00135E92"/>
    <w:p w:rsidR="00135E92" w:rsidRDefault="00135E92" w:rsidP="00135E92">
      <w:r>
        <w:t>Each cluster displayed unique characteristics in terms of spending habits, transaction frequency, and product diversity.</w:t>
      </w:r>
    </w:p>
    <w:sectPr w:rsidR="00135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92"/>
    <w:rsid w:val="00135E92"/>
    <w:rsid w:val="006A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BA559-2374-4AA1-BA80-EB0B0D9F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E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E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E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E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E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E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E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E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E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E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duppatla</dc:creator>
  <cp:keywords/>
  <dc:description/>
  <cp:lastModifiedBy>ruchita duppatla</cp:lastModifiedBy>
  <cp:revision>1</cp:revision>
  <dcterms:created xsi:type="dcterms:W3CDTF">2025-01-27T10:49:00Z</dcterms:created>
  <dcterms:modified xsi:type="dcterms:W3CDTF">2025-01-27T10:50:00Z</dcterms:modified>
</cp:coreProperties>
</file>